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jc w:val="center"/>
        <w:rPr/>
      </w:pPr>
      <w:r>
        <w:rPr>
          <w:b/>
          <w:bCs/>
        </w:rPr>
        <w:t>Лекция 4</w:t>
      </w:r>
      <w:r>
        <w:rPr/>
        <w:t xml:space="preserve">.  </w:t>
      </w:r>
      <w:r>
        <w:rPr>
          <w:b w:val="false"/>
          <w:i/>
          <w:iCs/>
          <w:caps w:val="false"/>
          <w:smallCaps w:val="false"/>
          <w:strike w:val="false"/>
          <w:dstrike w:val="false"/>
          <w:color w:val="000000"/>
          <w:sz w:val="36"/>
          <w:u w:val="none"/>
          <w:effect w:val="none"/>
        </w:rPr>
        <w:t>Личность.   Психология  личности.</w:t>
      </w:r>
    </w:p>
    <w:p>
      <w:pPr>
        <w:pStyle w:val="Style17"/>
        <w:spacing w:before="240" w:after="120"/>
        <w:jc w:val="left"/>
        <w:rPr>
          <w:sz w:val="28"/>
          <w:szCs w:val="28"/>
        </w:rPr>
      </w:pP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effect w:val="none"/>
        </w:rPr>
        <w:t>План лекции:</w:t>
      </w:r>
    </w:p>
    <w:p>
      <w:pPr>
        <w:pStyle w:val="Style17"/>
        <w:bidi w:val="0"/>
        <w:spacing w:lineRule="auto" w:line="240" w:before="0" w:after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1.Субъект, индивид, личность, индивидуальность.</w:t>
      </w:r>
    </w:p>
    <w:p>
      <w:pPr>
        <w:pStyle w:val="Style17"/>
        <w:bidi w:val="0"/>
        <w:spacing w:lineRule="auto" w:line="240" w:before="0" w:after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2.Общая характеристика представлений о </w:t>
      </w: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личности. Теории личности.</w:t>
      </w:r>
    </w:p>
    <w:p>
      <w:pPr>
        <w:pStyle w:val="Style17"/>
        <w:bidi w:val="0"/>
        <w:spacing w:lineRule="auto" w:line="240" w:before="0" w:after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3.Личность как динамическая система свойств человека.</w:t>
      </w:r>
    </w:p>
    <w:p>
      <w:pPr>
        <w:pStyle w:val="Style17"/>
        <w:rPr/>
      </w:pPr>
      <w:r>
        <w:rPr/>
        <w:br/>
      </w:r>
    </w:p>
    <w:p>
      <w:pPr>
        <w:pStyle w:val="Style17"/>
        <w:bidi w:val="0"/>
        <w:spacing w:lineRule="auto" w:line="331" w:before="240" w:after="0"/>
        <w:jc w:val="center"/>
        <w:rPr>
          <w:rFonts w:ascii="Arial" w:hAnsi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1. Субъект, индивид, личность, индивидуальность.</w:t>
      </w:r>
    </w:p>
    <w:p>
      <w:pPr>
        <w:pStyle w:val="Style17"/>
        <w:shd w:val="clear" w:fill="FFFFFF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Понимание личности тесно связано с осмыслением таких категорий, как </w:t>
      </w: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человек, индивид, индивидуальность, субъект, субъектность.</w:t>
      </w:r>
    </w:p>
    <w:p>
      <w:pPr>
        <w:pStyle w:val="Style17"/>
        <w:shd w:val="clear" w:fill="FFFFFF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/>
          <w:bCs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Человек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 — понятие видовое и включает в себя две взаимосвязанные системы: биологическую и психическую, духовную.</w:t>
      </w:r>
    </w:p>
    <w:p>
      <w:pPr>
        <w:pStyle w:val="Style17"/>
        <w:shd w:val="clear" w:fill="FFFFFF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/>
          <w:bCs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Индивид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— это отдельный, конкретно взятый человек.</w:t>
      </w:r>
    </w:p>
    <w:p>
      <w:pPr>
        <w:pStyle w:val="Style17"/>
        <w:shd w:val="clear" w:fill="FFFFFF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/>
          <w:bCs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Индивидуальность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 обычно рассматривается как совокупность физиологических и психических особенностей конкретного человека, характеризующих его своеобразие.</w:t>
      </w:r>
    </w:p>
    <w:p>
      <w:pPr>
        <w:pStyle w:val="Style17"/>
        <w:shd w:val="clear" w:fill="FFFFFF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/>
          <w:bCs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Субъект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 — это человек в совокупности таких психических характеристик, которые позволяют ему осуществлять целеполагание и соответствующие целям действия, поступки, деятельность и поведение в целом.</w:t>
      </w:r>
    </w:p>
    <w:p>
      <w:pPr>
        <w:pStyle w:val="Style17"/>
        <w:shd w:val="clear" w:fill="FFFFFF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/>
          <w:bCs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Субъектность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 — это способность человека к тому или иному целеполаганию и соответствующей поставленным целям активности. Эти цели могут быть ситуативными, в интересах решения задач текущих дел и более отдаленного характера: на тот или иной отрезок жизни либо на всю жизнь.</w:t>
      </w:r>
    </w:p>
    <w:p>
      <w:pPr>
        <w:pStyle w:val="Style17"/>
        <w:shd w:val="clear" w:fill="FFFFFF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Под </w:t>
      </w:r>
      <w:r>
        <w:rPr>
          <w:rFonts w:ascii="Arial" w:hAnsi="Arial"/>
          <w:b/>
          <w:bCs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личностью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 в отечественной психологии понимают сложное, системное, многоуровневое, иерархически организованное, разноплановое, полисодержательное, прижизненно сложившееся, сформировавшееся психическое образование человека, в котором он выступает не только как объект и продукт, результат педагогических и других воздействий, но и как сознательный субъект познания и активного преобразования действительности.</w:t>
      </w:r>
    </w:p>
    <w:p>
      <w:pPr>
        <w:pStyle w:val="Style17"/>
        <w:shd w:val="clear" w:fill="FFFFFF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Личность — это конкретный человек в совокупности тех духовных, психических особенностей, качеств, которые характеризуют его как объекта (продукт, результат) общественного (и другого) развития и как субъекта преобразования действительности на основе ее познания и отношения к ней. Личность — это конкретный человек как носитель сознания (К. К. Платонов) и самосознания.</w:t>
      </w:r>
    </w:p>
    <w:p>
      <w:pPr>
        <w:pStyle w:val="Style17"/>
        <w:shd w:val="clear" w:fill="FFFFFF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Сознание личности имеет общественно-исторический характер. Самосознание — это высший уровень развития сознания человека, основа формирования его умственной активности и самостоятельности личности в ее суждениях, оценках, отношениях, действиях и поступках. По мере того как у человека формируются и развиваются сознание, осознание и понимание смысла окружающей его действительности, себя в реальном мире, смысла своего существования, складывается и развивается личность.</w:t>
      </w:r>
    </w:p>
    <w:p>
      <w:pPr>
        <w:pStyle w:val="Style17"/>
        <w:shd w:val="clear" w:fill="FFFFFF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Человек не рождается личностью, он ею становится в процессе взаимодействия с социальной и природной средой, с материальными и духовными обстоятельствами его жизни и деятельности. В процессе этого взаимодействия человек и формируется, и раскрывается, и проявляет себя как личность.</w:t>
      </w:r>
    </w:p>
    <w:p>
      <w:pPr>
        <w:pStyle w:val="Style17"/>
        <w:bidi w:val="0"/>
        <w:spacing w:lineRule="auto" w:line="240" w:before="0" w:after="0"/>
        <w:ind w:left="0" w:right="0" w:hanging="0"/>
        <w:jc w:val="center"/>
        <w:rPr/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2.Общая характеристика представлений о личности. Теории  личности.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Психология личности стала экспериментальной наукой в первые десятилетия нашего века. Ее становление связано с именами таких ученых, как А.Ф.Лазурский, Г.Олпорт, Р.Кеттел и др. Однако теоретические исследования в области психологии личности велись задолго до этого времени, и в истории соответствующих исследований можно выделить три периода: философско-литературный, клинический и собственно экспериментальный. Первый берет свое начало от работ древних мыслителей и продолжается вплоть до начала XIX в.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В первые десятилетия XIX в. наряду с философами и писателями проблемами психологии личности заинтересовались врачи-психиатры. Они первыми стали вести систематические наблюдения за личностью больного в клинических условиях, изучать историю его жизни для того, чтобы лучше понять его наблюдаемое поведение. При этом делались не только профессиональные заключения, связанные с диагностикой и лечением душевных заболеваний, но и общенаучные выводы о природе человеческой личности. Этот период и получил название клинический. Вплоть до начала XX в. философско-литературный и клинический подходы к личности были единственными попытками проникновения в ее сущность.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В первые десятилетия двадцатого столетия изучением личности стали заниматься и профессиональные психологи, которые до этого времени обращали внимание главным образом на исследование познавательных процессов и состояний человека. Они попытались придать соответствующим исследованиям экспериментальный характер, введя в них математико-статистическую обработку данных с целью точной проверки гипотез и получения достоверных фактов, на основе которых затем можно было бы строить экспериментально проверенные, а не умозрительные теории личности.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Важной задачей экспериментального периода в изучении личности стала разработка надежных и валидных тестовых методов оценивания нормальной личности.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Основными проблемами психологии личности в философско-литературный период ее изучения явились вопросы о нравственной и социальной природе человека, о его поступках и поведении. Первые определения личности были достаточно широкими. Они включали в себя все то, что есть в человеке и что он может назвать своим, личным: его биологию, психологию, имущество, поведение, культуру и т.п. Такое понимание личности отчасти сохранилось и до сих пор.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Указанное расширительное толкование личности имеет свои основания. Действительно, если признать, что личность есть понятие, характеризующее человека и его деяния в целом, то к нему должно быть отнесено все то, что сделано человеком, принадлежит ему, касается его. В художественном творчестве, философии и других социальных науках такое понимание личности вполне оправдано. Однако в психологии, где существует множество других, отличных от личности понятий, наполненных научно-конкретным содержанием, данное определение представляется слишком широким.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В клинический период изучения личности представление о ней как об особом феномене было сужено по сравнению с философско-литературным периодом. В центре внимания психиатров оказались особенности личности, обычно обнаруживающиеся у больного человека. В дальнейшем было установлено, что эти особенности есть, но умеренно выражены практически у всех здоровых людей, а у больных, как правило, гипертрофированы. Это относится, например, к экстраверсии и интроверсии, тревожности и ригидности, заторможенности и возбудимости. Определения личности врачами-психиатрами были даны в терминах таких черт, пользуясь которыми можно описать и вполне нормальную, и патологическую, и акцентуированную (как крайний вариант нормы) личность.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Такое определение само по себе было правильным для решения психотерапевтических задач. Без тех качеств личности, которые в нем упоминались, не могло обойтись и любое другое психологическое определение личности. В чем же тогда состояла его недостаточность? В том, что такое определение для целостного описания психологии нормальной личности являлось слишком узким. В него не входили такие качества личности, которые при любых условиях, даже если они крайне выражены, всегда положительны, «нормальны». Это, например, способности, порядочность, совесть, честность и ряд других личностных свойств.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Экспериментальный период в исследованиях личности начался в тот момент, когда в изучении основных познавательных процессов уже были достигнуты существенные успехи. Он совпал по времени с общим кризисом психологической науки, одной из причин которого явилась несостоятельность психологии того времени в объяснении целостных поведенческих актов. Господствовавший в нем атомистический подход требовал разложения психологии человека на отдельные процессы и состояния. В конце концов, он привел к тому, что человек оказался представленным совокупностью отдельных психических функций, из суммы которых трудно было сложить его личность и понять более или менее комплексные формы его социального поведения. Один из пионеров экспериментального подхода в изучении личности английский психолог Р.Кеттел сравнил ситуацию, сложившуюся к тому времени в психологии личности, с постановкой «Гамлета» без принца датского: в ней было все, кроме главного действующего лица — личности.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Вместе с тем в атомистической, функциональной психологии уже в то время широко применялись эксперимент и аппарат математической статистики. Новая область знаний — психология личности — в этих условиях не могла строиться на старой, умозрительной основе или на базе непроверенных, собранных в клинике единичных данных. Нужны были, во-первых, решительный поворот от больной личности к здоровой, во-вторых, новые, более точные и надежные методы ее исследования, в-третьих, научный эксперимент, отвечающий требованиям, принятым при изучении ощущений, восприятия, памяти и мышления.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Экспериментальные исследования личности в России были начаты А.Ф.Лазурским, а за рубежом — Г.Айзенком и Р.Кеттелом. А.Ф. Лазурский разработал технику и методику ведения систематических научных наблюдений личности, а также процедуру проведения естественного эксперимента, в котором можно было получать и обобщать данные, касающиеся психологии и поведения здоровой личности. Заслугой Г.Айзенка явилась разработка методов и процедур математической обработки данных наблюдений, опросов и анализа документов, собранных о личности из разных источников. В результате такой обработки получались коррелирующие (статистически связанные) между собой факты, характеризующие общие, наиболее распространенные и индивидуально устойчивые черты.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Г.Олпорт заложил основы новой теории личности, получившей название «теория черт», а Р.Кеттел, воспользовавшись методом Г.Айзенка, придал исследованиям личности, проводимым в рамках теории черт, экспериментальный характер. Он ввел в процедуру экспериментального исследования личности метод факторного анализа, выделил, описал и определил ряд реально существующих факторов, или черт личности. Он же заложил основы современной тестологии личности, разработав один из первых личностных тестов, названный его именем (16-факторный тест Кеттела).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Из всех определений личности, предложенных в начале экспериментального периода разработки проблемы личности, наиболее удачным оказалось то, которое было дано Г.Олпортом: личность есть прижизненно формирующаяся индивидуально своеобразная совокупность психофизиологических систем — черт личности, которыми определяются своеобразное для данного человека мышление и поведение.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В конце 30-х годов двадцатого  века в психологии личности началась активная дифференциация направлений исследований. В результате ко второй половине прошлого века сложилось много различных подходов и теорий личности. 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Как уже говорилось, Г.Олпортом и Р.Кеттелом была начата разработка теории, получившей название </w:t>
      </w: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теории черт.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 Ее можно отнести к разряду психодинамических, экспериментальных, структурно-динамических, охватывающих всю жизнь человека и описывающих его как личность в понятиях, характеризующих внутренние, психологические, свойства. Люди согласно этой теории отличаются друг от друга по набору и степени развитости у них отдельных, независимых черт, а описание целостной личности можно получить на основе тестологического или другого, менее строгого ее обследования, основанного, например, на обобщении жизненных наблюдений разных людей за данной личностью.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Как альтернатива теории черт за рубежом получила распространение концепция личности, названная </w:t>
      </w: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теорией социального научения.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 Она может быть отнесена к числу социодинамических, экспериментальных, структурно-динамических, включающих в рассмотрение всю человеческую жизнь и описывающих человека как личность в поведенческих терминах. Основная психологическая характеристика личности в данной теории — это поступок или серия поступков. Существенное влияние на поведение человека, на его социальные действия оказывают другие люди, поддержка или осуждение с их стороны его поступков.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Разработанную З.Фрейдом </w:t>
      </w: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психоаналитическую теорию личности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, весьма популярную в странах Запада, можно отнести к типу психодинамических,неэкспериментальных, структурно-динамических, охватывающих всю жизнь человека и использующих для описания его как личности внутренние психологические свойства индивида, в первую очередь его потребности и мотивы. Самосознание человека З.Фрейд сравнивал с вершиной айсберга. Он считал, что лишь незначительная часть того, что на самом деле происходит в душе человека и характеризует его как личность, актуально им осознается. Только небольшую часть своих поступков человек в состоянии правильно понять и объяснить. Основная же часть его опыта и личности находится вне сферы сознания, и только специальные процедуры, разработанные в психоанализе, позволяют проникнуть в нее.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Структура личности, по Фрейду, имеет три составляющие: «Оно», «Я» и «Сверх-Я». «Оно» — это собственно бессознательное, включающее глубинные влечения, мотивы и потребности. «Я» — сознание, а «Сверх-Я» представлено как на сознательном, так и на подсознательном уровнях. «Оно» действует в соответствии с так называемым принципом удовольствия. «Я» ориентируется на принцип реальности, а «Сверх-Я» руководствуется идеальными представлениями — принятыми в обществе нормами морали и ценностями.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«Оно» является продуктом унаследованного человеком от животных биологического опыта (в теории самого Фрейда) или неосознаваемым результатом, неблагоприятно сложившегося индивидуального опыта жизни (в концепциях неофрейдистов). «Я» — это, как правило, самосознание человека, восприятие и оценка им самим собственной личности и поведения. «Сверх-Я» — это итог воздействия общества на сознание и подсознание человека, принятия им норм и ценностей общественной морали. Основные источники формирования «Сверх-Я» личности — это родители, учителя, воспитатели, другие люди, с которыми данный человек вступал в длительное общение и личные контакты на протяжении жизни, а также произведения литературы и искусства.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Система жизненно важных потребностей человека, которая составляет содержание «Оно», постоянно требует удовлетворения и бессознательно направляет психическую активность человека, регулируя его психические процессы и состояния. Неосознаваемые влечения, идущие от «Оно», чаще всего находятся в состоянии конфликта с тем, что содержится в «Сверх-Я», т.е. с социальными и нравственными оценками поведения; поэтому между «Оно» и «Сверх-Я» существуют постоянные и неизбежные противоречия. Они разрешаются с помощью «Я» — сознания, которое, действуя в соответствии с принципом реальности, стремится разумно примирить обе конфликтующие стороны таким образом, чтобы влечения «Оно» были в максимальной степени удовлетворены и при этом не были нарушены нормы морали. Состояния неудовлетворенности собой, тревожности и беспокойства, которые часто возникают у человека, являются, по Фрейду и концепциям неофрейдистов, субъективным, эмоционально окрашенным отражением в сознании человека борьбы «Оно» и «Сверх-Я», неразрешимых или неразрешенных противоречий между тем, что побуждает поведение на самом деле («Оно»), и тем, что им должно было бы руководить(«Сверх-Я»).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Свой теоретический подход к психологии личности предложили и представители гуманистической психологии.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Сторонников гуманистических теорий личности прежде всего интересует то, как человек воспринимает, понимает и объясняет реальные события в своей жизни. Они предпочитают описывать феноменологию личности, а не искать ее объяснение; поэтому теории данного типа иногда называют феноменологическими. Сами описания личности и событий в ее жизни здесь в основном сосредоточены на настоящем жизненном опыте, а не на прошлом или будущем, даются в терминах типа «смысл жизни», «ценности», «жизненные цели» и т.п.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Наиболее известными представителями этого подхода к личности являются американские психологи А.Маслоу и К.Роджерс. Концепции первого мы специально коснемся далее, а сейчас кратко остановимся только на характеристике теории К.Роджерса.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Создавая свою теорию личности, Роджерс исходил из того, что каждый человек обладает стремлением и имеет способность к личностному самосовершенствованию. Будучи существом, наделенным сознанием, он сам для себя определяет смысл жизни, ее цели и ценности, является высшим экспертом и верховным судьей. Центральным понятием для теории Роджерса стало понятие «Я», включающее в себя представления, идеи, цели и ценности, через которые человек характеризует самого себя и намечает перспективы собственного развития. Основные вопросы, которые каждый человек ставит и должен решать, следующие: Кто я есть? Что я могу сделать, чтобы стать тем, кем я хочу быть?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Образ «Я», складывающийся в результате личного жизненного опыта, оказывает в свою очередь влияние на восприятие данным человеком мира, других людей, на оценки, которые дает человек собственному поведению. Я-концепция может быть положительной, амбивалентной (противоречивой), отрицательной. Индивид с положительной Я-концепцией видит мир иначе, чем человек с амбивалентной или отрицательной. Я-концепция в свою очередь может неверно отражать реальность, быть вымышленной и искаженной. То, что не согласуется с Я-концепцией человека, может быть вытеснено из его сознания, отвергнуто, хотя на самом деле может оказаться истинным. Степень удовлетворенности человека жизнью, мера полноты испытываемого им счастья непосредственно зависят от того, в какой мере его опыт, его «реальное Я» и «идеальное Я» согласуются между собой.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Основная потребность человека, согласно гуманистическим теориям личности, — это самоактуализация, стремление к самосовершенствованию и самовыражению. Признание главенствующей роли самоактуализации роднит между собой всех представителей данного теоретического направления в изучении психологии личности, несмотря на значительные расхождения в их взглядах. Это позволяет воспользоваться концепцией А.Маслоу для описания того, каким требованиям должна соответствовать в своем поведении и отношениях с окружающими самоактуализирующаяся личность.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К психологическим характеристикам самоактуализирующейся личности относятся:активное восприятие действительности и способность хорошо ориентироваться в ней;принятие себя и других людей такими, какие они есть;непосредственность в поступках и спонтанность в выражении своих мыслей и чувств;сосредоточенность внимания на том, что происходит вовне, в противовес ориентации только на внутренний мир, сосредоточенности сознания на собственных чувствах и переживаниях;</w:t>
      </w: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обладание чувством юмора; развитые творческие способности;</w:t>
      </w: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неприятие условностей, но без показного их игнорирования;</w:t>
      </w: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озабоченность благополучием других людей, а не обеспечением только собственного счастья;</w:t>
      </w: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способность к глубокому пониманию жизни;</w:t>
      </w: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установление с окружающими людьми, хотя и не со всеми, вполне доброжелательных личных взаимоотношений;способность смотреть на жизнь открытыми глазами, оценивать ее беспристрастно, с объективной точки зрения;непосредственная включенность в жизнь с полным погружением в нее, так, как это обычно делают дети;предпочтение в жизни новых, непроторенных и небезопасных путей;умение полагаться на свой опыт, разум и чувства, а не на мнение других людей, традиции или условности, позиции авторитетов;открытое и честное поведение во всех ситуациях;готовность стать непопулярным, подвергнуться осуждению со стороны большинства окружающих людей за нетрадиционные взгляды;способность брать на себя ответственность, а не уходить от нее;приложение максимума усилий для достижения поставленных целей;умение замечать и, если в этом есть необходимость, преодолевать сопротивление других людей.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В отечественной психологии наиболее известные исследования в области личности связаны с теоретическими работами представителей школы Л.С.Выготского. Значительный вклад в решение проблемы личности внесли, в частности, А.Н.Леонтьев, Л.И.Божович.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Теорию, предложенную Л.И.Божович, можно отнести к разряду психодинамических, экспериментальных, структурно-динамических, охватывающих период развития личности с раннего дошкольного детства до юности и использующих для описания личности понятия, характеризующие внутренние свойства и особенности человека.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Опираясь на понятия о ведущей деятельности и социальной ситуации развития, введенные Л.С.Выготским, Л.И.Божович показала, как в сложной динамике взаимодействия деятельности и межличностного общения ребенка в разные периоды его жизни формируется определенный взгляд на мир, названный внутренней позицией. Эта позиция и есть одна из главных характеристик личности, предпосылка к ее развитию, которая понимается как совокупность ведущих мотивов деятельности.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А.Н.Леонтьев представил свою концепцию структуры и развития личности, в которой центральное место отведено понятию деятельности. Теорию А.Н Леонтьева можно оценить как психодинамическую, неэкспериментальную, структурно-динамическую, охватывающую всю жизнь человека и описывающую личность в психологических (мотивы) и поведенческих (деятельность) терминах. Как и у Л.И.Божович, основной внутренней характеристикой личности у А.Н.Леонтьева является мотивационная сфера личности. Другим важным понятием в его теории служит «личностный смысл». Он выражает отношение целей деятельности человека, т.е. того, на что она в данный момент непосредственно направлена, к ее мотивам, тому, что ее побуждает. Чем шире, разнообразнее виды деятельности, в которые личность включена, чем они более развиты и упорядочены (иерархизированы), тем богаче сама личность.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3. </w:t>
      </w: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Личность как динамическая система свойств человека.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rFonts w:ascii="Arial" w:hAnsi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Концепция К.К. Платонова - наиболее яркий образец реализации идей структурного подхода к пониманию личности человека. К. К. Платонов рассматривает личность как динамическую систему, т. е. систему, развивающуюся во времени, изменяющую состав входящих в нее элементов и связей между ними, при сохранении функции.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В концепции динамической структуры личности выделяется 4 подструктуры личности: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1. </w:t>
      </w: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single"/>
          <w:effect w:val="none"/>
        </w:rPr>
        <w:t>подструктура направленности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singl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– содержательные черты личности – направленность и отношения личности, проявляющиеся как её моральные качества. Элементы личности, входящие в эту подструктуру входят элементы (черты) личности, не имеющие врожденных задатков, а отражают индивидуально преломленное групповое общественное сознание. Она формируется путем воспитания. Это социально обусловленная подструктура, которая может быть названа направленностью личности, которая включает в себя такие формы, как влечения, желания интересы, склонности, идеалы, мировоззрения, убеждения. В этих формах направленности проявляют и отношения, и моральные качества личности, и различные формы потребностей. </w:t>
      </w: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Пример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 свойств этой подструктуры – </w:t>
      </w: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убежденность и заинтересованность.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2.</w:t>
      </w: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single"/>
          <w:effect w:val="none"/>
        </w:rPr>
        <w:t>подструктура опыта</w:t>
      </w: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– объединяет знания, навыки, умения и привычки, приобретенные в личном опыте путем обучения, но уже с заметным влиянием биологических, и даже генетически обусловленных свойств личности. </w:t>
      </w: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Пример: начитанность и умелость.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Нужно отметить, что элементы, входящие в эту подструктуру можно отнести сами по себе к свойствам личности. Так, например, только начинающий формироваться навык, как и всякое однократное действие – это ещё не свойство личности, а только кратковременный психический акт. Но их типичные для данного индивида проявления, также как и закрепленные знания, навык (не только умственный или волевой, но и моторный и сенсорный) и тем более умение и привычка – уже бесспорно свойство личности. Здесь заключается диалектика перехода количества в качество: кратковременный процесс – состояние – свойства. Формируется это подструктура посредством обучения.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3 – </w:t>
      </w: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индивидуальные особенности отдельных психических процессов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  – памяти, ощущения, восприятия, мышления, воли. </w:t>
      </w: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Пример: решительность, сообразительность.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 Формируется эта подструктура посредством упражнения.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4 – </w:t>
      </w: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биопсихическая подструктура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 – объединяет свойства темперамента или по Б.М.Теплову – типологические свойства личности. </w:t>
      </w: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Пример: истощаемость и возбудимость.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 Свойства личности, входящие в эту подструктуру, больше зависят от физиологических особенностей мозга, а социальные влияния их только субординируют и компенсируют. Корректируются черты, входящие в эту подструктуру путем тренировки, если эта корректировка вообще возможна.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Часть свойств личности относится только к одной подструктуре, другие и их больше, находятся на пересечении подструктур и являются результатом их взаимосвязей. Например, музыкальность – взаимосвязь 2,3,4 подструктур, морально-воспитанная воля – 1 и 3.</w:t>
      </w:r>
    </w:p>
    <w:p>
      <w:pPr>
        <w:pStyle w:val="Style17"/>
        <w:bidi w:val="0"/>
        <w:spacing w:lineRule="auto" w:line="240" w:before="0" w:after="0"/>
        <w:ind w:left="0" w:right="0" w:hanging="0"/>
        <w:jc w:val="center"/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</w:r>
    </w:p>
    <w:p>
      <w:pPr>
        <w:pStyle w:val="Style17"/>
        <w:shd w:val="clear" w:fill="FFFFFF"/>
        <w:bidi w:val="0"/>
        <w:spacing w:lineRule="auto" w:line="331" w:before="0" w:after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r>
    </w:p>
    <w:p>
      <w:pPr>
        <w:pStyle w:val="Style17"/>
        <w:numPr>
          <w:ilvl w:val="0"/>
          <w:numId w:val="2"/>
        </w:numPr>
        <w:rPr>
          <w:b w:val="false"/>
          <w:b w:val="false"/>
          <w:bCs/>
        </w:rPr>
      </w:pPr>
      <w:r>
        <w:rPr>
          <w:b w:val="false"/>
          <w:bCs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134" w:right="1134" w:header="690" w:top="1204" w:footer="944" w:bottom="1503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Style17"/>
        <w:widowControl w:val="false"/>
        <w:spacing w:lineRule="auto" w:line="240" w:before="0" w:after="120"/>
        <w:jc w:val="both"/>
        <w:rPr/>
      </w:pPr>
      <w:r>
        <w:rPr>
          <w:b w:val="false"/>
          <w:i/>
          <w:iCs/>
        </w:rPr>
        <w:t>Источники:</w:t>
      </w:r>
    </w:p>
    <w:p>
      <w:pPr>
        <w:pStyle w:val="Style17"/>
        <w:widowControl w:val="false"/>
        <w:spacing w:lineRule="auto" w:line="240" w:before="0" w:after="120"/>
        <w:jc w:val="both"/>
        <w:rPr>
          <w:b w:val="false"/>
          <w:b w:val="false"/>
        </w:rPr>
      </w:pPr>
      <w:r>
        <w:rPr>
          <w:b w:val="false"/>
          <w:sz w:val="28"/>
          <w:szCs w:val="28"/>
        </w:rPr>
        <w:t>1. Аверин В.А. Психология личности: Учебное пособие. - СПб,. 2001.</w:t>
      </w:r>
    </w:p>
    <w:p>
      <w:pPr>
        <w:pStyle w:val="Style17"/>
        <w:widowControl w:val="false"/>
        <w:spacing w:lineRule="auto" w:line="240" w:before="0" w:after="120"/>
        <w:jc w:val="both"/>
        <w:rPr>
          <w:b w:val="false"/>
          <w:b w:val="false"/>
        </w:rPr>
      </w:pPr>
      <w:r>
        <w:rPr>
          <w:b w:val="false"/>
          <w:sz w:val="28"/>
          <w:szCs w:val="28"/>
        </w:rPr>
        <w:t>2. Ковалев А.Г. Психология личности. - М., 1970.</w:t>
      </w:r>
    </w:p>
    <w:p>
      <w:pPr>
        <w:pStyle w:val="Style17"/>
        <w:widowControl w:val="false"/>
        <w:spacing w:lineRule="auto" w:line="240" w:before="0" w:after="120"/>
        <w:jc w:val="both"/>
        <w:rPr>
          <w:b w:val="false"/>
          <w:b w:val="false"/>
        </w:rPr>
      </w:pPr>
      <w:r>
        <w:rPr>
          <w:b w:val="false"/>
          <w:sz w:val="28"/>
          <w:szCs w:val="28"/>
        </w:rPr>
        <w:t>3. Лазурский А.Ф. Очерк науки о характерах. - М., 1995.</w:t>
      </w:r>
    </w:p>
    <w:p>
      <w:pPr>
        <w:pStyle w:val="Style17"/>
        <w:widowControl w:val="false"/>
        <w:spacing w:lineRule="auto" w:line="240" w:before="0" w:after="120"/>
        <w:jc w:val="both"/>
        <w:rPr>
          <w:sz w:val="28"/>
          <w:szCs w:val="28"/>
        </w:rPr>
      </w:pPr>
      <w:r>
        <w:rPr>
          <w:b w:val="false"/>
          <w:sz w:val="28"/>
          <w:szCs w:val="28"/>
        </w:rPr>
        <w:t>4. Мерлин В.С. Очерк интегрального исследования индивидуальности. - М., 1986.</w:t>
      </w:r>
    </w:p>
    <w:p>
      <w:pPr>
        <w:pStyle w:val="Normal"/>
        <w:widowControl w:val="false"/>
        <w:spacing w:lineRule="auto" w:line="240" w:before="0" w:after="120"/>
        <w:jc w:val="both"/>
        <w:rPr>
          <w:sz w:val="28"/>
          <w:szCs w:val="28"/>
        </w:rPr>
      </w:pPr>
      <w:r>
        <w:rPr>
          <w:b w:val="false"/>
          <w:sz w:val="28"/>
          <w:szCs w:val="28"/>
        </w:rPr>
        <w:t>5. Божович Л. И. Личность и ее формирование в детском возрасте. М., 1968.</w:t>
      </w:r>
    </w:p>
    <w:p>
      <w:pPr>
        <w:pStyle w:val="Style17"/>
        <w:widowControl w:val="false"/>
        <w:spacing w:lineRule="auto" w:line="240" w:before="0" w:after="120"/>
        <w:jc w:val="both"/>
        <w:rPr>
          <w:sz w:val="28"/>
          <w:szCs w:val="28"/>
        </w:rPr>
      </w:pPr>
      <w:r>
        <w:rPr>
          <w:b w:val="false"/>
          <w:sz w:val="28"/>
          <w:szCs w:val="28"/>
        </w:rPr>
        <w:t>6. Леонтьев А. Н. Деятельность. Сознание. Личность. - М., 1977.</w:t>
      </w:r>
    </w:p>
    <w:p>
      <w:pPr>
        <w:pStyle w:val="Style17"/>
        <w:widowControl w:val="false"/>
        <w:spacing w:lineRule="auto" w:line="240" w:before="0" w:after="120"/>
        <w:jc w:val="both"/>
        <w:rPr>
          <w:sz w:val="28"/>
          <w:szCs w:val="28"/>
        </w:rPr>
      </w:pPr>
      <w:r>
        <w:rPr>
          <w:b w:val="false"/>
          <w:sz w:val="28"/>
          <w:szCs w:val="28"/>
        </w:rPr>
        <w:t xml:space="preserve">7. Норакидзе В. Г. Характер и фиксированные установки. - Тбилиси, 1966. </w:t>
      </w:r>
    </w:p>
    <w:p>
      <w:pPr>
        <w:pStyle w:val="Style17"/>
        <w:widowControl w:val="false"/>
        <w:spacing w:lineRule="auto" w:line="240" w:before="0" w:after="120"/>
        <w:jc w:val="both"/>
        <w:rPr>
          <w:sz w:val="28"/>
          <w:szCs w:val="28"/>
        </w:rPr>
      </w:pPr>
      <w:r>
        <w:rPr>
          <w:b w:val="false"/>
          <w:sz w:val="28"/>
          <w:szCs w:val="28"/>
        </w:rPr>
        <w:t>8. Платонов К. К. Структура и развитие личности. - М., 1986.</w:t>
      </w:r>
    </w:p>
    <w:p>
      <w:pPr>
        <w:pStyle w:val="Style17"/>
        <w:widowControl w:val="false"/>
        <w:spacing w:lineRule="auto" w:line="240" w:before="0" w:after="120"/>
        <w:jc w:val="both"/>
        <w:rPr>
          <w:sz w:val="28"/>
          <w:szCs w:val="28"/>
        </w:rPr>
      </w:pPr>
      <w:r>
        <w:rPr>
          <w:b w:val="false"/>
          <w:sz w:val="28"/>
          <w:szCs w:val="28"/>
        </w:rPr>
        <w:t>9. Саморегуляция и прогнозирование социального поведения личности. Под ред. В. А. Ядова. - М., 1979.</w:t>
      </w:r>
    </w:p>
    <w:p>
      <w:pPr>
        <w:pStyle w:val="Style17"/>
        <w:widowControl w:val="false"/>
        <w:spacing w:lineRule="auto" w:line="240" w:before="0" w:after="120"/>
        <w:jc w:val="both"/>
        <w:rPr>
          <w:sz w:val="28"/>
          <w:szCs w:val="28"/>
        </w:rPr>
      </w:pPr>
      <w:r>
        <w:rPr>
          <w:b w:val="false"/>
          <w:sz w:val="28"/>
          <w:szCs w:val="28"/>
        </w:rPr>
        <w:t>10. Рубинштейн С. Л. Основы общей психологии. - СПб., 1999.</w:t>
      </w:r>
    </w:p>
    <w:p>
      <w:pPr>
        <w:pStyle w:val="Style17"/>
        <w:widowControl w:val="false"/>
        <w:spacing w:lineRule="auto" w:line="240" w:before="0" w:after="120"/>
        <w:jc w:val="both"/>
        <w:rPr>
          <w:sz w:val="28"/>
          <w:szCs w:val="28"/>
        </w:rPr>
      </w:pPr>
      <w:r>
        <w:rPr>
          <w:b w:val="false"/>
          <w:sz w:val="28"/>
          <w:szCs w:val="28"/>
        </w:rPr>
        <w:t>11. Узнадзе Д.Н. Теория установки. Москва-Воронеж. 1997.</w:t>
      </w:r>
    </w:p>
    <w:p>
      <w:pPr>
        <w:pStyle w:val="Style17"/>
        <w:widowControl w:val="false"/>
        <w:spacing w:lineRule="auto" w:line="240" w:before="0" w:after="120"/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Style17"/>
        <w:widowControl w:val="false"/>
        <w:spacing w:lineRule="auto" w:line="240" w:before="0" w:after="12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bookmarkStart w:id="0" w:name="docs-internal-guid-39ca8007-7fff-cbae-27"/>
      <w:bookmarkEnd w:id="0"/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Литература по теме “ Личность. Психология личности”</w:t>
      </w:r>
    </w:p>
    <w:p>
      <w:pPr>
        <w:pStyle w:val="Style17"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uto" w:line="288" w:before="0" w:after="0"/>
        <w:ind w:left="707" w:hanging="283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Божович Л.И. Личность и ее формирование в детском возрасте. – СПб.: Питер, 2008. – 400 с.</w:t>
      </w:r>
    </w:p>
    <w:p>
      <w:pPr>
        <w:pStyle w:val="Style17"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uto" w:line="288" w:before="0" w:after="0"/>
        <w:ind w:left="707" w:hanging="283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Гиппенрейтер Ю. Б. Введение в общую психологию. Курс лекций. – М.: «ЧеРо», при участии издательства «Юрайт», 2002. – 336 с.</w:t>
      </w:r>
    </w:p>
    <w:p>
      <w:pPr>
        <w:pStyle w:val="Style17"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uto" w:line="288" w:before="0" w:after="0"/>
        <w:ind w:left="707" w:hanging="283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Кон, И.С. В поисках себя. Личность и ее самосознание / И.С. Кон. – М.: Политиздат, 1984. – 335 с.</w:t>
      </w:r>
    </w:p>
    <w:p>
      <w:pPr>
        <w:pStyle w:val="Style17"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uto" w:line="288" w:before="0" w:after="0"/>
        <w:ind w:left="707" w:hanging="283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Леонтьев, А.Н. Избранные психологические произведения: в 2 т. / под ред. В.В. Давыдова, В.П. Зинченко, А.А. Леонтьева, А.В. Петров</w:t>
        <w:softHyphen/>
        <w:t>ского. – М.: Педагогика, 1983. – Т. 2. – 320 с.</w:t>
      </w:r>
    </w:p>
    <w:p>
      <w:pPr>
        <w:pStyle w:val="Style17"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uto" w:line="288" w:before="0" w:after="0"/>
        <w:ind w:left="707" w:hanging="283"/>
        <w:jc w:val="both"/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Лисина, М.И. Общение, личность и психика ребенка / М.И. Лисина; под ред. А.Г. Рузской. – М.: Ин-т практ. психологии; Воронеж: МОДЭК, 1997. – 384 с.</w:t>
      </w:r>
    </w:p>
    <w:p>
      <w:pPr>
        <w:pStyle w:val="Style17"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uto" w:line="288" w:before="0" w:after="0"/>
        <w:ind w:left="707" w:hanging="283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Рубинштейн, С.Л. Основы общей психологии / С.Л. Рубинштейн. – 2-е изд. – СПб.: Питер, 2002. – 720 с.</w:t>
      </w:r>
    </w:p>
    <w:p>
      <w:pPr>
        <w:pStyle w:val="Style17"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uto" w:line="288" w:before="0" w:after="0"/>
        <w:ind w:left="707" w:hanging="283"/>
        <w:jc w:val="both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Слободчиков В.И. Психология человека. Введение в психологию субъективности [Электронный ресурс]/ Слободчиков В.И., Исаев Е.И.— Электрон. текстовые данные. – М.: Православный Свято-Тихоновский гуманитарный университет, 2013. – 360 c.– Режим доступа: </w:t>
      </w:r>
      <w:hyperlink r:id="rId4">
        <w:r>
          <w:rPr>
            <w:rStyle w:val="Style15"/>
            <w:b w:val="false"/>
            <w:i w:val="false"/>
            <w:caps w:val="false"/>
            <w:smallCaps w:val="false"/>
            <w:strike w:val="false"/>
            <w:dstrike w:val="false"/>
            <w:color w:val="1155CC"/>
            <w:sz w:val="28"/>
            <w:u w:val="single"/>
            <w:effect w:val="none"/>
          </w:rPr>
          <w:t>http://www.iprbookshop.ru/34942</w:t>
        </w:r>
      </w:hyperlink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. – ЭБС «IPRbooks».</w:t>
      </w:r>
    </w:p>
    <w:p>
      <w:pPr>
        <w:pStyle w:val="Style17"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uto" w:line="288" w:before="0" w:after="0"/>
        <w:ind w:left="707" w:hanging="283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Чеснокова, И.И. Проблема самосознания в психологии: монография / И.И. Чеснокова. – М.: Наука, 1977. – 144 с.</w:t>
      </w:r>
    </w:p>
    <w:p>
      <w:pPr>
        <w:pStyle w:val="Style17"/>
        <w:spacing w:before="0" w:after="120"/>
        <w:rPr/>
      </w:pPr>
      <w:r>
        <w:rPr/>
        <w:br/>
      </w:r>
    </w:p>
    <w:sectPr>
      <w:type w:val="continuous"/>
      <w:pgSz w:w="11906" w:h="16838"/>
      <w:pgMar w:left="1134" w:right="1134" w:header="690" w:top="1204" w:footer="944" w:bottom="1503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Wingdings 2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Arial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spacing w:before="0" w:after="120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/>
    </w:pPr>
    <w:r>
      <w:rPr>
        <w:i/>
        <w:iCs/>
        <w:sz w:val="20"/>
        <w:szCs w:val="20"/>
      </w:rPr>
      <w:t>Лекции к.п.н. Бобрышевой И.В. по курсу „Психология “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Arial" w:cs="Arial"/>
      <w:color w:val="auto"/>
      <w:kern w:val="2"/>
      <w:sz w:val="24"/>
      <w:szCs w:val="24"/>
      <w:lang w:val="de-DE" w:eastAsia="zh-CN" w:bidi="hi-IN"/>
    </w:rPr>
  </w:style>
  <w:style w:type="paragraph" w:styleId="1">
    <w:name w:val="Heading 1"/>
    <w:basedOn w:val="Style16"/>
    <w:next w:val="Style17"/>
    <w:qFormat/>
    <w:pPr>
      <w:numPr>
        <w:ilvl w:val="0"/>
        <w:numId w:val="1"/>
      </w:numPr>
      <w:outlineLvl w:val="0"/>
    </w:pPr>
    <w:rPr>
      <w:b/>
      <w:bCs/>
      <w:sz w:val="32"/>
      <w:szCs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Wingdings 2" w:hAnsi="Wingdings 2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Wingdings 2" w:hAnsi="Wingdings 2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4z0">
    <w:name w:val="WW8Num4z0"/>
    <w:qFormat/>
    <w:rPr>
      <w:rFonts w:ascii="Wingdings 2" w:hAnsi="Wingdings 2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WW8Num5z0">
    <w:name w:val="WW8Num5z0"/>
    <w:qFormat/>
    <w:rPr>
      <w:rFonts w:ascii="Wingdings 2" w:hAnsi="Wingdings 2" w:cs="OpenSymbol;Arial Unicode MS"/>
    </w:rPr>
  </w:style>
  <w:style w:type="character" w:styleId="WW8Num5z1">
    <w:name w:val="WW8Num5z1"/>
    <w:qFormat/>
    <w:rPr>
      <w:rFonts w:ascii="OpenSymbol;Arial Unicode MS" w:hAnsi="OpenSymbol;Arial Unicode MS" w:cs="OpenSymbol;Arial Unicode MS"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Style13">
    <w:name w:val="Маркеры списка"/>
    <w:qFormat/>
    <w:rPr>
      <w:rFonts w:ascii="OpenSymbol;Arial Unicode MS" w:hAnsi="OpenSymbol;Arial Unicode MS" w:eastAsia="OpenSymbol;Arial Unicode MS" w:cs="OpenSymbol;Arial Unicode MS"/>
    </w:rPr>
  </w:style>
  <w:style w:type="character" w:styleId="Style14">
    <w:name w:val="Символ нумерации"/>
    <w:qFormat/>
    <w:rPr/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Arial" w:cs="Arial"/>
      <w:sz w:val="28"/>
      <w:szCs w:val="28"/>
    </w:rPr>
  </w:style>
  <w:style w:type="paragraph" w:styleId="Style17">
    <w:name w:val="Body Text"/>
    <w:basedOn w:val="Normal"/>
    <w:pPr>
      <w:spacing w:before="0" w:after="120"/>
    </w:pPr>
    <w:rPr/>
  </w:style>
  <w:style w:type="paragraph" w:styleId="Style18">
    <w:name w:val="List"/>
    <w:basedOn w:val="Style17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/>
  </w:style>
  <w:style w:type="paragraph" w:styleId="Style21">
    <w:name w:val="Текст в заданном формате"/>
    <w:basedOn w:val="Normal"/>
    <w:qFormat/>
    <w:pPr>
      <w:spacing w:before="0" w:after="0"/>
    </w:pPr>
    <w:rPr>
      <w:rFonts w:ascii="Liberation Mono;Courier New" w:hAnsi="Liberation Mono;Courier New" w:eastAsia="Droid Sans Fallback" w:cs="Liberation Mono;Courier New"/>
      <w:sz w:val="20"/>
      <w:szCs w:val="20"/>
    </w:rPr>
  </w:style>
  <w:style w:type="paragraph" w:styleId="Style22">
    <w:name w:val="Верхний и нижний колонтитулы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http://www.iprbookshop.ru/34942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287</TotalTime>
  <Application>LibreOffice/6.3.5.2$Linux_X86_64 LibreOffice_project/30$Build-2</Application>
  <Pages>11</Pages>
  <Words>3250</Words>
  <Characters>22717</Characters>
  <CharactersWithSpaces>25945</CharactersWithSpaces>
  <Paragraphs>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2010-04-12T21:46:53Z</dcterms:created>
  <dc:creator>Michael van Gemmern</dc:creator>
  <dc:description/>
  <dc:language>ru-RU</dc:language>
  <cp:lastModifiedBy/>
  <dcterms:modified xsi:type="dcterms:W3CDTF">2020-04-09T11:04:25Z</dcterms:modified>
  <cp:revision>21</cp:revision>
  <dc:subject/>
  <dc:title/>
</cp:coreProperties>
</file>