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0D31" w:rsidRDefault="001736DF">
      <w:pPr>
        <w:pStyle w:val="1"/>
        <w:numPr>
          <w:ilvl w:val="0"/>
          <w:numId w:val="2"/>
        </w:numPr>
      </w:pPr>
      <w:r>
        <w:t>Лекция 3</w:t>
      </w:r>
      <w:r>
        <w:t xml:space="preserve">. </w:t>
      </w:r>
    </w:p>
    <w:p w:rsidR="006D0D31" w:rsidRDefault="006D0D31">
      <w:pPr>
        <w:pStyle w:val="a9"/>
        <w:numPr>
          <w:ilvl w:val="0"/>
          <w:numId w:val="2"/>
        </w:numPr>
      </w:pPr>
    </w:p>
    <w:p w:rsidR="001A31D2" w:rsidRPr="001A31D2" w:rsidRDefault="001A31D2" w:rsidP="001A31D2">
      <w:pPr>
        <w:pStyle w:val="ad"/>
        <w:ind w:left="432"/>
        <w:rPr>
          <w:b/>
        </w:rPr>
      </w:pPr>
      <w:r>
        <w:rPr>
          <w:b/>
          <w:lang w:val="ru-RU"/>
        </w:rPr>
        <w:t xml:space="preserve">      </w:t>
      </w:r>
      <w:r w:rsidRPr="001A31D2">
        <w:rPr>
          <w:b/>
        </w:rPr>
        <w:t>ТЕМА:  ПОЗНАВАТЕЛЬНЫЕ ПРОЦЕССЫ</w:t>
      </w:r>
    </w:p>
    <w:p w:rsidR="001A31D2" w:rsidRDefault="001A31D2" w:rsidP="001A31D2">
      <w:pPr>
        <w:pStyle w:val="ad"/>
        <w:numPr>
          <w:ilvl w:val="0"/>
          <w:numId w:val="2"/>
        </w:numPr>
      </w:pPr>
    </w:p>
    <w:p w:rsidR="001A31D2" w:rsidRPr="001A31D2" w:rsidRDefault="001A31D2" w:rsidP="001A31D2">
      <w:pPr>
        <w:pStyle w:val="ad"/>
        <w:numPr>
          <w:ilvl w:val="0"/>
          <w:numId w:val="2"/>
        </w:numPr>
        <w:rPr>
          <w:b/>
        </w:rPr>
      </w:pPr>
      <w:r w:rsidRPr="001A31D2">
        <w:rPr>
          <w:b/>
        </w:rPr>
        <w:t>Понятие о внимании</w:t>
      </w:r>
    </w:p>
    <w:p w:rsidR="001A31D2" w:rsidRPr="00426ACB" w:rsidRDefault="001A31D2" w:rsidP="001A31D2">
      <w:pPr>
        <w:pStyle w:val="ad"/>
        <w:numPr>
          <w:ilvl w:val="0"/>
          <w:numId w:val="2"/>
        </w:numPr>
        <w:jc w:val="both"/>
      </w:pPr>
      <w:r w:rsidRPr="00426ACB">
        <w:t>Среди психических явлений внимание занимает особо</w:t>
      </w:r>
      <w:r>
        <w:t>е место: оно не самостоятельный</w:t>
      </w:r>
      <w:r>
        <w:rPr>
          <w:lang w:val="ru-RU"/>
        </w:rPr>
        <w:t xml:space="preserve"> </w:t>
      </w:r>
      <w:bookmarkStart w:id="0" w:name="_GoBack"/>
      <w:bookmarkEnd w:id="0"/>
      <w:r w:rsidRPr="00426ACB">
        <w:t>психический процесс и не относится к свойствам личности. В то же время внимание всегда включено в практическую деятельность и в познавательные процессы, посредством него выражаются интересы, направленность личности. Внимание выступает в жизни как сторона психической деятельности и является необходимым условием успешного приобретения знаний, качества и продуктивности трудовой деятельности, самовыражения личности.</w:t>
      </w:r>
    </w:p>
    <w:p w:rsidR="001A31D2" w:rsidRPr="00426ACB" w:rsidRDefault="001A31D2" w:rsidP="001A31D2">
      <w:pPr>
        <w:pStyle w:val="ad"/>
        <w:numPr>
          <w:ilvl w:val="0"/>
          <w:numId w:val="2"/>
        </w:numPr>
        <w:jc w:val="both"/>
      </w:pPr>
      <w:r w:rsidRPr="00426ACB">
        <w:t>Внимание – сосредоточение сознания на определенном объекте, обеспечивающее его особо ясное отражение.</w:t>
      </w:r>
    </w:p>
    <w:p w:rsidR="001A31D2" w:rsidRPr="00426ACB" w:rsidRDefault="001A31D2" w:rsidP="001A31D2">
      <w:pPr>
        <w:pStyle w:val="ad"/>
        <w:numPr>
          <w:ilvl w:val="0"/>
          <w:numId w:val="2"/>
        </w:numPr>
        <w:jc w:val="both"/>
      </w:pPr>
      <w:r w:rsidRPr="00426ACB">
        <w:t>Для возникновения внимания необходимо выделить объект, сосредоточиться на нем и отвлечься от посторонних раздражителей. Предметом внимания может выступить внешний мир, на который направлен акт познания, сама психическая деятельность: мысли, переживания, анализ действия, поступка. Внимание не может быть беспредметно.</w:t>
      </w:r>
    </w:p>
    <w:p w:rsidR="001A31D2" w:rsidRPr="00426ACB" w:rsidRDefault="001A31D2" w:rsidP="001A31D2">
      <w:pPr>
        <w:pStyle w:val="ad"/>
        <w:numPr>
          <w:ilvl w:val="0"/>
          <w:numId w:val="2"/>
        </w:numPr>
        <w:jc w:val="both"/>
      </w:pPr>
      <w:r w:rsidRPr="00426ACB">
        <w:t>Физиологический механизм внимания рассматривается как фильтр, расположенный на разных уровнях нервной системы и отсеивающий малозначимые сигналы. Внимание связывается с ретикулярной формацией – анатомически и функционально обособленной нервной тканью, расположенной в стволе мозга и в подкорковых областях. Она отсеивает, тормозит одни импульсы и усиливает другие, пропуская их в кору головного мозга. Благодаря этому совершается отбор стимулов, достигающих зоны ясного сознания.</w:t>
      </w:r>
    </w:p>
    <w:p w:rsidR="001A31D2" w:rsidRPr="00426ACB" w:rsidRDefault="001A31D2" w:rsidP="001A31D2">
      <w:pPr>
        <w:pStyle w:val="ad"/>
        <w:numPr>
          <w:ilvl w:val="0"/>
          <w:numId w:val="2"/>
        </w:numPr>
        <w:jc w:val="both"/>
      </w:pPr>
      <w:r w:rsidRPr="00426ACB">
        <w:t xml:space="preserve">В отличие от животных люди управляют своим вниманием, поэтому в динамике внимания исключительное значение имеет умение поставить цель. Постановка и постоянное уточнение целей деятельности вызывает, поддерживает и переключает внимание. </w:t>
      </w:r>
    </w:p>
    <w:p w:rsidR="001A31D2" w:rsidRPr="00426ACB" w:rsidRDefault="001A31D2" w:rsidP="001A31D2">
      <w:pPr>
        <w:pStyle w:val="ad"/>
        <w:numPr>
          <w:ilvl w:val="0"/>
          <w:numId w:val="2"/>
        </w:numPr>
        <w:jc w:val="both"/>
      </w:pPr>
      <w:r w:rsidRPr="00426ACB">
        <w:t xml:space="preserve">Механизмом возникновения оптимального или доминирующего очага возбуждения в этих случаях будет взаимодействие первой и второй сигнальной систем, осуществляемое </w:t>
      </w:r>
    </w:p>
    <w:p w:rsidR="001A31D2" w:rsidRPr="00426ACB" w:rsidRDefault="001A31D2" w:rsidP="001A31D2">
      <w:pPr>
        <w:pStyle w:val="ad"/>
        <w:numPr>
          <w:ilvl w:val="0"/>
          <w:numId w:val="2"/>
        </w:numPr>
        <w:jc w:val="both"/>
      </w:pPr>
      <w:r w:rsidRPr="00426ACB">
        <w:t>путем элективной иррадиации возбуждения из речевой (второй) сигнальной системы в первую.</w:t>
      </w:r>
    </w:p>
    <w:p w:rsidR="001A31D2" w:rsidRPr="00426ACB" w:rsidRDefault="001A31D2" w:rsidP="001A31D2">
      <w:pPr>
        <w:pStyle w:val="ad"/>
        <w:numPr>
          <w:ilvl w:val="0"/>
          <w:numId w:val="2"/>
        </w:numPr>
        <w:jc w:val="both"/>
      </w:pPr>
      <w:r w:rsidRPr="00426ACB">
        <w:t>Большое значение в возникновении и организации внимания имеет выработка динамических стереотипов под влиянием постоянного режима работы. Постоянный режим значительно облегчает возникновение оптимального очага возбуждения и обеспечивает успех в деятельности. Следует подчеркнуть, что нельзя допускать невнимательного выполнения работы. Сложившийся динамический стереотип невнимания трудно изменить.</w:t>
      </w:r>
    </w:p>
    <w:p w:rsidR="001A31D2" w:rsidRPr="00426ACB" w:rsidRDefault="001A31D2" w:rsidP="001A31D2">
      <w:pPr>
        <w:pStyle w:val="ad"/>
        <w:numPr>
          <w:ilvl w:val="0"/>
          <w:numId w:val="2"/>
        </w:numPr>
        <w:jc w:val="both"/>
      </w:pPr>
      <w:r w:rsidRPr="00426ACB">
        <w:t>Внимание выражается внешне в специфической позе, особой мимике, которую легко можно наблюдать и по которой можно судить, насколько внимателен человек. Поза внимания характеризуется торможением лишних для деятельности движений, направленностью органов чувств и всего корпуса на объект.</w:t>
      </w:r>
    </w:p>
    <w:p w:rsidR="001A31D2" w:rsidRPr="00426ACB" w:rsidRDefault="001A31D2" w:rsidP="001A31D2">
      <w:pPr>
        <w:pStyle w:val="ad"/>
        <w:numPr>
          <w:ilvl w:val="0"/>
          <w:numId w:val="2"/>
        </w:numPr>
      </w:pPr>
    </w:p>
    <w:p w:rsidR="001A31D2" w:rsidRPr="001A31D2" w:rsidRDefault="001A31D2" w:rsidP="001A31D2">
      <w:pPr>
        <w:pStyle w:val="ad"/>
        <w:numPr>
          <w:ilvl w:val="0"/>
          <w:numId w:val="2"/>
        </w:numPr>
        <w:rPr>
          <w:b/>
        </w:rPr>
      </w:pPr>
      <w:r w:rsidRPr="00426ACB">
        <w:t xml:space="preserve"> </w:t>
      </w:r>
      <w:r w:rsidRPr="001A31D2">
        <w:rPr>
          <w:b/>
        </w:rPr>
        <w:t>Виды внимания</w:t>
      </w:r>
    </w:p>
    <w:p w:rsidR="001A31D2" w:rsidRPr="00426ACB" w:rsidRDefault="001A31D2" w:rsidP="001A31D2">
      <w:pPr>
        <w:pStyle w:val="ad"/>
        <w:numPr>
          <w:ilvl w:val="0"/>
          <w:numId w:val="2"/>
        </w:numPr>
        <w:jc w:val="both"/>
      </w:pPr>
      <w:r w:rsidRPr="00426ACB">
        <w:t>По активности человека в организации внимания различают три вида внимания: непроизвольное, произвольное и послепроизвольное.</w:t>
      </w:r>
    </w:p>
    <w:p w:rsidR="001A31D2" w:rsidRPr="00426ACB" w:rsidRDefault="001A31D2" w:rsidP="001A31D2">
      <w:pPr>
        <w:pStyle w:val="ad"/>
        <w:numPr>
          <w:ilvl w:val="0"/>
          <w:numId w:val="2"/>
        </w:numPr>
        <w:jc w:val="both"/>
      </w:pPr>
      <w:r w:rsidRPr="00426ACB">
        <w:t>Непроизвольное внимание – это сосредоточение сознания на объекте в силу его особенности как раздражителя.</w:t>
      </w:r>
    </w:p>
    <w:p w:rsidR="001A31D2" w:rsidRPr="00426ACB" w:rsidRDefault="001A31D2" w:rsidP="001A31D2">
      <w:pPr>
        <w:pStyle w:val="ad"/>
        <w:numPr>
          <w:ilvl w:val="0"/>
          <w:numId w:val="2"/>
        </w:numPr>
        <w:jc w:val="both"/>
      </w:pPr>
      <w:r w:rsidRPr="00426ACB">
        <w:t>Более сильный раздражитель на фоне действующих привлекает внимание человека.</w:t>
      </w:r>
      <w:r>
        <w:t xml:space="preserve"> </w:t>
      </w:r>
      <w:r w:rsidRPr="00426ACB">
        <w:lastRenderedPageBreak/>
        <w:t>Вызывает непроизвольное внимание новизна раздражителя, начало и прекращение действия раздражителя.</w:t>
      </w:r>
    </w:p>
    <w:p w:rsidR="001A31D2" w:rsidRPr="00426ACB" w:rsidRDefault="001A31D2" w:rsidP="001A31D2">
      <w:pPr>
        <w:pStyle w:val="ad"/>
        <w:numPr>
          <w:ilvl w:val="0"/>
          <w:numId w:val="2"/>
        </w:numPr>
        <w:jc w:val="both"/>
      </w:pPr>
      <w:r w:rsidRPr="00426ACB">
        <w:t xml:space="preserve">Перечисленные особенности раздражителя ненадолго превращают его в объект внимания. </w:t>
      </w:r>
    </w:p>
    <w:p w:rsidR="001A31D2" w:rsidRPr="00426ACB" w:rsidRDefault="001A31D2" w:rsidP="001A31D2">
      <w:pPr>
        <w:pStyle w:val="ad"/>
        <w:numPr>
          <w:ilvl w:val="0"/>
          <w:numId w:val="2"/>
        </w:numPr>
        <w:jc w:val="both"/>
      </w:pPr>
      <w:r w:rsidRPr="00426ACB">
        <w:t>Длительное сосредоточение непроизвольного внимания на предмете связано с потребностями в нем, с его значимостью для личности.</w:t>
      </w:r>
    </w:p>
    <w:p w:rsidR="001A31D2" w:rsidRPr="00426ACB" w:rsidRDefault="001A31D2" w:rsidP="001A31D2">
      <w:pPr>
        <w:pStyle w:val="ad"/>
        <w:numPr>
          <w:ilvl w:val="0"/>
          <w:numId w:val="2"/>
        </w:numPr>
        <w:jc w:val="both"/>
      </w:pPr>
      <w:r w:rsidRPr="00426ACB">
        <w:t>Предметы, создающие в процессе познания яркий эмоциональный тон, вызывают непроизвольное сосредоточение внимания. Еще большее значение для возникновения непроизвольного внимания имеют интеллектуальные, эстетические и моральные чувства.</w:t>
      </w:r>
    </w:p>
    <w:p w:rsidR="001A31D2" w:rsidRPr="00426ACB" w:rsidRDefault="001A31D2" w:rsidP="001A31D2">
      <w:pPr>
        <w:pStyle w:val="ad"/>
        <w:numPr>
          <w:ilvl w:val="0"/>
          <w:numId w:val="2"/>
        </w:numPr>
        <w:jc w:val="both"/>
      </w:pPr>
      <w:r w:rsidRPr="00426ACB">
        <w:t>Интерес выступает одной из важнейших причин длительного непроизвольного внимания к предметам.</w:t>
      </w:r>
    </w:p>
    <w:p w:rsidR="001A31D2" w:rsidRPr="00426ACB" w:rsidRDefault="001A31D2" w:rsidP="001A31D2">
      <w:pPr>
        <w:pStyle w:val="ad"/>
        <w:numPr>
          <w:ilvl w:val="0"/>
          <w:numId w:val="2"/>
        </w:numPr>
        <w:jc w:val="both"/>
      </w:pPr>
      <w:r w:rsidRPr="00426ACB">
        <w:t>В процессе познания интересным для человека является не то, что вовсе неизвестно, и не то, о чем уже все известно. Новое в известном вызывает познавательный интерес.</w:t>
      </w:r>
    </w:p>
    <w:p w:rsidR="001A31D2" w:rsidRPr="00426ACB" w:rsidRDefault="001A31D2" w:rsidP="001A31D2">
      <w:pPr>
        <w:pStyle w:val="ad"/>
        <w:numPr>
          <w:ilvl w:val="0"/>
          <w:numId w:val="2"/>
        </w:numPr>
        <w:jc w:val="both"/>
      </w:pPr>
      <w:r w:rsidRPr="00426ACB">
        <w:t>Произвольное внимание – это сознательно регулируемое сосредоточение на объекте, направляемое требованиями деятельности.</w:t>
      </w:r>
    </w:p>
    <w:p w:rsidR="001A31D2" w:rsidRPr="00426ACB" w:rsidRDefault="001A31D2" w:rsidP="001A31D2">
      <w:pPr>
        <w:pStyle w:val="ad"/>
        <w:numPr>
          <w:ilvl w:val="0"/>
          <w:numId w:val="2"/>
        </w:numPr>
        <w:jc w:val="both"/>
      </w:pPr>
      <w:r w:rsidRPr="00426ACB">
        <w:t>При произвольном внимании сосредоточение происходит не только на том, что эмоционально приятно, а в большей мере на том, что должно делать. Поэтому психологическое содержание произвольного внимания связано с постановкой цели деятельности и волевым усилием.</w:t>
      </w:r>
    </w:p>
    <w:p w:rsidR="001A31D2" w:rsidRPr="00426ACB" w:rsidRDefault="001A31D2" w:rsidP="001A31D2">
      <w:pPr>
        <w:pStyle w:val="ad"/>
        <w:numPr>
          <w:ilvl w:val="0"/>
          <w:numId w:val="2"/>
        </w:numPr>
        <w:jc w:val="both"/>
      </w:pPr>
      <w:r w:rsidRPr="00426ACB">
        <w:t>Произвольное сосредоточение на объекте предполагает волевое усилие, которое и поддерживает внимание. Волевое усилие переживается как напряжение, мобилизация сил на решение поставленной цели. Оно помогает удерживать внимание на объекте, не отвлекаться, не ошибаться в действиях.</w:t>
      </w:r>
    </w:p>
    <w:p w:rsidR="001A31D2" w:rsidRPr="00426ACB" w:rsidRDefault="001A31D2" w:rsidP="001A31D2">
      <w:pPr>
        <w:pStyle w:val="ad"/>
        <w:numPr>
          <w:ilvl w:val="0"/>
          <w:numId w:val="2"/>
        </w:numPr>
        <w:jc w:val="both"/>
      </w:pPr>
      <w:r w:rsidRPr="00426ACB">
        <w:t>Произвольное внимание как свойство личности не может быть сформировано независимо от самой личности.</w:t>
      </w:r>
    </w:p>
    <w:p w:rsidR="001A31D2" w:rsidRPr="00426ACB" w:rsidRDefault="001A31D2" w:rsidP="001A31D2">
      <w:pPr>
        <w:pStyle w:val="ad"/>
        <w:numPr>
          <w:ilvl w:val="0"/>
          <w:numId w:val="2"/>
        </w:numPr>
        <w:jc w:val="both"/>
      </w:pPr>
      <w:r w:rsidRPr="00426ACB">
        <w:t>В послепроизвольном внимании снижается волевое напряжение, необходимое при сосредоточении в произвольном внимании. После-произвольное внимание – сосредоточение на объекте в силу его ценности для личности.</w:t>
      </w:r>
    </w:p>
    <w:p w:rsidR="001A31D2" w:rsidRPr="00426ACB" w:rsidRDefault="001A31D2" w:rsidP="001A31D2">
      <w:pPr>
        <w:pStyle w:val="ad"/>
        <w:numPr>
          <w:ilvl w:val="0"/>
          <w:numId w:val="2"/>
        </w:numPr>
        <w:jc w:val="both"/>
      </w:pPr>
      <w:r w:rsidRPr="00426ACB">
        <w:t xml:space="preserve">Послепроизвольное внимание возникает на основе интереса, но это не заинтересованность, стимулированная особенностями предмета, а проявление направленности личности. </w:t>
      </w:r>
    </w:p>
    <w:p w:rsidR="001A31D2" w:rsidRPr="00426ACB" w:rsidRDefault="001A31D2" w:rsidP="001A31D2">
      <w:pPr>
        <w:pStyle w:val="ad"/>
        <w:numPr>
          <w:ilvl w:val="0"/>
          <w:numId w:val="2"/>
        </w:numPr>
        <w:jc w:val="both"/>
      </w:pPr>
      <w:r w:rsidRPr="00426ACB">
        <w:t xml:space="preserve">При таком внимании сама деятельность переживается как потребность, а ее результат </w:t>
      </w:r>
      <w:r>
        <w:t xml:space="preserve">становится </w:t>
      </w:r>
      <w:r w:rsidRPr="00426ACB">
        <w:t>личностно значим.</w:t>
      </w:r>
    </w:p>
    <w:p w:rsidR="001A31D2" w:rsidRPr="00426ACB" w:rsidRDefault="001A31D2" w:rsidP="001A31D2">
      <w:pPr>
        <w:pStyle w:val="ad"/>
        <w:numPr>
          <w:ilvl w:val="0"/>
          <w:numId w:val="2"/>
        </w:numPr>
        <w:jc w:val="both"/>
      </w:pPr>
      <w:r w:rsidRPr="00426ACB">
        <w:t>Переход к контролю деятельности на уровне послепроизвольного внимания в значительной степени определяется особенностями личности. Если произвольное внимание перешло в послепроизвольное, то до наступления общей усталости не чувствуется напряжения.</w:t>
      </w:r>
    </w:p>
    <w:p w:rsidR="001A31D2" w:rsidRPr="001A31D2" w:rsidRDefault="001A31D2" w:rsidP="001A31D2">
      <w:pPr>
        <w:pStyle w:val="ad"/>
        <w:numPr>
          <w:ilvl w:val="0"/>
          <w:numId w:val="2"/>
        </w:numPr>
        <w:rPr>
          <w:b/>
        </w:rPr>
      </w:pPr>
      <w:r w:rsidRPr="00426ACB">
        <w:t xml:space="preserve"> </w:t>
      </w:r>
      <w:r w:rsidRPr="001A31D2">
        <w:rPr>
          <w:b/>
        </w:rPr>
        <w:t>Свойства внимания</w:t>
      </w:r>
    </w:p>
    <w:p w:rsidR="001A31D2" w:rsidRPr="00426ACB" w:rsidRDefault="001A31D2" w:rsidP="001A31D2">
      <w:pPr>
        <w:pStyle w:val="ad"/>
        <w:numPr>
          <w:ilvl w:val="0"/>
          <w:numId w:val="2"/>
        </w:numPr>
        <w:jc w:val="both"/>
      </w:pPr>
      <w:r w:rsidRPr="00426ACB">
        <w:t>Внимание характеризуется следующими свойствами: а) объемом; б) распределением; в) концентрацией; г) устойчивостью; д) переключением.</w:t>
      </w:r>
    </w:p>
    <w:p w:rsidR="001A31D2" w:rsidRPr="00426ACB" w:rsidRDefault="001A31D2" w:rsidP="001A31D2">
      <w:pPr>
        <w:pStyle w:val="ad"/>
        <w:numPr>
          <w:ilvl w:val="0"/>
          <w:numId w:val="2"/>
        </w:numPr>
        <w:jc w:val="both"/>
      </w:pPr>
      <w:r w:rsidRPr="00426ACB">
        <w:t>Объем внимания измеряется тем количеством объектов, которое может быть охвачено вниманием в весьма ограниченный отрезок времени. У взрослого человека объем внимания равен 4–6 объектам, не связанны</w:t>
      </w:r>
      <w:r>
        <w:t>х</w:t>
      </w:r>
      <w:r w:rsidRPr="00426ACB">
        <w:t xml:space="preserve"> между собой.</w:t>
      </w:r>
    </w:p>
    <w:p w:rsidR="001A31D2" w:rsidRPr="00426ACB" w:rsidRDefault="001A31D2" w:rsidP="001A31D2">
      <w:pPr>
        <w:pStyle w:val="ad"/>
        <w:numPr>
          <w:ilvl w:val="0"/>
          <w:numId w:val="2"/>
        </w:numPr>
        <w:jc w:val="both"/>
      </w:pPr>
      <w:r w:rsidRPr="00426ACB">
        <w:t>Распределение внимания выражается в том, что при любой деятельности человек может удерживать в центре внимания одновременно несколько объектов. Обычно в процессе деятельности внимание сосредоточивается на каком-то одном объекте. Физиологически это объясняется существованием только одного очага оптимальной возбудимости в коре головного мозга. Но реальные условия деятельности всегда требуют постоянного распределения внимания.</w:t>
      </w:r>
    </w:p>
    <w:p w:rsidR="001A31D2" w:rsidRPr="00426ACB" w:rsidRDefault="001A31D2" w:rsidP="001A31D2">
      <w:pPr>
        <w:pStyle w:val="ad"/>
        <w:numPr>
          <w:ilvl w:val="0"/>
          <w:numId w:val="2"/>
        </w:numPr>
        <w:jc w:val="both"/>
      </w:pPr>
      <w:r w:rsidRPr="00426ACB">
        <w:t>Способность распределять внимание воспитывается в деятельности и постепенно становится существенной чертой личности.</w:t>
      </w:r>
    </w:p>
    <w:p w:rsidR="001A31D2" w:rsidRPr="00426ACB" w:rsidRDefault="001A31D2" w:rsidP="001A31D2">
      <w:pPr>
        <w:pStyle w:val="ad"/>
        <w:numPr>
          <w:ilvl w:val="0"/>
          <w:numId w:val="2"/>
        </w:numPr>
        <w:jc w:val="both"/>
      </w:pPr>
      <w:r w:rsidRPr="00426ACB">
        <w:t xml:space="preserve">Ценным качеством внимания является степень сосредоточения его на объекте – концентрация, или интенсивность, внимания. Концентрация внимания выражается в том, </w:t>
      </w:r>
      <w:r w:rsidRPr="00426ACB">
        <w:lastRenderedPageBreak/>
        <w:t xml:space="preserve">что внимание поглощено одним объектом. Показателем интенсивности является «помехоустойчивость», невозможность отвлечь внимание от предмета деятельности посторонними раздражителями. </w:t>
      </w:r>
    </w:p>
    <w:p w:rsidR="001A31D2" w:rsidRPr="00426ACB" w:rsidRDefault="001A31D2" w:rsidP="001A31D2">
      <w:pPr>
        <w:pStyle w:val="ad"/>
        <w:numPr>
          <w:ilvl w:val="0"/>
          <w:numId w:val="2"/>
        </w:numPr>
        <w:jc w:val="both"/>
      </w:pPr>
      <w:r w:rsidRPr="00426ACB">
        <w:t xml:space="preserve">Концентрация тесно связана с объемом внимания и распределением. Чем меньше объектов внимания, чем меньше видов деятельности, между которыми необходимо распределять внимание, тем больше возможность сильной концентрации. Наибольшей силы концентрация достигает, когда внимание направлено на один объект или на один </w:t>
      </w:r>
    </w:p>
    <w:p w:rsidR="001A31D2" w:rsidRPr="00426ACB" w:rsidRDefault="001A31D2" w:rsidP="001A31D2">
      <w:pPr>
        <w:pStyle w:val="ad"/>
        <w:numPr>
          <w:ilvl w:val="0"/>
          <w:numId w:val="2"/>
        </w:numPr>
        <w:jc w:val="both"/>
      </w:pPr>
      <w:r w:rsidRPr="00426ACB">
        <w:t>вид деятельности.</w:t>
      </w:r>
    </w:p>
    <w:p w:rsidR="001A31D2" w:rsidRPr="00426ACB" w:rsidRDefault="001A31D2" w:rsidP="001A31D2">
      <w:pPr>
        <w:pStyle w:val="ad"/>
        <w:numPr>
          <w:ilvl w:val="0"/>
          <w:numId w:val="2"/>
        </w:numPr>
        <w:jc w:val="both"/>
      </w:pPr>
      <w:r w:rsidRPr="00426ACB">
        <w:t>Устойчивость внимания проявляется в длительности сосредоточения его на объекте. Это свойство внимания зависит от целого ряда причин: от силы нервных процессов, от характера деятельности, от отношения к делу, от сложившихся привычек.</w:t>
      </w:r>
    </w:p>
    <w:p w:rsidR="001A31D2" w:rsidRPr="00426ACB" w:rsidRDefault="001A31D2" w:rsidP="001A31D2">
      <w:pPr>
        <w:pStyle w:val="ad"/>
        <w:numPr>
          <w:ilvl w:val="0"/>
          <w:numId w:val="2"/>
        </w:numPr>
        <w:jc w:val="both"/>
      </w:pPr>
      <w:r w:rsidRPr="00426ACB">
        <w:t>Устойчивость внимания физиологически связана с продолжительной концентрацией возбуждения в одной группе нервных клеток. Способность нервных клеток продолжительное время выдерживать процесс возбуждения является показателем силы нервных процессов. Поэтому в устойчивости внимания при прочих равных условиях проявляется общий тип нервной деятельности человека.</w:t>
      </w:r>
    </w:p>
    <w:p w:rsidR="001A31D2" w:rsidRPr="00426ACB" w:rsidRDefault="001A31D2" w:rsidP="001A31D2">
      <w:pPr>
        <w:pStyle w:val="ad"/>
        <w:numPr>
          <w:ilvl w:val="0"/>
          <w:numId w:val="2"/>
        </w:numPr>
        <w:jc w:val="both"/>
      </w:pPr>
      <w:r w:rsidRPr="00426ACB">
        <w:t>Переключение внимания – это преднамеренный перенос внимания с одного объекта на другой. Осознанность отличает переключение от отвлечения внимания. Отвлекаясь, человек меняет объект внимания непроизвольно; переключая внимание, он ставит цель</w:t>
      </w:r>
      <w:r>
        <w:t xml:space="preserve"> </w:t>
      </w:r>
      <w:r w:rsidRPr="00426ACB">
        <w:t xml:space="preserve">заняться чем-то или отдохнуть. Выдвигая в процессе деятельности новые задачи, мы </w:t>
      </w:r>
      <w:r>
        <w:t xml:space="preserve"> </w:t>
      </w:r>
      <w:r w:rsidRPr="00426ACB">
        <w:t>переносим внимание с одного объекта на другой или с одной его стороны на другую.</w:t>
      </w:r>
    </w:p>
    <w:p w:rsidR="001A31D2" w:rsidRPr="00426ACB" w:rsidRDefault="001A31D2" w:rsidP="001A31D2">
      <w:pPr>
        <w:pStyle w:val="ad"/>
        <w:numPr>
          <w:ilvl w:val="0"/>
          <w:numId w:val="2"/>
        </w:numPr>
      </w:pPr>
      <w:r w:rsidRPr="001A31D2">
        <w:rPr>
          <w:b/>
        </w:rPr>
        <w:t>Внимательность как свойство личности</w:t>
      </w:r>
    </w:p>
    <w:p w:rsidR="001A31D2" w:rsidRPr="00426ACB" w:rsidRDefault="001A31D2" w:rsidP="001A31D2">
      <w:pPr>
        <w:pStyle w:val="ad"/>
        <w:numPr>
          <w:ilvl w:val="0"/>
          <w:numId w:val="2"/>
        </w:numPr>
        <w:jc w:val="both"/>
      </w:pPr>
      <w:r w:rsidRPr="00426ACB">
        <w:t>Обстоятельства, в которых находится человек, могут вызвать состояние внимательности или рассеянности.</w:t>
      </w:r>
    </w:p>
    <w:p w:rsidR="001A31D2" w:rsidRPr="00426ACB" w:rsidRDefault="001A31D2" w:rsidP="001A31D2">
      <w:pPr>
        <w:pStyle w:val="ad"/>
        <w:numPr>
          <w:ilvl w:val="0"/>
          <w:numId w:val="2"/>
        </w:numPr>
        <w:jc w:val="both"/>
      </w:pPr>
      <w:r w:rsidRPr="00426ACB">
        <w:t>Состояние обостренной внимательности возникает у человека, попадающего в новую, необычную для него обстановку; оно вызывается напряженным ожиданием существенных для личности событий, выполнением ответственных поручений. Для него характерны обострение чувствительности, ясность мысли, эмоциональный подъем, увеличение скорости психических реакций, вызванное волевой мобилизацией сил, собранностью и готовностью к действию. Основу состояния внимательности составляет в этом случае произвольное внимание.</w:t>
      </w:r>
    </w:p>
    <w:p w:rsidR="001A31D2" w:rsidRPr="00426ACB" w:rsidRDefault="001A31D2" w:rsidP="001A31D2">
      <w:pPr>
        <w:pStyle w:val="ad"/>
        <w:numPr>
          <w:ilvl w:val="0"/>
          <w:numId w:val="2"/>
        </w:numPr>
        <w:jc w:val="both"/>
      </w:pPr>
      <w:r w:rsidRPr="00426ACB">
        <w:t>Состояние внимательности может возникнуть при напряжении потребности или повышенном интересе к предмету в данный момент. В таком случае в основе внимательности лежит непроизвольное внимание.</w:t>
      </w:r>
    </w:p>
    <w:p w:rsidR="001A31D2" w:rsidRPr="00426ACB" w:rsidRDefault="001A31D2" w:rsidP="001A31D2">
      <w:pPr>
        <w:pStyle w:val="ad"/>
        <w:numPr>
          <w:ilvl w:val="0"/>
          <w:numId w:val="2"/>
        </w:numPr>
        <w:jc w:val="both"/>
      </w:pPr>
      <w:r w:rsidRPr="00426ACB">
        <w:t>Рассеянность – состояние внимания, при котором человек не может сосредоточиться на каком-либо объекте.</w:t>
      </w:r>
    </w:p>
    <w:p w:rsidR="001A31D2" w:rsidRPr="00426ACB" w:rsidRDefault="001A31D2" w:rsidP="001A31D2">
      <w:pPr>
        <w:pStyle w:val="ad"/>
        <w:numPr>
          <w:ilvl w:val="0"/>
          <w:numId w:val="2"/>
        </w:numPr>
        <w:jc w:val="both"/>
      </w:pPr>
      <w:r w:rsidRPr="00426ACB">
        <w:t>При характеристике личности принято выделять внимательных, невнимательных и рассеянных. Внимательность определяется соотношением в деятельности видов внимания. Преобладание произвольного и послепроизвольного внимания характерно для волевого, целеустремленного человека, который ясно осознает, что и зачем ему нужно. В этом случае недостатки в отдельных качествах внимания (медленное переключение, слабое распределение) компенсируются.</w:t>
      </w:r>
    </w:p>
    <w:p w:rsidR="001A31D2" w:rsidRPr="00426ACB" w:rsidRDefault="001A31D2" w:rsidP="001A31D2">
      <w:pPr>
        <w:pStyle w:val="ad"/>
        <w:numPr>
          <w:ilvl w:val="0"/>
          <w:numId w:val="2"/>
        </w:numPr>
        <w:jc w:val="both"/>
      </w:pPr>
      <w:r w:rsidRPr="00426ACB">
        <w:t>Огромную ценность в обществе приобретает внимательность как черта характера, выражающая отношение к людям. Внимание к нуждам и интересам, переживаниям и здоровью сотрудников должно быть обязательной чертой каждого руководителя.</w:t>
      </w:r>
    </w:p>
    <w:p w:rsidR="001A31D2" w:rsidRPr="00426ACB" w:rsidRDefault="001A31D2" w:rsidP="001A31D2">
      <w:pPr>
        <w:pStyle w:val="ad"/>
        <w:numPr>
          <w:ilvl w:val="0"/>
          <w:numId w:val="2"/>
        </w:numPr>
        <w:jc w:val="both"/>
      </w:pPr>
      <w:r w:rsidRPr="00426ACB">
        <w:t>Невнимательность выражается в неумении сосредоточиться на предмете, в поверхностности суждений, в неспособности проникнуть во внутренний мир другого. Причины невнимательности лежат в недостатках произвольного внимания, знаний об окружающем мире, в отсутствии чуткости, заинтересованности в судьбах людей.</w:t>
      </w:r>
    </w:p>
    <w:p w:rsidR="001A31D2" w:rsidRPr="00426ACB" w:rsidRDefault="001A31D2" w:rsidP="001A31D2">
      <w:pPr>
        <w:pStyle w:val="ad"/>
        <w:numPr>
          <w:ilvl w:val="0"/>
          <w:numId w:val="2"/>
        </w:numPr>
        <w:jc w:val="both"/>
      </w:pPr>
      <w:r w:rsidRPr="00426ACB">
        <w:t xml:space="preserve">Как внимательность, так и невнимательность могут у человека проявляться избирательно. Внимательный в одной области жизни может быть совершенно невнимательным в </w:t>
      </w:r>
      <w:r w:rsidRPr="00426ACB">
        <w:lastRenderedPageBreak/>
        <w:t>другой.</w:t>
      </w:r>
      <w:r>
        <w:t xml:space="preserve"> </w:t>
      </w:r>
      <w:r w:rsidRPr="00426ACB">
        <w:t>Внимательность или невнимательность, связанная с неумением произвольно регулировать свое внутреннее внимание, отражается в мыслительной деятельности: первая – в доказательности, последовательности, непротиворечивости рассуждений; вторая – в эмоциональной отвлекаемости мысли, в неспособности последовательно и до конца довести рассуждение. Понятно, что внимание является не причиной, а одним из условий, определяющих логический ход мысли и ее результаты.</w:t>
      </w:r>
    </w:p>
    <w:p w:rsidR="001A31D2" w:rsidRPr="00426ACB" w:rsidRDefault="001A31D2" w:rsidP="001A31D2">
      <w:pPr>
        <w:pStyle w:val="ad"/>
        <w:numPr>
          <w:ilvl w:val="0"/>
          <w:numId w:val="2"/>
        </w:numPr>
      </w:pPr>
    </w:p>
    <w:p w:rsidR="001A31D2" w:rsidRPr="001A31D2" w:rsidRDefault="001A31D2" w:rsidP="001A31D2">
      <w:pPr>
        <w:pStyle w:val="ad"/>
        <w:numPr>
          <w:ilvl w:val="0"/>
          <w:numId w:val="2"/>
        </w:numPr>
        <w:rPr>
          <w:b/>
        </w:rPr>
      </w:pPr>
      <w:r w:rsidRPr="001A31D2">
        <w:rPr>
          <w:b/>
        </w:rPr>
        <w:t>Понятие об ощущении</w:t>
      </w:r>
    </w:p>
    <w:p w:rsidR="001A31D2" w:rsidRPr="00426ACB" w:rsidRDefault="001A31D2" w:rsidP="001A31D2">
      <w:pPr>
        <w:pStyle w:val="ad"/>
        <w:numPr>
          <w:ilvl w:val="0"/>
          <w:numId w:val="2"/>
        </w:numPr>
        <w:jc w:val="both"/>
      </w:pPr>
      <w:r w:rsidRPr="00426ACB">
        <w:t>Ощущение – важнейшее проявление общебиологического свойства живой материи – чувствительности. Оно является первичной формой психической связи организма со средой. В ощущении интегрированы (неразрывно связаны) познавательные, эмоциональные и регуляторные стороны психического.</w:t>
      </w:r>
    </w:p>
    <w:p w:rsidR="001A31D2" w:rsidRPr="00426ACB" w:rsidRDefault="001A31D2" w:rsidP="001A31D2">
      <w:pPr>
        <w:pStyle w:val="ad"/>
        <w:numPr>
          <w:ilvl w:val="0"/>
          <w:numId w:val="2"/>
        </w:numPr>
        <w:jc w:val="both"/>
      </w:pPr>
      <w:r w:rsidRPr="00426ACB">
        <w:t>Ощущение является первичной формой ориентировки организма в окружающем мире. Низкоорганизованные животные отражают только отдельные, имеющие непосредственное значение для их жизнедеятельности свойства предметов и явлений. То же у новорожденного. В первые недели жизни он реагирует лишь на отдельные свойства предметов. Эти факты говорят о том, что ощущение является исходной формой развития познавательной деятельности. Жизненное значение ощущений заключается также в том, что они всегда эмоционально окрашены. Экспериментально доказан факт различного психофизиологического действия цвета на человека: зеленый успокаивает, красный возбуждает. Из двух одинаковых по весу ящиков, окрашенных в белый и черный цвета, первый кажется легче, второй – тяжелее. Особые ощущения, идущие от внутренних органов, определяют самочувствие человека, его эмоциональный тонус.</w:t>
      </w:r>
    </w:p>
    <w:p w:rsidR="001A31D2" w:rsidRPr="00426ACB" w:rsidRDefault="001A31D2" w:rsidP="001A31D2">
      <w:pPr>
        <w:pStyle w:val="ad"/>
        <w:numPr>
          <w:ilvl w:val="0"/>
          <w:numId w:val="2"/>
        </w:numPr>
        <w:jc w:val="both"/>
      </w:pPr>
      <w:r w:rsidRPr="00426ACB">
        <w:t>Не случайно в языке слова «чувствительность» (имеется в виду характеристика познавательной функции ощущений) и «чувство» (переживание) имеют одинаковые корни.</w:t>
      </w:r>
    </w:p>
    <w:p w:rsidR="001A31D2" w:rsidRPr="00426ACB" w:rsidRDefault="001A31D2" w:rsidP="001A31D2">
      <w:pPr>
        <w:pStyle w:val="ad"/>
        <w:numPr>
          <w:ilvl w:val="0"/>
          <w:numId w:val="2"/>
        </w:numPr>
        <w:jc w:val="both"/>
      </w:pPr>
      <w:r w:rsidRPr="00426ACB">
        <w:t>Органические ощущения соотнесены с объектами внешнего мира, рождают желания, служат источником волевого импульса. Движения и действия, направленные на достижение цели, регулируются ощущениями, которые необходимы для построения действия. Таким образом, ощущения обеспечивают жизнедеятельность человека.</w:t>
      </w:r>
    </w:p>
    <w:p w:rsidR="001A31D2" w:rsidRPr="001A31D2" w:rsidRDefault="001A31D2" w:rsidP="001A31D2">
      <w:pPr>
        <w:pStyle w:val="ad"/>
        <w:numPr>
          <w:ilvl w:val="0"/>
          <w:numId w:val="2"/>
        </w:numPr>
        <w:jc w:val="both"/>
        <w:rPr>
          <w:b/>
        </w:rPr>
      </w:pPr>
      <w:r w:rsidRPr="00426ACB">
        <w:t xml:space="preserve">Ощущения возникают как образы, отражающие отдельные свойства предметов. </w:t>
      </w:r>
      <w:r w:rsidRPr="001A31D2">
        <w:rPr>
          <w:b/>
        </w:rPr>
        <w:t>Ощущение – отражение отдельных свойств предметов при их непосредственном воздействии на органы чувств.</w:t>
      </w:r>
    </w:p>
    <w:p w:rsidR="001A31D2" w:rsidRPr="00426ACB" w:rsidRDefault="001A31D2" w:rsidP="001A31D2">
      <w:pPr>
        <w:pStyle w:val="ad"/>
        <w:numPr>
          <w:ilvl w:val="0"/>
          <w:numId w:val="2"/>
        </w:numPr>
        <w:jc w:val="both"/>
      </w:pPr>
      <w:r w:rsidRPr="00426ACB">
        <w:t>Ощущения не являются единственной формой отражения мира. Более высокие формы чувственного отражения (восприятие, представление) не могут быть сведены к сумме или комбинации ощущений. Каждая из форм отражения имеет качественное своеобразие, но без ощущений как первоначальной формы отражения невозможно существование какой бы то ни было познавательной деятельности.</w:t>
      </w:r>
    </w:p>
    <w:p w:rsidR="001A31D2" w:rsidRPr="00426ACB" w:rsidRDefault="001A31D2" w:rsidP="001A31D2">
      <w:pPr>
        <w:pStyle w:val="ad"/>
        <w:numPr>
          <w:ilvl w:val="0"/>
          <w:numId w:val="2"/>
        </w:numPr>
        <w:jc w:val="both"/>
      </w:pPr>
      <w:r w:rsidRPr="00426ACB">
        <w:t>Без ощущений невозможна психическая активность человека.</w:t>
      </w:r>
    </w:p>
    <w:p w:rsidR="001A31D2" w:rsidRPr="00426ACB" w:rsidRDefault="001A31D2" w:rsidP="001A31D2">
      <w:pPr>
        <w:pStyle w:val="ad"/>
        <w:numPr>
          <w:ilvl w:val="0"/>
          <w:numId w:val="2"/>
        </w:numPr>
        <w:jc w:val="both"/>
      </w:pPr>
      <w:r w:rsidRPr="00426ACB">
        <w:t xml:space="preserve">Ощущение может возникнуть лишь при воздействии предмета на орган чувств. Орган чувств – анатомо-физиологический аппарат, расположенный на периферии тела или во внутренних органах и специализированный для приема воздействий определенных </w:t>
      </w:r>
    </w:p>
    <w:p w:rsidR="001A31D2" w:rsidRPr="00426ACB" w:rsidRDefault="001A31D2" w:rsidP="001A31D2">
      <w:pPr>
        <w:pStyle w:val="ad"/>
        <w:numPr>
          <w:ilvl w:val="0"/>
          <w:numId w:val="2"/>
        </w:numPr>
        <w:jc w:val="both"/>
      </w:pPr>
      <w:r w:rsidRPr="00426ACB">
        <w:t>раздражителей из внешней и внутренней среды. Главной частью каждого органа чувств являются окончания чувствующего нерва, которые называются рецепторами.</w:t>
      </w:r>
    </w:p>
    <w:p w:rsidR="001A31D2" w:rsidRPr="001A31D2" w:rsidRDefault="001A31D2" w:rsidP="001A31D2">
      <w:pPr>
        <w:pStyle w:val="ad"/>
        <w:numPr>
          <w:ilvl w:val="0"/>
          <w:numId w:val="2"/>
        </w:numPr>
        <w:jc w:val="both"/>
        <w:rPr>
          <w:b/>
        </w:rPr>
      </w:pPr>
      <w:r w:rsidRPr="001A31D2">
        <w:rPr>
          <w:b/>
        </w:rPr>
        <w:t>Виды ощущений</w:t>
      </w:r>
    </w:p>
    <w:p w:rsidR="001A31D2" w:rsidRPr="00426ACB" w:rsidRDefault="001A31D2" w:rsidP="001A31D2">
      <w:pPr>
        <w:pStyle w:val="ad"/>
        <w:numPr>
          <w:ilvl w:val="0"/>
          <w:numId w:val="2"/>
        </w:numPr>
        <w:jc w:val="both"/>
      </w:pPr>
      <w:r w:rsidRPr="00426ACB">
        <w:t>Классификация ощущений производится по нескольким основаниям.</w:t>
      </w:r>
    </w:p>
    <w:p w:rsidR="001A31D2" w:rsidRPr="00426ACB" w:rsidRDefault="001A31D2" w:rsidP="001A31D2">
      <w:pPr>
        <w:pStyle w:val="ad"/>
        <w:numPr>
          <w:ilvl w:val="0"/>
          <w:numId w:val="2"/>
        </w:numPr>
        <w:jc w:val="both"/>
      </w:pPr>
      <w:r w:rsidRPr="00426ACB">
        <w:t>1. По наличию или отсутствию непосредственного контакта рецептора с раздражителем, вызывающим ощущение, выделяют: дистантную и контактную рецепцию.</w:t>
      </w:r>
    </w:p>
    <w:p w:rsidR="001A31D2" w:rsidRPr="00426ACB" w:rsidRDefault="001A31D2" w:rsidP="001A31D2">
      <w:pPr>
        <w:pStyle w:val="ad"/>
        <w:numPr>
          <w:ilvl w:val="0"/>
          <w:numId w:val="2"/>
        </w:numPr>
        <w:jc w:val="both"/>
      </w:pPr>
      <w:r w:rsidRPr="00426ACB">
        <w:t xml:space="preserve">2. По расположению рецепторов на поверхности тела, в мышцах и сухожилиях или внутри организма различают, соответственно, экстероцепцию (зрительная, слуховая, тактильная и др.), проприоцепцию (ощущения с мышц, сухожилий) и интероцепцию (ощущение </w:t>
      </w:r>
      <w:r w:rsidRPr="00426ACB">
        <w:lastRenderedPageBreak/>
        <w:t>голода, жажды).</w:t>
      </w:r>
    </w:p>
    <w:p w:rsidR="001A31D2" w:rsidRPr="00426ACB" w:rsidRDefault="001A31D2" w:rsidP="001A31D2">
      <w:pPr>
        <w:pStyle w:val="ad"/>
        <w:numPr>
          <w:ilvl w:val="0"/>
          <w:numId w:val="2"/>
        </w:numPr>
        <w:jc w:val="both"/>
      </w:pPr>
      <w:r w:rsidRPr="00426ACB">
        <w:t>3. По времени возникновения в ходе эволюции животного мира выделяют древнюю и новую чувствительность.</w:t>
      </w:r>
    </w:p>
    <w:p w:rsidR="001A31D2" w:rsidRPr="00426ACB" w:rsidRDefault="001A31D2" w:rsidP="001A31D2">
      <w:pPr>
        <w:pStyle w:val="ad"/>
        <w:numPr>
          <w:ilvl w:val="0"/>
          <w:numId w:val="2"/>
        </w:numPr>
        <w:jc w:val="both"/>
      </w:pPr>
      <w:r w:rsidRPr="001A31D2">
        <w:rPr>
          <w:b/>
          <w:i/>
        </w:rPr>
        <w:t>Зрительные ощущения</w:t>
      </w:r>
      <w:r w:rsidRPr="00426ACB">
        <w:t>. Аппаратом зрения является глаз – орган чувств со сложным анатомическим строением. Световые волны, отражаемые предметом, преломляются, проходя через хрусталик глаза, и фокусируются на сетчатке в виде изображения. Глаз относится к дистантным рецепторам, так как зрение дает знания о предметах и явлениях, находящихся в некотором удалении от органов чувств.</w:t>
      </w:r>
    </w:p>
    <w:p w:rsidR="001A31D2" w:rsidRPr="00426ACB" w:rsidRDefault="001A31D2" w:rsidP="001A31D2">
      <w:pPr>
        <w:pStyle w:val="ad"/>
        <w:numPr>
          <w:ilvl w:val="0"/>
          <w:numId w:val="2"/>
        </w:numPr>
        <w:jc w:val="both"/>
      </w:pPr>
      <w:r w:rsidRPr="001A31D2">
        <w:rPr>
          <w:b/>
          <w:i/>
        </w:rPr>
        <w:t>Слуховые ощущения.</w:t>
      </w:r>
      <w:r w:rsidRPr="00426ACB">
        <w:t xml:space="preserve"> К дистантным ощущениям относятся также слуховые ощущения. Чувствительные окончания слухового нерва расположены во внутреннем ухе, внешнее ухо собирает звуковые колебания, а механизм среднего уха передает их улитке. В </w:t>
      </w:r>
    </w:p>
    <w:p w:rsidR="001A31D2" w:rsidRPr="00426ACB" w:rsidRDefault="001A31D2" w:rsidP="001A31D2">
      <w:pPr>
        <w:pStyle w:val="ad"/>
        <w:numPr>
          <w:ilvl w:val="0"/>
          <w:numId w:val="2"/>
        </w:numPr>
        <w:jc w:val="both"/>
      </w:pPr>
      <w:r w:rsidRPr="00426ACB">
        <w:t>основе возбуждения чувствующих окончаний улитки лежит принцип резонанса: различные по длине и толщине окончания слухового нерва приходят в движение (резонируют) при определенном числе колебаний в секунду.</w:t>
      </w:r>
    </w:p>
    <w:p w:rsidR="001A31D2" w:rsidRPr="00426ACB" w:rsidRDefault="001A31D2" w:rsidP="001A31D2">
      <w:pPr>
        <w:pStyle w:val="ad"/>
        <w:numPr>
          <w:ilvl w:val="0"/>
          <w:numId w:val="2"/>
        </w:numPr>
        <w:jc w:val="both"/>
      </w:pPr>
      <w:r w:rsidRPr="001A31D2">
        <w:rPr>
          <w:b/>
          <w:i/>
        </w:rPr>
        <w:t>Обонятельные ощущения</w:t>
      </w:r>
      <w:r w:rsidRPr="00426ACB">
        <w:t xml:space="preserve"> относятся к дистантным. Раздражителями, вызывающими обонятельные ощущения, являются микроскопические частицы веществ, которые попадают в носовую полость с воздухом, растворяются в носовой жидкости и воздействуют на рецептор.</w:t>
      </w:r>
    </w:p>
    <w:p w:rsidR="001A31D2" w:rsidRPr="00426ACB" w:rsidRDefault="001A31D2" w:rsidP="001A31D2">
      <w:pPr>
        <w:pStyle w:val="ad"/>
        <w:numPr>
          <w:ilvl w:val="0"/>
          <w:numId w:val="2"/>
        </w:numPr>
        <w:jc w:val="both"/>
      </w:pPr>
      <w:r w:rsidRPr="001A31D2">
        <w:rPr>
          <w:b/>
          <w:i/>
        </w:rPr>
        <w:t>Вкусовые ощущения</w:t>
      </w:r>
      <w:r w:rsidRPr="00426ACB">
        <w:t xml:space="preserve"> – контактные, они возникают при соприкосновении органа чувств с самим предметом. Органом вкуса является язык. Выделяют четыре основных качества вкусовых раздражителей: кислое, сладкое, горькое, соленое. Из комбинации этих четырех ощущений, к которым присоединяются мускульные (движение языка), и</w:t>
      </w:r>
      <w:r>
        <w:t xml:space="preserve"> </w:t>
      </w:r>
      <w:r w:rsidRPr="00426ACB">
        <w:t>возникает гамма вкусовых ощущений.</w:t>
      </w:r>
    </w:p>
    <w:p w:rsidR="001A31D2" w:rsidRPr="00426ACB" w:rsidRDefault="001A31D2" w:rsidP="001A31D2">
      <w:pPr>
        <w:pStyle w:val="ad"/>
        <w:numPr>
          <w:ilvl w:val="0"/>
          <w:numId w:val="2"/>
        </w:numPr>
        <w:jc w:val="both"/>
      </w:pPr>
      <w:r w:rsidRPr="00426ACB">
        <w:t>Особенностью динамики вкусовых ощущений является их тесная связь с потребностью организма в пище. При голодании вкусовая чувствительность повышается, при насыщении – понижается.</w:t>
      </w:r>
    </w:p>
    <w:p w:rsidR="001A31D2" w:rsidRPr="00426ACB" w:rsidRDefault="001A31D2" w:rsidP="001A31D2">
      <w:pPr>
        <w:pStyle w:val="ad"/>
        <w:numPr>
          <w:ilvl w:val="0"/>
          <w:numId w:val="2"/>
        </w:numPr>
        <w:jc w:val="both"/>
      </w:pPr>
      <w:r w:rsidRPr="001A31D2">
        <w:rPr>
          <w:b/>
          <w:i/>
        </w:rPr>
        <w:t>Кожные ощущения.</w:t>
      </w:r>
      <w:r w:rsidRPr="00426ACB">
        <w:t xml:space="preserve"> В кожных покровах имеется несколько самостоятельных анализаторных систем: тактильная, температурная, болевая. Все виды кожной чувствительности относятся к контактной чувствительности. Тактильная чувствительность неравномерно распределена по всему телу. Наибольшее скопление тактильных рецепторов – на ладони, на кончиках пальцев и на губах.</w:t>
      </w:r>
    </w:p>
    <w:p w:rsidR="001A31D2" w:rsidRPr="001A31D2" w:rsidRDefault="001A31D2" w:rsidP="001A31D2">
      <w:pPr>
        <w:pStyle w:val="ad"/>
        <w:numPr>
          <w:ilvl w:val="0"/>
          <w:numId w:val="2"/>
        </w:numPr>
        <w:jc w:val="both"/>
        <w:rPr>
          <w:b/>
        </w:rPr>
      </w:pPr>
      <w:r w:rsidRPr="001A31D2">
        <w:rPr>
          <w:b/>
        </w:rPr>
        <w:t>Закономерности ощущений</w:t>
      </w:r>
    </w:p>
    <w:p w:rsidR="001A31D2" w:rsidRPr="00426ACB" w:rsidRDefault="001A31D2" w:rsidP="001A31D2">
      <w:pPr>
        <w:pStyle w:val="ad"/>
        <w:numPr>
          <w:ilvl w:val="0"/>
          <w:numId w:val="2"/>
        </w:numPr>
        <w:jc w:val="both"/>
      </w:pPr>
      <w:r w:rsidRPr="00426ACB">
        <w:t>К закономерностям ощущений относятся пороги чувствительности, адаптация, взаимодействие, контраст и синестезия.</w:t>
      </w:r>
    </w:p>
    <w:p w:rsidR="001A31D2" w:rsidRPr="00426ACB" w:rsidRDefault="001A31D2" w:rsidP="001A31D2">
      <w:pPr>
        <w:pStyle w:val="ad"/>
        <w:numPr>
          <w:ilvl w:val="0"/>
          <w:numId w:val="2"/>
        </w:numPr>
        <w:jc w:val="both"/>
      </w:pPr>
      <w:r w:rsidRPr="001A31D2">
        <w:rPr>
          <w:i/>
        </w:rPr>
        <w:t>Пороги чувствительности.</w:t>
      </w:r>
      <w:r w:rsidRPr="00426ACB">
        <w:t xml:space="preserve"> Не всякая сила раздражителя способна вызвать ощущения. </w:t>
      </w:r>
    </w:p>
    <w:p w:rsidR="001A31D2" w:rsidRPr="00426ACB" w:rsidRDefault="001A31D2" w:rsidP="001A31D2">
      <w:pPr>
        <w:pStyle w:val="ad"/>
        <w:numPr>
          <w:ilvl w:val="0"/>
          <w:numId w:val="2"/>
        </w:numPr>
        <w:jc w:val="both"/>
      </w:pPr>
      <w:r w:rsidRPr="00426ACB">
        <w:t xml:space="preserve">При действии очень сильного раздражителя может наступить момент, когда перестают возникать ощущения. Звуки с частотой выше 20 тысяч герц мы не слышим. Сверхсильный раздражитель вместо ощущения данного вида вызывает боль. Следовательно, ощущения возникают при воздействии раздражителя определенной интенсивности. </w:t>
      </w:r>
    </w:p>
    <w:p w:rsidR="001A31D2" w:rsidRPr="001A31D2" w:rsidRDefault="001A31D2" w:rsidP="001A31D2">
      <w:pPr>
        <w:pStyle w:val="ad"/>
        <w:numPr>
          <w:ilvl w:val="0"/>
          <w:numId w:val="2"/>
        </w:numPr>
        <w:jc w:val="both"/>
        <w:rPr>
          <w:b/>
          <w:i/>
        </w:rPr>
      </w:pPr>
      <w:r w:rsidRPr="00426ACB">
        <w:t xml:space="preserve">Психологическую характеристику зависимости между интенсивностью ощущения и силой раздражителей выражает понятие порога ощущений, или </w:t>
      </w:r>
      <w:r w:rsidRPr="001A31D2">
        <w:rPr>
          <w:b/>
          <w:i/>
        </w:rPr>
        <w:t>порога чувствительности.</w:t>
      </w:r>
    </w:p>
    <w:p w:rsidR="001A31D2" w:rsidRPr="00426ACB" w:rsidRDefault="001A31D2" w:rsidP="001A31D2">
      <w:pPr>
        <w:pStyle w:val="ad"/>
        <w:numPr>
          <w:ilvl w:val="0"/>
          <w:numId w:val="2"/>
        </w:numPr>
        <w:jc w:val="both"/>
      </w:pPr>
      <w:r w:rsidRPr="00426ACB">
        <w:t>Между чувствительностью (порогом) и силой раздражителя существует обратная зависимость: чем большая сила нужна для возникновения ощущения, тем ниже у человека чувствительность. Пороги чувствительности индивидуальны для каждого человека.</w:t>
      </w:r>
    </w:p>
    <w:p w:rsidR="001A31D2" w:rsidRPr="00426ACB" w:rsidRDefault="001A31D2" w:rsidP="001A31D2">
      <w:pPr>
        <w:pStyle w:val="ad"/>
        <w:numPr>
          <w:ilvl w:val="0"/>
          <w:numId w:val="2"/>
        </w:numPr>
        <w:jc w:val="both"/>
      </w:pPr>
      <w:r w:rsidRPr="001A31D2">
        <w:rPr>
          <w:b/>
          <w:i/>
        </w:rPr>
        <w:t>Адаптация</w:t>
      </w:r>
      <w:r w:rsidRPr="00426ACB">
        <w:t xml:space="preserve"> – приспособление чувствительности к постоянно действующему раздражителю, проявляющееся в понижении или повышении порогов. В жизни явление адаптации хорошо известно каждому. В первую минуту, когда человек входит в реку, вода кажется ему холодной. Затем ощущение холода исчезает, вода кажется достаточно теплой. </w:t>
      </w:r>
    </w:p>
    <w:p w:rsidR="001A31D2" w:rsidRPr="00426ACB" w:rsidRDefault="001A31D2" w:rsidP="001A31D2">
      <w:pPr>
        <w:pStyle w:val="ad"/>
        <w:numPr>
          <w:ilvl w:val="0"/>
          <w:numId w:val="2"/>
        </w:numPr>
        <w:jc w:val="both"/>
      </w:pPr>
      <w:r w:rsidRPr="00426ACB">
        <w:t>Подобное наблюдается во всех видах чувствительности, кроме болевой.</w:t>
      </w:r>
    </w:p>
    <w:p w:rsidR="001A31D2" w:rsidRPr="00426ACB" w:rsidRDefault="001A31D2" w:rsidP="001A31D2">
      <w:pPr>
        <w:pStyle w:val="ad"/>
        <w:numPr>
          <w:ilvl w:val="0"/>
          <w:numId w:val="2"/>
        </w:numPr>
        <w:jc w:val="both"/>
      </w:pPr>
      <w:r w:rsidRPr="001A31D2">
        <w:rPr>
          <w:b/>
          <w:i/>
        </w:rPr>
        <w:lastRenderedPageBreak/>
        <w:t>Взаимодействие ощущений</w:t>
      </w:r>
      <w:r w:rsidRPr="00426ACB">
        <w:t xml:space="preserve"> – это изменение чувствительности одной анализаторной системы под влиянием деятельности другой анализаторной системы.</w:t>
      </w:r>
    </w:p>
    <w:p w:rsidR="001A31D2" w:rsidRPr="001A31D2" w:rsidRDefault="001A31D2" w:rsidP="001A31D2">
      <w:pPr>
        <w:pStyle w:val="ad"/>
        <w:numPr>
          <w:ilvl w:val="0"/>
          <w:numId w:val="2"/>
        </w:numPr>
        <w:jc w:val="both"/>
        <w:rPr>
          <w:b/>
          <w:i/>
        </w:rPr>
      </w:pPr>
      <w:r w:rsidRPr="00426ACB">
        <w:t xml:space="preserve">Общая закономерность взаимодействия ощущений такова: слабые раздражители в одной анализаторной системе повышают чувствительность другой системы, сильные – понижают. Повышение чувствительности в результате взаимодействия анализаторов, а также систематических упражнений называется </w:t>
      </w:r>
      <w:r w:rsidRPr="001A31D2">
        <w:rPr>
          <w:b/>
          <w:i/>
        </w:rPr>
        <w:t>сенсибилизацией.</w:t>
      </w:r>
    </w:p>
    <w:p w:rsidR="001A31D2" w:rsidRPr="00426ACB" w:rsidRDefault="001A31D2" w:rsidP="001A31D2">
      <w:pPr>
        <w:pStyle w:val="ad"/>
        <w:numPr>
          <w:ilvl w:val="0"/>
          <w:numId w:val="2"/>
        </w:numPr>
        <w:jc w:val="both"/>
      </w:pPr>
      <w:r w:rsidRPr="00426ACB">
        <w:t xml:space="preserve">Контраст ощущений. </w:t>
      </w:r>
      <w:r w:rsidRPr="001A31D2">
        <w:rPr>
          <w:b/>
          <w:i/>
        </w:rPr>
        <w:t>Контраст</w:t>
      </w:r>
      <w:r w:rsidRPr="00426ACB">
        <w:t xml:space="preserve"> – изменение интенсивности и качества ощущений под влиянием предшествующего или сопутствующего раздражителя. При одновременном действии двух раздражителей возникает одновременный контраст.</w:t>
      </w:r>
      <w:r>
        <w:t xml:space="preserve"> </w:t>
      </w:r>
      <w:r w:rsidRPr="00426ACB">
        <w:t>Широко известно явление последовательного контраста. После холодного слабый тепловой раздражитель кажется горячим. Ощущение кислого повышает чувствительность к сладкому.</w:t>
      </w:r>
    </w:p>
    <w:p w:rsidR="001A31D2" w:rsidRPr="00426ACB" w:rsidRDefault="001A31D2" w:rsidP="001A31D2">
      <w:pPr>
        <w:pStyle w:val="ad"/>
        <w:numPr>
          <w:ilvl w:val="0"/>
          <w:numId w:val="2"/>
        </w:numPr>
        <w:jc w:val="both"/>
      </w:pPr>
      <w:r w:rsidRPr="00426ACB">
        <w:t xml:space="preserve">Явление синестезии. </w:t>
      </w:r>
      <w:r w:rsidRPr="001A31D2">
        <w:rPr>
          <w:b/>
          <w:i/>
        </w:rPr>
        <w:t xml:space="preserve">Синестезия </w:t>
      </w:r>
      <w:r w:rsidRPr="00426ACB">
        <w:t xml:space="preserve">– возбуждение возникшими ощущениями одной модальности ощущений другой модальности. Взаимодействие ощущений, происходящее в центральных ядрах анализатора, приводит к тому, что у человека под давлением, например, звуков могут возникнуть цветовые ощущения, цвет может вызвать ощущение </w:t>
      </w:r>
    </w:p>
    <w:p w:rsidR="001A31D2" w:rsidRPr="00426ACB" w:rsidRDefault="001A31D2" w:rsidP="001A31D2">
      <w:pPr>
        <w:pStyle w:val="ad"/>
        <w:numPr>
          <w:ilvl w:val="0"/>
          <w:numId w:val="2"/>
        </w:numPr>
        <w:jc w:val="both"/>
      </w:pPr>
      <w:r w:rsidRPr="00426ACB">
        <w:t>холода. Такое взаимовлияние получило название синестезии.</w:t>
      </w:r>
    </w:p>
    <w:p w:rsidR="001A31D2" w:rsidRPr="001A31D2" w:rsidRDefault="001A31D2" w:rsidP="001A31D2">
      <w:pPr>
        <w:pStyle w:val="ad"/>
        <w:numPr>
          <w:ilvl w:val="0"/>
          <w:numId w:val="2"/>
        </w:numPr>
        <w:jc w:val="both"/>
        <w:rPr>
          <w:b/>
        </w:rPr>
      </w:pPr>
      <w:r w:rsidRPr="001A31D2">
        <w:rPr>
          <w:b/>
        </w:rPr>
        <w:t>Сенсорная организация личности</w:t>
      </w:r>
    </w:p>
    <w:p w:rsidR="001A31D2" w:rsidRPr="00426ACB" w:rsidRDefault="001A31D2" w:rsidP="001A31D2">
      <w:pPr>
        <w:pStyle w:val="ad"/>
        <w:numPr>
          <w:ilvl w:val="0"/>
          <w:numId w:val="2"/>
        </w:numPr>
        <w:jc w:val="both"/>
      </w:pPr>
      <w:r w:rsidRPr="00426ACB">
        <w:t xml:space="preserve">Одну из существенных черт индивидуальности составляет сенсорная организация </w:t>
      </w:r>
    </w:p>
    <w:p w:rsidR="001A31D2" w:rsidRPr="00426ACB" w:rsidRDefault="001A31D2" w:rsidP="001A31D2">
      <w:pPr>
        <w:pStyle w:val="ad"/>
        <w:numPr>
          <w:ilvl w:val="0"/>
          <w:numId w:val="2"/>
        </w:numPr>
        <w:jc w:val="both"/>
      </w:pPr>
      <w:r w:rsidRPr="00426ACB">
        <w:t>личности. Под сенсорной организацией понимается характерный для индивида уровень развития отдельных систем чувствительности и способ их объединения в комплексы.</w:t>
      </w:r>
    </w:p>
    <w:p w:rsidR="001A31D2" w:rsidRPr="00426ACB" w:rsidRDefault="001A31D2" w:rsidP="001A31D2">
      <w:pPr>
        <w:pStyle w:val="ad"/>
        <w:numPr>
          <w:ilvl w:val="0"/>
          <w:numId w:val="2"/>
        </w:numPr>
        <w:jc w:val="both"/>
      </w:pPr>
      <w:r w:rsidRPr="00426ACB">
        <w:t xml:space="preserve">Особенностью сенсорной организации человека является то, что она складывается прижизненно. Сенсорное развитие – результат длительного жизненного пути личности. </w:t>
      </w:r>
    </w:p>
    <w:p w:rsidR="001A31D2" w:rsidRPr="00426ACB" w:rsidRDefault="001A31D2" w:rsidP="001A31D2">
      <w:pPr>
        <w:pStyle w:val="ad"/>
        <w:numPr>
          <w:ilvl w:val="0"/>
          <w:numId w:val="2"/>
        </w:numPr>
        <w:jc w:val="both"/>
      </w:pPr>
      <w:r w:rsidRPr="00426ACB">
        <w:t>Отсюда следует: чувствительность – потенциальное свойство человека. Реализация его зависит от обстоятельств жизни и тех усилий, которые приложит человек к их развитию.</w:t>
      </w:r>
    </w:p>
    <w:p w:rsidR="001A31D2" w:rsidRPr="00426ACB" w:rsidRDefault="001A31D2" w:rsidP="001A31D2">
      <w:pPr>
        <w:pStyle w:val="ad"/>
        <w:numPr>
          <w:ilvl w:val="0"/>
          <w:numId w:val="2"/>
        </w:numPr>
        <w:jc w:val="both"/>
      </w:pPr>
      <w:r w:rsidRPr="00426ACB">
        <w:t xml:space="preserve">Формирование социально значимой личности может протекать на крайне ограниченной сенсорной основе, даже при потере двух ведущих дистантных рецепций – зрения и слуха. </w:t>
      </w:r>
    </w:p>
    <w:p w:rsidR="001A31D2" w:rsidRPr="00426ACB" w:rsidRDefault="001A31D2" w:rsidP="001A31D2">
      <w:pPr>
        <w:pStyle w:val="ad"/>
        <w:numPr>
          <w:ilvl w:val="0"/>
          <w:numId w:val="2"/>
        </w:numPr>
        <w:jc w:val="both"/>
      </w:pPr>
      <w:r w:rsidRPr="00426ACB">
        <w:t>Тактильная, вибрационная и обонятельная чувствительности становятся в этих условиях ведущими в развитии личности.</w:t>
      </w:r>
    </w:p>
    <w:p w:rsidR="001A31D2" w:rsidRPr="00426ACB" w:rsidRDefault="001A31D2" w:rsidP="001A31D2">
      <w:pPr>
        <w:pStyle w:val="ad"/>
        <w:numPr>
          <w:ilvl w:val="0"/>
          <w:numId w:val="2"/>
        </w:numPr>
        <w:jc w:val="both"/>
      </w:pPr>
      <w:r w:rsidRPr="00426ACB">
        <w:t>Более низкие пороги чувствительности в одной модальности и более высокие – в другой, выделение ведущей модальности (вида чувствительности) характеризуют индивидуальные особенности человека. Они формируются в деятельности и, в свою очередь, определяют ее успешное выполнение.</w:t>
      </w:r>
    </w:p>
    <w:p w:rsidR="001A31D2" w:rsidRPr="00426ACB" w:rsidRDefault="001A31D2" w:rsidP="001A31D2">
      <w:pPr>
        <w:pStyle w:val="ad"/>
        <w:numPr>
          <w:ilvl w:val="0"/>
          <w:numId w:val="2"/>
        </w:numPr>
        <w:jc w:val="both"/>
      </w:pPr>
      <w:r w:rsidRPr="00426ACB">
        <w:t>Анатомо-физиологические предпосылки развития уровней чувствительности связывают сенсорную организацию личности с задатками специальных способностей, таких как способность к музыке, живописи и др. Для всестороннего развития личности необходимо целенаправленное воспитание различных систем чувствительности каждого человека.</w:t>
      </w:r>
    </w:p>
    <w:p w:rsidR="001A31D2" w:rsidRPr="00426ACB" w:rsidRDefault="001A31D2" w:rsidP="001A31D2">
      <w:pPr>
        <w:pStyle w:val="ad"/>
        <w:numPr>
          <w:ilvl w:val="0"/>
          <w:numId w:val="2"/>
        </w:numPr>
        <w:jc w:val="both"/>
      </w:pPr>
      <w:r w:rsidRPr="00426ACB">
        <w:t>В трудовой деятельности человека большое значение имеет выделение ведущей афферентации в системе дистантных рецепторов: зрительного, слухового, обонятельного, а также контактных: осязания и вкуса. Высокое развитие чувствительности необходимо в любом труде. Так, высокое развитие кинестезической и тактильной чувствительности значительно облегчает физический труд, делая движения более точными, рассчитанными и менее напряженными. Эта же чувствительность является основой творческой деятельности в массе других профессий.</w:t>
      </w:r>
    </w:p>
    <w:p w:rsidR="001A31D2" w:rsidRPr="00426ACB" w:rsidRDefault="001A31D2" w:rsidP="001A31D2">
      <w:pPr>
        <w:pStyle w:val="ad"/>
        <w:numPr>
          <w:ilvl w:val="0"/>
          <w:numId w:val="2"/>
        </w:numPr>
        <w:jc w:val="both"/>
      </w:pPr>
      <w:r w:rsidRPr="00426ACB">
        <w:t>Условия трудовой деятельности приводят к тому, что у человека складывается система чувствительности с выделением ведущего анализатора.</w:t>
      </w:r>
    </w:p>
    <w:p w:rsidR="001A31D2" w:rsidRPr="00426ACB" w:rsidRDefault="001A31D2" w:rsidP="001A31D2">
      <w:pPr>
        <w:pStyle w:val="ad"/>
        <w:numPr>
          <w:ilvl w:val="0"/>
          <w:numId w:val="2"/>
        </w:numPr>
        <w:jc w:val="both"/>
      </w:pPr>
      <w:r w:rsidRPr="00426ACB">
        <w:t>Система дистантных рецепторов не существует изолированно от других систем</w:t>
      </w:r>
      <w:r>
        <w:t xml:space="preserve"> </w:t>
      </w:r>
      <w:r w:rsidRPr="00426ACB">
        <w:t xml:space="preserve">чувствительности. В системе дистантной рецепции человека ведущим рецептором обычно </w:t>
      </w:r>
    </w:p>
    <w:p w:rsidR="001A31D2" w:rsidRPr="00426ACB" w:rsidRDefault="001A31D2" w:rsidP="001A31D2">
      <w:pPr>
        <w:pStyle w:val="ad"/>
        <w:numPr>
          <w:ilvl w:val="0"/>
          <w:numId w:val="2"/>
        </w:numPr>
        <w:jc w:val="both"/>
      </w:pPr>
      <w:r w:rsidRPr="00426ACB">
        <w:t>выступает зрение. Его преимущественное развитие тормозит проявление высоких уровней</w:t>
      </w:r>
      <w:r>
        <w:t xml:space="preserve"> </w:t>
      </w:r>
      <w:r w:rsidRPr="00426ACB">
        <w:lastRenderedPageBreak/>
        <w:t>чувствительности в других дистантных рецепторах. Однако необычные условия жизни могут перестроить соотношение в дистантной системе чувствительности.</w:t>
      </w:r>
    </w:p>
    <w:p w:rsidR="001A31D2" w:rsidRPr="00426ACB" w:rsidRDefault="001A31D2" w:rsidP="001A31D2">
      <w:pPr>
        <w:pStyle w:val="ad"/>
        <w:numPr>
          <w:ilvl w:val="0"/>
          <w:numId w:val="2"/>
        </w:numPr>
        <w:jc w:val="both"/>
      </w:pPr>
    </w:p>
    <w:p w:rsidR="001A31D2" w:rsidRPr="00426ACB" w:rsidRDefault="001A31D2" w:rsidP="001A31D2">
      <w:pPr>
        <w:pStyle w:val="ad"/>
        <w:numPr>
          <w:ilvl w:val="0"/>
          <w:numId w:val="2"/>
        </w:numPr>
        <w:jc w:val="both"/>
      </w:pPr>
    </w:p>
    <w:p w:rsidR="001A31D2" w:rsidRPr="001A31D2" w:rsidRDefault="001A31D2" w:rsidP="001A31D2">
      <w:pPr>
        <w:pStyle w:val="ad"/>
        <w:numPr>
          <w:ilvl w:val="0"/>
          <w:numId w:val="2"/>
        </w:numPr>
        <w:jc w:val="both"/>
        <w:rPr>
          <w:b/>
        </w:rPr>
      </w:pPr>
      <w:r w:rsidRPr="001A31D2">
        <w:rPr>
          <w:b/>
        </w:rPr>
        <w:t>Понятие о восприятии</w:t>
      </w:r>
    </w:p>
    <w:p w:rsidR="001A31D2" w:rsidRPr="00426ACB" w:rsidRDefault="001A31D2" w:rsidP="001A31D2">
      <w:pPr>
        <w:pStyle w:val="ad"/>
        <w:numPr>
          <w:ilvl w:val="0"/>
          <w:numId w:val="2"/>
        </w:numPr>
        <w:jc w:val="both"/>
      </w:pPr>
      <w:r w:rsidRPr="00426ACB">
        <w:t>Процесс восприятия протекает в связи с другими психическими процессами личности: мышлением (мы осознаем то, что перед нами находится), речью (называем предмет восприятия), чувствами (определенным образом относимся к тому, что воспринимаем), волей (в той или иной степени произвольно организуем процесс восприятия).</w:t>
      </w:r>
    </w:p>
    <w:p w:rsidR="001A31D2" w:rsidRPr="00426ACB" w:rsidRDefault="001A31D2" w:rsidP="001A31D2">
      <w:pPr>
        <w:pStyle w:val="ad"/>
        <w:numPr>
          <w:ilvl w:val="0"/>
          <w:numId w:val="2"/>
        </w:numPr>
        <w:jc w:val="both"/>
      </w:pPr>
      <w:r w:rsidRPr="00426ACB">
        <w:t>В результате воздействия определенных предметов и явлений окружающего мира на наши органы чувств формируется предметность восприятия.</w:t>
      </w:r>
    </w:p>
    <w:p w:rsidR="001A31D2" w:rsidRPr="00426ACB" w:rsidRDefault="001A31D2" w:rsidP="001A31D2">
      <w:pPr>
        <w:pStyle w:val="ad"/>
        <w:numPr>
          <w:ilvl w:val="0"/>
          <w:numId w:val="2"/>
        </w:numPr>
        <w:jc w:val="both"/>
      </w:pPr>
      <w:r w:rsidRPr="00426ACB">
        <w:t>Восприятие характеризуется целостностью. Каждая часть, входящая в образ восприятия, приобретает значение лишь при соотнесении ее с целым и определяется им. Сам образ восприятия также зависит от особенностей составляющих его частей.</w:t>
      </w:r>
    </w:p>
    <w:p w:rsidR="001A31D2" w:rsidRPr="00426ACB" w:rsidRDefault="001A31D2" w:rsidP="001A31D2">
      <w:pPr>
        <w:pStyle w:val="ad"/>
        <w:numPr>
          <w:ilvl w:val="0"/>
          <w:numId w:val="2"/>
        </w:numPr>
        <w:jc w:val="both"/>
      </w:pPr>
      <w:r w:rsidRPr="00426ACB">
        <w:t>Воспринимая предмет, мы осмысливаем его как единое целое, имеющее определенную структуру. Мы воспринимаем не систему четырех отрезков прямых линий или определенную совокупность штрихов, кружков, а видим сразу же квадрат, окружность, треугольник.</w:t>
      </w:r>
    </w:p>
    <w:p w:rsidR="001A31D2" w:rsidRPr="00426ACB" w:rsidRDefault="001A31D2" w:rsidP="001A31D2">
      <w:pPr>
        <w:pStyle w:val="ad"/>
        <w:numPr>
          <w:ilvl w:val="0"/>
          <w:numId w:val="2"/>
        </w:numPr>
        <w:jc w:val="both"/>
      </w:pPr>
      <w:r w:rsidRPr="00426ACB">
        <w:t>Гештальтпсихологи объясняют целостность восприятия не свойствами объективной целостности предметов и явлений, а внутренними свойствами «духа», его изначальными целостными структурами. Они утверждают, что в акте восприятия совершается своеобразное формообразование, придается целостность и структурность отражаемым предметам. Они считают целостность только субъективным качеством, возникающим в отражательной деятельности. С точки зрения гештальтпсихологии в процессе восприятия хаотичность, беспорядочность мира преобразуется в определенные структуры, заключается в определенные формы, в результате чего предметы и выступают как целые.</w:t>
      </w:r>
    </w:p>
    <w:p w:rsidR="001A31D2" w:rsidRDefault="001A31D2" w:rsidP="001A31D2">
      <w:pPr>
        <w:pStyle w:val="ad"/>
        <w:numPr>
          <w:ilvl w:val="0"/>
          <w:numId w:val="2"/>
        </w:numPr>
        <w:jc w:val="both"/>
      </w:pPr>
      <w:r w:rsidRPr="001A31D2">
        <w:rPr>
          <w:b/>
          <w:i/>
        </w:rPr>
        <w:t>Виды восприятия.</w:t>
      </w:r>
      <w:r w:rsidRPr="00426ACB">
        <w:t xml:space="preserve"> Восприятие различается в зависимости от преобладающей роли того или иного анализатора в отражательной деятельности.</w:t>
      </w:r>
    </w:p>
    <w:p w:rsidR="001A31D2" w:rsidRPr="00426ACB" w:rsidRDefault="001A31D2" w:rsidP="001A31D2">
      <w:pPr>
        <w:pStyle w:val="ad"/>
        <w:numPr>
          <w:ilvl w:val="0"/>
          <w:numId w:val="2"/>
        </w:numPr>
        <w:jc w:val="both"/>
      </w:pPr>
      <w:r w:rsidRPr="00426ACB">
        <w:t xml:space="preserve">Можно говорить о </w:t>
      </w:r>
      <w:r w:rsidRPr="001A31D2">
        <w:rPr>
          <w:b/>
          <w:i/>
        </w:rPr>
        <w:t>зрительном восприятии</w:t>
      </w:r>
      <w:r w:rsidRPr="00426ACB">
        <w:t xml:space="preserve"> (рассматривание картины, скульптуры, выставки), о </w:t>
      </w:r>
      <w:r w:rsidRPr="001A31D2">
        <w:rPr>
          <w:b/>
          <w:i/>
        </w:rPr>
        <w:t>слуховом восприятии</w:t>
      </w:r>
      <w:r w:rsidRPr="00426ACB">
        <w:t xml:space="preserve"> (слушание рассказа, вокального или инструментального концерта), об </w:t>
      </w:r>
      <w:r w:rsidRPr="001A31D2">
        <w:rPr>
          <w:b/>
          <w:i/>
        </w:rPr>
        <w:t>осязательном восприятии</w:t>
      </w:r>
      <w:r w:rsidRPr="00426ACB">
        <w:t xml:space="preserve"> (отражение предмета, его основных частей путем ощупывания).</w:t>
      </w:r>
    </w:p>
    <w:p w:rsidR="001A31D2" w:rsidRPr="00426ACB" w:rsidRDefault="001A31D2" w:rsidP="001A31D2">
      <w:pPr>
        <w:pStyle w:val="ad"/>
        <w:numPr>
          <w:ilvl w:val="0"/>
          <w:numId w:val="2"/>
        </w:numPr>
        <w:jc w:val="both"/>
      </w:pPr>
      <w:r w:rsidRPr="00426ACB">
        <w:t>Любое восприятие определено деятельностью перцептивной системы, т. е. не одного, а нескольких анализаторов. Значение их может быть неравнозначно: какой-то из анализаторов является ведущим, другие дополняют восприятие предмета или явления.</w:t>
      </w:r>
    </w:p>
    <w:p w:rsidR="001A31D2" w:rsidRPr="00426ACB" w:rsidRDefault="001A31D2" w:rsidP="001A31D2">
      <w:pPr>
        <w:pStyle w:val="ad"/>
        <w:numPr>
          <w:ilvl w:val="0"/>
          <w:numId w:val="2"/>
        </w:numPr>
        <w:jc w:val="both"/>
      </w:pPr>
      <w:r w:rsidRPr="00426ACB">
        <w:t>Наблюдаются проявления сложных видов восприятия, если одинаково интенсивно мобилизуются несколько различных анализаторов. В сложных видах восприятия важнейшая роль принадлежит моторике.</w:t>
      </w:r>
    </w:p>
    <w:p w:rsidR="001A31D2" w:rsidRPr="00426ACB" w:rsidRDefault="001A31D2" w:rsidP="001A31D2">
      <w:pPr>
        <w:pStyle w:val="ad"/>
        <w:numPr>
          <w:ilvl w:val="0"/>
          <w:numId w:val="2"/>
        </w:numPr>
        <w:jc w:val="both"/>
      </w:pPr>
      <w:r w:rsidRPr="00426ACB">
        <w:t>Восприятие различается также и в зависимости от воспринимаемого объекта. Говорят о восприятии пространства, времени, движений, предмета, речи, музыки, восприятии человека человеком.</w:t>
      </w:r>
    </w:p>
    <w:p w:rsidR="001A31D2" w:rsidRPr="001A31D2" w:rsidRDefault="001A31D2" w:rsidP="001A31D2">
      <w:pPr>
        <w:pStyle w:val="ad"/>
        <w:numPr>
          <w:ilvl w:val="0"/>
          <w:numId w:val="2"/>
        </w:numPr>
        <w:rPr>
          <w:b/>
        </w:rPr>
      </w:pPr>
      <w:r w:rsidRPr="001A31D2">
        <w:rPr>
          <w:b/>
        </w:rPr>
        <w:t xml:space="preserve"> Свойства восприятия</w:t>
      </w:r>
    </w:p>
    <w:p w:rsidR="001A31D2" w:rsidRPr="00426ACB" w:rsidRDefault="001A31D2" w:rsidP="001A31D2">
      <w:pPr>
        <w:pStyle w:val="ad"/>
        <w:numPr>
          <w:ilvl w:val="0"/>
          <w:numId w:val="2"/>
        </w:numPr>
        <w:jc w:val="both"/>
      </w:pPr>
      <w:r w:rsidRPr="001A31D2">
        <w:rPr>
          <w:b/>
          <w:i/>
        </w:rPr>
        <w:t>Избирательность восприятия.</w:t>
      </w:r>
      <w:r w:rsidRPr="00426ACB">
        <w:t xml:space="preserve"> Предметы и явления действуют на человека в таком многообразии, что он не может все их воспринимать и на них реагировать одновременно. Из огромного числа воздействий лишь некоторые мы выделяем с большой отчетливостью и осознанностью. Эта особенность характеризует избирательность восприятия. В избирательности раскрывается активность процесса восприятия как проявление отражательной деятельности личности.</w:t>
      </w:r>
    </w:p>
    <w:p w:rsidR="001A31D2" w:rsidRPr="00426ACB" w:rsidRDefault="001A31D2" w:rsidP="001A31D2">
      <w:pPr>
        <w:pStyle w:val="ad"/>
        <w:numPr>
          <w:ilvl w:val="0"/>
          <w:numId w:val="2"/>
        </w:numPr>
        <w:jc w:val="both"/>
      </w:pPr>
      <w:r w:rsidRPr="00426ACB">
        <w:t>Избирательность восприятия зависит от интересов, установок, потребностей личности.</w:t>
      </w:r>
    </w:p>
    <w:p w:rsidR="001A31D2" w:rsidRPr="00426ACB" w:rsidRDefault="001A31D2" w:rsidP="001A31D2">
      <w:pPr>
        <w:pStyle w:val="ad"/>
        <w:numPr>
          <w:ilvl w:val="0"/>
          <w:numId w:val="2"/>
        </w:numPr>
        <w:jc w:val="both"/>
      </w:pPr>
      <w:r w:rsidRPr="001A31D2">
        <w:rPr>
          <w:i/>
        </w:rPr>
        <w:t>Предмет и фон в восприятии</w:t>
      </w:r>
      <w:r w:rsidRPr="00426ACB">
        <w:t xml:space="preserve">. Предмет и фон восприятия динамичны. То, что было </w:t>
      </w:r>
      <w:r w:rsidRPr="00426ACB">
        <w:lastRenderedPageBreak/>
        <w:t xml:space="preserve">предметом восприятия, может за ненадобностью или по завершении работы слиться с фоном. Что-то из фона на какое-то время может стать предметом восприятия. </w:t>
      </w:r>
    </w:p>
    <w:p w:rsidR="001A31D2" w:rsidRPr="00426ACB" w:rsidRDefault="001A31D2" w:rsidP="001A31D2">
      <w:pPr>
        <w:pStyle w:val="ad"/>
        <w:numPr>
          <w:ilvl w:val="0"/>
          <w:numId w:val="2"/>
        </w:numPr>
        <w:jc w:val="both"/>
      </w:pPr>
      <w:r w:rsidRPr="00426ACB">
        <w:t>Динамичность соотношения предмета и фона объясняется переключением внимания с одного объекта на другой, что обусловлено перемещением очага оптимальной возбудимости по коре больших полушарий головного мозга.</w:t>
      </w:r>
    </w:p>
    <w:p w:rsidR="001A31D2" w:rsidRPr="00426ACB" w:rsidRDefault="001A31D2" w:rsidP="001A31D2">
      <w:pPr>
        <w:pStyle w:val="ad"/>
        <w:numPr>
          <w:ilvl w:val="0"/>
          <w:numId w:val="2"/>
        </w:numPr>
        <w:jc w:val="both"/>
      </w:pPr>
      <w:r w:rsidRPr="00426ACB">
        <w:t>Особенности соотношения предмета и фона учитываются при выборе формы, окраски, буквенного шрифта для указателей уличных переходов, транспортных знаков. Контрастность, необычность предметов позволяют быстро выделить их из фона.</w:t>
      </w:r>
    </w:p>
    <w:p w:rsidR="001A31D2" w:rsidRPr="00426ACB" w:rsidRDefault="001A31D2" w:rsidP="001A31D2">
      <w:pPr>
        <w:pStyle w:val="ad"/>
        <w:numPr>
          <w:ilvl w:val="0"/>
          <w:numId w:val="2"/>
        </w:numPr>
        <w:jc w:val="both"/>
      </w:pPr>
      <w:r w:rsidRPr="001A31D2">
        <w:rPr>
          <w:b/>
          <w:i/>
        </w:rPr>
        <w:t>Апперцепция.</w:t>
      </w:r>
      <w:r w:rsidRPr="00426ACB">
        <w:t xml:space="preserve"> Содержание и характер протекания восприятия зависят от установок отдельных людей, различия в их опыте, интересах, общей направленности личности. </w:t>
      </w:r>
    </w:p>
    <w:p w:rsidR="001A31D2" w:rsidRPr="00426ACB" w:rsidRDefault="001A31D2" w:rsidP="001A31D2">
      <w:pPr>
        <w:pStyle w:val="ad"/>
        <w:numPr>
          <w:ilvl w:val="0"/>
          <w:numId w:val="2"/>
        </w:numPr>
        <w:jc w:val="both"/>
      </w:pPr>
      <w:r w:rsidRPr="00426ACB">
        <w:t xml:space="preserve">Зависимость содержания и направленности восприятия от опыта человека, его интересов, отношения к жизни, установок, богатства знаний называется апперцепцией. </w:t>
      </w:r>
    </w:p>
    <w:p w:rsidR="001A31D2" w:rsidRPr="00426ACB" w:rsidRDefault="001A31D2" w:rsidP="001A31D2">
      <w:pPr>
        <w:pStyle w:val="ad"/>
        <w:numPr>
          <w:ilvl w:val="0"/>
          <w:numId w:val="2"/>
        </w:numPr>
        <w:jc w:val="both"/>
      </w:pPr>
      <w:r w:rsidRPr="00426ACB">
        <w:t>Воспринимает не сам по себе глаз, не изолированное ухо слышит звук, не обособленный язык различает вкусовые качества. Все виды восприятия осуществляются конкретным, живым человеком. В восприятии всегда проявляются особенности познающего человека, обнаруживается его определенное отношение к предмету восприятия.</w:t>
      </w:r>
    </w:p>
    <w:p w:rsidR="001A31D2" w:rsidRPr="00426ACB" w:rsidRDefault="001A31D2" w:rsidP="001A31D2">
      <w:pPr>
        <w:pStyle w:val="ad"/>
        <w:numPr>
          <w:ilvl w:val="0"/>
          <w:numId w:val="2"/>
        </w:numPr>
        <w:jc w:val="both"/>
      </w:pPr>
      <w:r w:rsidRPr="00426ACB">
        <w:t>Апперцепция придает активный характер восприятию личности. Воспринимая предметы, человек выражает определенное отношение к ним.</w:t>
      </w:r>
    </w:p>
    <w:p w:rsidR="001A31D2" w:rsidRPr="00426ACB" w:rsidRDefault="001A31D2" w:rsidP="001A31D2">
      <w:pPr>
        <w:pStyle w:val="ad"/>
        <w:numPr>
          <w:ilvl w:val="0"/>
          <w:numId w:val="2"/>
        </w:numPr>
        <w:jc w:val="both"/>
      </w:pPr>
      <w:r w:rsidRPr="00426ACB">
        <w:t>Осмысленность и обобщенность восприятия. Восприятие – это не только чувственный образ, но и осознание выделенного объекта. Человек воспринимает предметы, имеющие для него определенное значение. Благодаря осмысливанию сущности и назначения предметов становятся возможными целенаправленное их использование, практическая деятельность с ними. Осмысленность восприятия достигается пониманием сущности предметов, т. е. мыслительной деятельностью человека в процессе восприятия.</w:t>
      </w:r>
    </w:p>
    <w:p w:rsidR="001A31D2" w:rsidRPr="00426ACB" w:rsidRDefault="001A31D2" w:rsidP="001A31D2">
      <w:pPr>
        <w:pStyle w:val="ad"/>
        <w:numPr>
          <w:ilvl w:val="0"/>
          <w:numId w:val="2"/>
        </w:numPr>
        <w:jc w:val="both"/>
      </w:pPr>
      <w:r w:rsidRPr="00426ACB">
        <w:t>Отражение любого единичного случая как особого проявления общего представляет собой обобщенность восприятия. Определенная степень обобщенности есть в каждом акте восприятия.</w:t>
      </w:r>
    </w:p>
    <w:p w:rsidR="001A31D2" w:rsidRPr="001A31D2" w:rsidRDefault="001A31D2" w:rsidP="001A31D2">
      <w:pPr>
        <w:pStyle w:val="ad"/>
        <w:numPr>
          <w:ilvl w:val="0"/>
          <w:numId w:val="2"/>
        </w:numPr>
        <w:jc w:val="both"/>
        <w:rPr>
          <w:b/>
        </w:rPr>
      </w:pPr>
      <w:r w:rsidRPr="001A31D2">
        <w:rPr>
          <w:b/>
        </w:rPr>
        <w:t>Виды восприятия в зависимости от объекта отражения</w:t>
      </w:r>
    </w:p>
    <w:p w:rsidR="001A31D2" w:rsidRPr="00426ACB" w:rsidRDefault="001A31D2" w:rsidP="001A31D2">
      <w:pPr>
        <w:pStyle w:val="ad"/>
        <w:numPr>
          <w:ilvl w:val="0"/>
          <w:numId w:val="2"/>
        </w:numPr>
        <w:jc w:val="both"/>
      </w:pPr>
      <w:r w:rsidRPr="00426ACB">
        <w:t xml:space="preserve">Все предметы и явления окружающего мира существуют в пространстве и во времени. </w:t>
      </w:r>
    </w:p>
    <w:p w:rsidR="001A31D2" w:rsidRPr="00426ACB" w:rsidRDefault="001A31D2" w:rsidP="001A31D2">
      <w:pPr>
        <w:pStyle w:val="ad"/>
        <w:numPr>
          <w:ilvl w:val="0"/>
          <w:numId w:val="2"/>
        </w:numPr>
        <w:jc w:val="both"/>
      </w:pPr>
      <w:r w:rsidRPr="00426ACB">
        <w:t>Пространство и время – основные формы существования материи. Объективно существующие пространственно-временные отношения между предметами и явлениями отражаются восприятием.</w:t>
      </w:r>
    </w:p>
    <w:p w:rsidR="001A31D2" w:rsidRPr="00426ACB" w:rsidRDefault="001A31D2" w:rsidP="001A31D2">
      <w:pPr>
        <w:pStyle w:val="ad"/>
        <w:numPr>
          <w:ilvl w:val="0"/>
          <w:numId w:val="2"/>
        </w:numPr>
        <w:jc w:val="both"/>
      </w:pPr>
      <w:r w:rsidRPr="00426ACB">
        <w:t>В процессе восприятия пространства различают восприятие величины, формы, объемности и удаленности предметов.</w:t>
      </w:r>
    </w:p>
    <w:p w:rsidR="001A31D2" w:rsidRPr="00426ACB" w:rsidRDefault="001A31D2" w:rsidP="001A31D2">
      <w:pPr>
        <w:pStyle w:val="ad"/>
        <w:numPr>
          <w:ilvl w:val="0"/>
          <w:numId w:val="2"/>
        </w:numPr>
        <w:jc w:val="both"/>
      </w:pPr>
      <w:r w:rsidRPr="00426ACB">
        <w:t>При восприятии величины и формы предметов большое значение имеет изображение их на сетчатке глаза. Крупным предметам соответствует большее изображение, мелким – меньшее. Особенность строения человеческого глаза такова, что изображение предмета, находящегося на далеком расстоянии, будет меньшим, чем изображение равного ему предмета, расположенного близко от нас.</w:t>
      </w:r>
    </w:p>
    <w:p w:rsidR="001A31D2" w:rsidRPr="00426ACB" w:rsidRDefault="001A31D2" w:rsidP="001A31D2">
      <w:pPr>
        <w:pStyle w:val="ad"/>
        <w:numPr>
          <w:ilvl w:val="0"/>
          <w:numId w:val="2"/>
        </w:numPr>
        <w:jc w:val="both"/>
      </w:pPr>
      <w:r w:rsidRPr="00426ACB">
        <w:t>Восприятие величины и формы предметов осуществляется при сложном сочетании зрительных, осязательных и мускульно-двигательных ощущений.</w:t>
      </w:r>
    </w:p>
    <w:p w:rsidR="001A31D2" w:rsidRPr="00426ACB" w:rsidRDefault="001A31D2" w:rsidP="001A31D2">
      <w:pPr>
        <w:pStyle w:val="ad"/>
        <w:numPr>
          <w:ilvl w:val="0"/>
          <w:numId w:val="2"/>
        </w:numPr>
        <w:jc w:val="both"/>
      </w:pPr>
      <w:r w:rsidRPr="00426ACB">
        <w:t>При восприятии объемности или глубины предметов основную роль играет бинокулярное зрение (зрительное восприятие двумя глазами).</w:t>
      </w:r>
    </w:p>
    <w:p w:rsidR="001A31D2" w:rsidRPr="00426ACB" w:rsidRDefault="001A31D2" w:rsidP="001A31D2">
      <w:pPr>
        <w:pStyle w:val="ad"/>
        <w:numPr>
          <w:ilvl w:val="0"/>
          <w:numId w:val="2"/>
        </w:numPr>
        <w:jc w:val="both"/>
      </w:pPr>
      <w:r w:rsidRPr="00426ACB">
        <w:t>Монокулярное зрение (смотрение одним глазом) определяет правильную оценку расстояния в очень ограниченных пределах. При бинокулярном зрении изображение предмета падает на диспарантные, т. е. на не вполне соответствующие точки сетчатки правого и левого глаза. Эти точки располагаются на несколько неодинаковом расстоянии от центральных ямок сетчатки (в одном глазу – справа от центральной ямки, в другом – слева от нее). Когда изображение падает на идентичные, т. е. вполне совпадающие точки сетчатки, оно воспринимается как плоское. Если диспарантность изображения предмета слишком велика, то изображение начинает двоиться.</w:t>
      </w:r>
    </w:p>
    <w:p w:rsidR="001A31D2" w:rsidRPr="00426ACB" w:rsidRDefault="001A31D2" w:rsidP="001A31D2">
      <w:pPr>
        <w:pStyle w:val="ad"/>
        <w:numPr>
          <w:ilvl w:val="0"/>
          <w:numId w:val="2"/>
        </w:numPr>
        <w:jc w:val="both"/>
      </w:pPr>
      <w:r w:rsidRPr="00426ACB">
        <w:lastRenderedPageBreak/>
        <w:t>Если же диспарантность не превышает определенной величины, возникает восприятие глубины.</w:t>
      </w:r>
      <w:r>
        <w:t xml:space="preserve"> </w:t>
      </w:r>
      <w:r w:rsidRPr="00426ACB">
        <w:t>Для восприятия глубины немалое значение имеют мускульно-двигательные ощущения, возникающие при сокращении и расслаблении глазных мышц. Медленное приближение пальца к носу вызывает заметные проприоцептивные ощущения как результат напряжения мышц глаза. Эти ощущения идут от мышц, сближающих и разводящих оси глаз, и от мышцы, изменяющей кривизну хрусталика.</w:t>
      </w:r>
    </w:p>
    <w:p w:rsidR="001A31D2" w:rsidRPr="00426ACB" w:rsidRDefault="001A31D2" w:rsidP="001A31D2">
      <w:pPr>
        <w:pStyle w:val="ad"/>
        <w:numPr>
          <w:ilvl w:val="0"/>
          <w:numId w:val="2"/>
        </w:numPr>
        <w:jc w:val="both"/>
      </w:pPr>
      <w:r w:rsidRPr="00426ACB">
        <w:t>При одновременном видении двумя глазами соответствующие возбуждения от правого и левого глаза интегрируются в мозговой части зрительного анализатора. Возникает впечатление объемности воспринимаемого предмета.</w:t>
      </w:r>
    </w:p>
    <w:p w:rsidR="001A31D2" w:rsidRPr="00426ACB" w:rsidRDefault="001A31D2" w:rsidP="001A31D2">
      <w:pPr>
        <w:pStyle w:val="ad"/>
        <w:numPr>
          <w:ilvl w:val="0"/>
          <w:numId w:val="2"/>
        </w:numPr>
        <w:jc w:val="both"/>
      </w:pPr>
      <w:r w:rsidRPr="00426ACB">
        <w:t xml:space="preserve">При удаленности предметов большое значение в восприятии пространства имеет взаиморасположение светотеней, которое зависит от расположения предметов. </w:t>
      </w:r>
    </w:p>
    <w:p w:rsidR="001A31D2" w:rsidRPr="00426ACB" w:rsidRDefault="001A31D2" w:rsidP="001A31D2">
      <w:pPr>
        <w:pStyle w:val="ad"/>
        <w:numPr>
          <w:ilvl w:val="0"/>
          <w:numId w:val="2"/>
        </w:numPr>
        <w:jc w:val="both"/>
      </w:pPr>
      <w:r w:rsidRPr="00426ACB">
        <w:t xml:space="preserve">Человек подмечает эти особенности и научается, пользуясь светотенями, </w:t>
      </w:r>
      <w:r>
        <w:t>п</w:t>
      </w:r>
      <w:r w:rsidRPr="00426ACB">
        <w:t>равильно определять положение предметов в пространстве.</w:t>
      </w:r>
    </w:p>
    <w:p w:rsidR="001A31D2" w:rsidRPr="001A31D2" w:rsidRDefault="001A31D2" w:rsidP="001A31D2">
      <w:pPr>
        <w:pStyle w:val="ad"/>
        <w:numPr>
          <w:ilvl w:val="0"/>
          <w:numId w:val="2"/>
        </w:numPr>
        <w:jc w:val="both"/>
        <w:rPr>
          <w:b/>
        </w:rPr>
      </w:pPr>
      <w:r w:rsidRPr="00426ACB">
        <w:t xml:space="preserve"> </w:t>
      </w:r>
      <w:r w:rsidRPr="001A31D2">
        <w:rPr>
          <w:b/>
        </w:rPr>
        <w:t>Наблюдение и наблюдательность</w:t>
      </w:r>
    </w:p>
    <w:p w:rsidR="001A31D2" w:rsidRPr="00426ACB" w:rsidRDefault="001A31D2" w:rsidP="001A31D2">
      <w:pPr>
        <w:pStyle w:val="ad"/>
        <w:numPr>
          <w:ilvl w:val="0"/>
          <w:numId w:val="2"/>
        </w:numPr>
        <w:jc w:val="both"/>
      </w:pPr>
      <w:r w:rsidRPr="00426ACB">
        <w:t>Наблюдение – целенаправленное планомерное восприятие объектов, в познании</w:t>
      </w:r>
      <w:r>
        <w:t xml:space="preserve"> </w:t>
      </w:r>
      <w:r w:rsidRPr="00426ACB">
        <w:t>которых заинтересована личность, является наиболее развитой формой преднамеренного восприятия. Наблюдение характеризуется большой активностью личности. Человек воспринимает не все из того, что бросилось в глаза, а вычленяет наиболее важное и интересное для него. Дифференцируя предметы, наблюдатель организует восприятие таким образом, чтобы эти предметы не ускользнули из поля деятельности.</w:t>
      </w:r>
    </w:p>
    <w:p w:rsidR="001A31D2" w:rsidRDefault="001A31D2" w:rsidP="001A31D2">
      <w:pPr>
        <w:pStyle w:val="ad"/>
        <w:numPr>
          <w:ilvl w:val="0"/>
          <w:numId w:val="2"/>
        </w:numPr>
        <w:jc w:val="both"/>
      </w:pPr>
      <w:r w:rsidRPr="00426ACB">
        <w:t xml:space="preserve">Систематический характер целенаправленного восприятия позволяет проследить явление в развитии, отметить его качественные, количественные, периодические изменения. Активное мышление, включенное в наблюдение, помогает отделить главное от второстепенного, важное – от случайного, помогает более четко дифференцировать предметы. </w:t>
      </w:r>
    </w:p>
    <w:p w:rsidR="001A31D2" w:rsidRPr="00426ACB" w:rsidRDefault="001A31D2" w:rsidP="001A31D2">
      <w:pPr>
        <w:pStyle w:val="ad"/>
        <w:numPr>
          <w:ilvl w:val="0"/>
          <w:numId w:val="2"/>
        </w:numPr>
        <w:jc w:val="both"/>
      </w:pPr>
      <w:r w:rsidRPr="00426ACB">
        <w:t>Восприятие, внимание, мышление и речь объединяются при наблюдении в единый процесс умственной деятельности.</w:t>
      </w:r>
    </w:p>
    <w:p w:rsidR="001A31D2" w:rsidRPr="00426ACB" w:rsidRDefault="001A31D2" w:rsidP="001A31D2">
      <w:pPr>
        <w:pStyle w:val="ad"/>
        <w:numPr>
          <w:ilvl w:val="0"/>
          <w:numId w:val="2"/>
        </w:numPr>
        <w:jc w:val="both"/>
      </w:pPr>
      <w:r w:rsidRPr="00426ACB">
        <w:t>В акте наблюдения обнаруживается чрезвычайная устойчивость произвольного внимания. Она позволяет наблюдателю в течение длительного времени производить наблюдение, а при необходимости неоднократно повторять его.</w:t>
      </w:r>
    </w:p>
    <w:p w:rsidR="001A31D2" w:rsidRPr="00426ACB" w:rsidRDefault="001A31D2" w:rsidP="001A31D2">
      <w:pPr>
        <w:pStyle w:val="ad"/>
        <w:numPr>
          <w:ilvl w:val="0"/>
          <w:numId w:val="2"/>
        </w:numPr>
        <w:jc w:val="both"/>
      </w:pPr>
      <w:r w:rsidRPr="00426ACB">
        <w:t xml:space="preserve">Наблюдение раскрывает внутреннюю активность личности. Оно тесно связано с особенностями ума, чувств и воли человека. Однако их соотношение в наблюдении будет различным в зависимости от целей наблюдения, от качеств самого наблюдателя. </w:t>
      </w:r>
    </w:p>
    <w:p w:rsidR="001A31D2" w:rsidRPr="00426ACB" w:rsidRDefault="001A31D2" w:rsidP="001A31D2">
      <w:pPr>
        <w:pStyle w:val="ad"/>
        <w:numPr>
          <w:ilvl w:val="0"/>
          <w:numId w:val="2"/>
        </w:numPr>
        <w:jc w:val="both"/>
      </w:pPr>
      <w:r w:rsidRPr="00426ACB">
        <w:t>Поэтому в одних случаях в наблюдении будет по преимуществу интеллектуальная выраженность, а в других – эмоциональная или волевая устремленность.</w:t>
      </w:r>
    </w:p>
    <w:p w:rsidR="001A31D2" w:rsidRPr="00426ACB" w:rsidRDefault="001A31D2" w:rsidP="001A31D2">
      <w:pPr>
        <w:pStyle w:val="ad"/>
        <w:numPr>
          <w:ilvl w:val="0"/>
          <w:numId w:val="2"/>
        </w:numPr>
        <w:jc w:val="both"/>
      </w:pPr>
      <w:r w:rsidRPr="00426ACB">
        <w:t>Когда человек изучает развитие явления или отмечает изменения в объектах восприятия, то возникает необходимость в наблюдении. Наблюдение начинается с постановки задачи. На основе возникших задач наблюдения составляется подробный план его проведения. Это дает возможность предусмотреть различные стороны наблюдаемого явления, избежать случайности, стихийности восприятия.</w:t>
      </w:r>
    </w:p>
    <w:p w:rsidR="001A31D2" w:rsidRPr="00426ACB" w:rsidRDefault="001A31D2" w:rsidP="001A31D2">
      <w:pPr>
        <w:pStyle w:val="ad"/>
        <w:numPr>
          <w:ilvl w:val="0"/>
          <w:numId w:val="2"/>
        </w:numPr>
        <w:jc w:val="both"/>
      </w:pPr>
      <w:r w:rsidRPr="00426ACB">
        <w:t>Наблюдение предполагает предварительную подготовку наблюдателя, наличие у него определенных знаний, умений, владение методикой работы.</w:t>
      </w:r>
    </w:p>
    <w:p w:rsidR="001A31D2" w:rsidRPr="00426ACB" w:rsidRDefault="001A31D2" w:rsidP="001A31D2">
      <w:pPr>
        <w:pStyle w:val="ad"/>
        <w:numPr>
          <w:ilvl w:val="0"/>
          <w:numId w:val="2"/>
        </w:numPr>
        <w:jc w:val="both"/>
      </w:pPr>
      <w:r w:rsidRPr="00426ACB">
        <w:t>Наблюдательность – это умение подмечать характерные, но едва заметные особенности предметов и явлений. Она приобретается в процессе систематических занятий любым делом и поэтому связана с развитием профессиональных интересов личности.</w:t>
      </w:r>
    </w:p>
    <w:p w:rsidR="001A31D2" w:rsidRPr="00426ACB" w:rsidRDefault="001A31D2" w:rsidP="001A31D2">
      <w:pPr>
        <w:pStyle w:val="ad"/>
        <w:numPr>
          <w:ilvl w:val="0"/>
          <w:numId w:val="2"/>
        </w:numPr>
        <w:jc w:val="both"/>
      </w:pPr>
      <w:r w:rsidRPr="00426ACB">
        <w:t>Взаимосвязь наблюдения и наблюдательности отражает взаимосвязь между психическими процессами и свойствами личности. Культивирование наблюдения как самостоятельной психической деятельности и как метода познания действительности является базой развития наблюдательности как свойства личности.</w:t>
      </w:r>
    </w:p>
    <w:p w:rsidR="001A31D2" w:rsidRPr="00426ACB" w:rsidRDefault="001A31D2" w:rsidP="001A31D2">
      <w:pPr>
        <w:pStyle w:val="ad"/>
        <w:numPr>
          <w:ilvl w:val="0"/>
          <w:numId w:val="2"/>
        </w:numPr>
        <w:jc w:val="both"/>
      </w:pPr>
    </w:p>
    <w:p w:rsidR="001A31D2" w:rsidRPr="00426ACB" w:rsidRDefault="001A31D2" w:rsidP="001A31D2">
      <w:pPr>
        <w:pStyle w:val="ad"/>
        <w:numPr>
          <w:ilvl w:val="0"/>
          <w:numId w:val="2"/>
        </w:numPr>
        <w:jc w:val="both"/>
      </w:pPr>
    </w:p>
    <w:p w:rsidR="001A31D2" w:rsidRPr="001A31D2" w:rsidRDefault="001A31D2" w:rsidP="001A31D2">
      <w:pPr>
        <w:pStyle w:val="ad"/>
        <w:numPr>
          <w:ilvl w:val="0"/>
          <w:numId w:val="2"/>
        </w:numPr>
        <w:jc w:val="both"/>
        <w:rPr>
          <w:b/>
        </w:rPr>
      </w:pPr>
      <w:r w:rsidRPr="00426ACB">
        <w:lastRenderedPageBreak/>
        <w:t xml:space="preserve"> </w:t>
      </w:r>
      <w:r w:rsidRPr="001A31D2">
        <w:rPr>
          <w:b/>
        </w:rPr>
        <w:t>Индивидуальные различия в восприятии и наблюдении</w:t>
      </w:r>
    </w:p>
    <w:p w:rsidR="001A31D2" w:rsidRPr="00426ACB" w:rsidRDefault="001A31D2" w:rsidP="001A31D2">
      <w:pPr>
        <w:pStyle w:val="ad"/>
        <w:numPr>
          <w:ilvl w:val="0"/>
          <w:numId w:val="2"/>
        </w:numPr>
        <w:jc w:val="both"/>
      </w:pPr>
      <w:r w:rsidRPr="00426ACB">
        <w:t xml:space="preserve">Восприятие и наблюдение человека характеризуются как общими закономерностями, так и индивидуальными особенностями. Всем людям свойственны общие проявления психики, благодаря чему происходит отражение основных закономерностей действительности. </w:t>
      </w:r>
    </w:p>
    <w:p w:rsidR="001A31D2" w:rsidRPr="00426ACB" w:rsidRDefault="001A31D2" w:rsidP="001A31D2">
      <w:pPr>
        <w:pStyle w:val="ad"/>
        <w:numPr>
          <w:ilvl w:val="0"/>
          <w:numId w:val="2"/>
        </w:numPr>
        <w:jc w:val="both"/>
      </w:pPr>
      <w:r w:rsidRPr="00426ACB">
        <w:t>Наличие общего в отражательной психической деятельности дает возможность людям понимать друг друга, приходить к понятным для всех заключениям, объективно</w:t>
      </w:r>
      <w:r>
        <w:t xml:space="preserve"> </w:t>
      </w:r>
      <w:r w:rsidRPr="00426ACB">
        <w:t>отражать окружающий мир.</w:t>
      </w:r>
    </w:p>
    <w:p w:rsidR="001A31D2" w:rsidRPr="00426ACB" w:rsidRDefault="001A31D2" w:rsidP="001A31D2">
      <w:pPr>
        <w:pStyle w:val="ad"/>
        <w:numPr>
          <w:ilvl w:val="0"/>
          <w:numId w:val="2"/>
        </w:numPr>
        <w:jc w:val="both"/>
      </w:pPr>
      <w:r w:rsidRPr="00426ACB">
        <w:t>Воспринимает и наблюдает конкретный человек. Поэтому в процессе восприятия и наблюдения каждый из нас обнаруживает свои индивидуальные особенности. Это объясняется психическим складом личности, апперцепцией. Индивидуальные особенности могут зависеть также от различий в</w:t>
      </w:r>
      <w:r>
        <w:t xml:space="preserve"> </w:t>
      </w:r>
      <w:r w:rsidRPr="00426ACB">
        <w:t>строении и функционировании органов чувств. Это определяет остроту зрения, чуткость слуха, тонкость обоняния, вкуса, осязания.</w:t>
      </w:r>
    </w:p>
    <w:p w:rsidR="001A31D2" w:rsidRPr="00426ACB" w:rsidRDefault="001A31D2" w:rsidP="001A31D2">
      <w:pPr>
        <w:pStyle w:val="ad"/>
        <w:numPr>
          <w:ilvl w:val="0"/>
          <w:numId w:val="2"/>
        </w:numPr>
        <w:jc w:val="both"/>
      </w:pPr>
      <w:r w:rsidRPr="00426ACB">
        <w:t>Индивидуальные особенности придают восприятию каждого человека особую окраску, делают отражение индивидуально-своеобразным. Индивидуальный характер восприятий и наблюдений проявляется в их динамике, точности, глубине, степени их обобщенности и в особенностях эмоциональной окраски.</w:t>
      </w:r>
    </w:p>
    <w:p w:rsidR="001A31D2" w:rsidRPr="00426ACB" w:rsidRDefault="001A31D2" w:rsidP="001A31D2">
      <w:pPr>
        <w:pStyle w:val="ad"/>
        <w:numPr>
          <w:ilvl w:val="0"/>
          <w:numId w:val="2"/>
        </w:numPr>
        <w:jc w:val="both"/>
      </w:pPr>
      <w:r w:rsidRPr="00426ACB">
        <w:t>В человеческой практике и при психологическом изучении особенностей восприятия людей сложились знания о следующих основных типах восприятия и наблюдения: синтетическом, аналитическом, аналитико-синтетическом и эмоциональном.</w:t>
      </w:r>
    </w:p>
    <w:p w:rsidR="001A31D2" w:rsidRPr="00426ACB" w:rsidRDefault="001A31D2" w:rsidP="001A31D2">
      <w:pPr>
        <w:pStyle w:val="ad"/>
        <w:numPr>
          <w:ilvl w:val="0"/>
          <w:numId w:val="2"/>
        </w:numPr>
        <w:jc w:val="both"/>
      </w:pPr>
      <w:r w:rsidRPr="00426ACB">
        <w:t xml:space="preserve">У людей </w:t>
      </w:r>
      <w:r w:rsidRPr="001A31D2">
        <w:rPr>
          <w:i/>
        </w:rPr>
        <w:t>синтетического типа</w:t>
      </w:r>
      <w:r w:rsidRPr="00426ACB">
        <w:t xml:space="preserve"> проявляется явная склонность к обобщенному отражению явлений и к определению основного смысла происходящего. Они не придают значения деталям и не любят вдаваться в них.</w:t>
      </w:r>
    </w:p>
    <w:p w:rsidR="001A31D2" w:rsidRPr="00426ACB" w:rsidRDefault="001A31D2" w:rsidP="001A31D2">
      <w:pPr>
        <w:pStyle w:val="ad"/>
        <w:numPr>
          <w:ilvl w:val="0"/>
          <w:numId w:val="2"/>
        </w:numPr>
        <w:jc w:val="both"/>
      </w:pPr>
      <w:r w:rsidRPr="00426ACB">
        <w:t xml:space="preserve">Люди </w:t>
      </w:r>
      <w:r w:rsidRPr="001A31D2">
        <w:rPr>
          <w:i/>
        </w:rPr>
        <w:t>аналитического типа</w:t>
      </w:r>
      <w:r w:rsidRPr="00426ACB">
        <w:t xml:space="preserve"> в меньшей мере проявляют склонность к обобщенной характеристике явлений действительности. Для них характерно стремление выделить и проанализировать прежде всего детали, частности. Они скрупулезно вникают во все обстоятельства, подробности. Преувеличенно внимательно относясь к деталям, такие люди нередко затрудняются понять основной смысл явлений.</w:t>
      </w:r>
    </w:p>
    <w:p w:rsidR="001A31D2" w:rsidRPr="00426ACB" w:rsidRDefault="001A31D2" w:rsidP="001A31D2">
      <w:pPr>
        <w:pStyle w:val="ad"/>
        <w:numPr>
          <w:ilvl w:val="0"/>
          <w:numId w:val="2"/>
        </w:numPr>
        <w:jc w:val="both"/>
      </w:pPr>
      <w:r w:rsidRPr="00426ACB">
        <w:t xml:space="preserve">У людей </w:t>
      </w:r>
      <w:r w:rsidRPr="001A31D2">
        <w:rPr>
          <w:i/>
        </w:rPr>
        <w:t>аналитико-синтетического</w:t>
      </w:r>
      <w:r w:rsidRPr="00426ACB">
        <w:t xml:space="preserve"> типа восприятия и наблюдения в равной мере обнаруживается стремление к пониманию основного смысла явления и фактическому его подтверждению. Такие люди всегда соотносят анализ отдельных частей с выводами, установление фактов – с их объяснением. Этот тип в жизни встречается чаще других. Восприятие и наблюдение людей такого склада является наиболее благоприятным для деятельности.</w:t>
      </w:r>
    </w:p>
    <w:p w:rsidR="001A31D2" w:rsidRPr="00426ACB" w:rsidRDefault="001A31D2" w:rsidP="001A31D2">
      <w:pPr>
        <w:pStyle w:val="ad"/>
        <w:numPr>
          <w:ilvl w:val="0"/>
          <w:numId w:val="2"/>
        </w:numPr>
        <w:jc w:val="both"/>
      </w:pPr>
      <w:r w:rsidRPr="00426ACB">
        <w:t xml:space="preserve">Люди </w:t>
      </w:r>
      <w:r w:rsidRPr="001A31D2">
        <w:rPr>
          <w:i/>
        </w:rPr>
        <w:t>эмоционального типа</w:t>
      </w:r>
      <w:r w:rsidRPr="00426ACB">
        <w:t xml:space="preserve"> восприятия – те, для которых характерно не столько</w:t>
      </w:r>
      <w:r>
        <w:t xml:space="preserve"> </w:t>
      </w:r>
      <w:r w:rsidRPr="00426ACB">
        <w:t>выделение сущности явления и его частностей, сколько стремление прежде всего выразить свои переживания, вызванные этим явлением.</w:t>
      </w:r>
    </w:p>
    <w:p w:rsidR="001A31D2" w:rsidRPr="001A31D2" w:rsidRDefault="001A31D2" w:rsidP="001A31D2">
      <w:pPr>
        <w:pStyle w:val="ad"/>
        <w:numPr>
          <w:ilvl w:val="0"/>
          <w:numId w:val="2"/>
        </w:numPr>
        <w:rPr>
          <w:b/>
        </w:rPr>
      </w:pPr>
      <w:r w:rsidRPr="001A31D2">
        <w:rPr>
          <w:b/>
        </w:rPr>
        <w:t>Определение памяти</w:t>
      </w:r>
    </w:p>
    <w:p w:rsidR="001A31D2" w:rsidRPr="00426ACB" w:rsidRDefault="001A31D2" w:rsidP="001A31D2">
      <w:pPr>
        <w:pStyle w:val="ad"/>
        <w:numPr>
          <w:ilvl w:val="0"/>
          <w:numId w:val="2"/>
        </w:numPr>
        <w:jc w:val="both"/>
      </w:pPr>
      <w:r w:rsidRPr="00426ACB">
        <w:t>Память – сохранение и воспроизведение обстоятельств жизни и деятельности личности.</w:t>
      </w:r>
    </w:p>
    <w:p w:rsidR="001A31D2" w:rsidRPr="00426ACB" w:rsidRDefault="001A31D2" w:rsidP="001A31D2">
      <w:pPr>
        <w:pStyle w:val="ad"/>
        <w:numPr>
          <w:ilvl w:val="0"/>
          <w:numId w:val="2"/>
        </w:numPr>
        <w:jc w:val="both"/>
      </w:pPr>
      <w:r w:rsidRPr="00426ACB">
        <w:t xml:space="preserve">Память является основой психической жизни личности. Без сохранения следов воздействовавших раздражителей каждое ощущение и восприятие переживалось бы как впервые возникшее. Человек перестал бы ориентироваться в окружающей среде. </w:t>
      </w:r>
    </w:p>
    <w:p w:rsidR="001A31D2" w:rsidRPr="00426ACB" w:rsidRDefault="001A31D2" w:rsidP="001A31D2">
      <w:pPr>
        <w:pStyle w:val="ad"/>
        <w:numPr>
          <w:ilvl w:val="0"/>
          <w:numId w:val="2"/>
        </w:numPr>
        <w:jc w:val="both"/>
      </w:pPr>
      <w:r w:rsidRPr="00426ACB">
        <w:t xml:space="preserve">Мышление предполагает оперирование понятийным аппаратом и представлениями. </w:t>
      </w:r>
    </w:p>
    <w:p w:rsidR="001A31D2" w:rsidRPr="00426ACB" w:rsidRDefault="001A31D2" w:rsidP="001A31D2">
      <w:pPr>
        <w:pStyle w:val="ad"/>
        <w:numPr>
          <w:ilvl w:val="0"/>
          <w:numId w:val="2"/>
        </w:numPr>
        <w:jc w:val="both"/>
      </w:pPr>
      <w:r w:rsidRPr="00426ACB">
        <w:t>Создание образов в воображении невозможно без запаса представлений, преобразуя которые можно создать нечто новое. Для того чтобы оперировать представлениями и понятиями, необходимо хранить их в памяти. Целостность человеческого «я», осознание себя как личности с определенным отношением к миру, с устойчивыми интересами, мотивами, потребностями невозможно без памяти. Клинические наблюдения показывают, что «человек без памяти» перестает быть личностью; он автомат, действующий под влиянием примитивных потребностей и сиюминутных внешних стимулов.</w:t>
      </w:r>
    </w:p>
    <w:p w:rsidR="001A31D2" w:rsidRPr="00426ACB" w:rsidRDefault="001A31D2" w:rsidP="001A31D2">
      <w:pPr>
        <w:pStyle w:val="ad"/>
        <w:numPr>
          <w:ilvl w:val="0"/>
          <w:numId w:val="2"/>
        </w:numPr>
        <w:jc w:val="both"/>
      </w:pPr>
      <w:r w:rsidRPr="00426ACB">
        <w:lastRenderedPageBreak/>
        <w:t>Оценивая память как основу психической жизни, нельзя ошибочно представлять ее как пассивную предпосылку психической деятельности. Память – ряд сложных психических процессов, активно овладевая которыми человек управляет приобретением и сохранением в сознании полезной информации, ее воспроизведением в нужный момент.</w:t>
      </w:r>
    </w:p>
    <w:p w:rsidR="001A31D2" w:rsidRPr="00426ACB" w:rsidRDefault="001A31D2" w:rsidP="001A31D2">
      <w:pPr>
        <w:pStyle w:val="ad"/>
        <w:numPr>
          <w:ilvl w:val="0"/>
          <w:numId w:val="2"/>
        </w:numPr>
        <w:jc w:val="both"/>
      </w:pPr>
      <w:r w:rsidRPr="00426ACB">
        <w:t xml:space="preserve">По материалу, который запоминается, сохраняется и воспроизводится, выделяют </w:t>
      </w:r>
      <w:r w:rsidRPr="001A31D2">
        <w:rPr>
          <w:b/>
          <w:i/>
        </w:rPr>
        <w:t>образную</w:t>
      </w:r>
      <w:r w:rsidRPr="00426ACB">
        <w:t xml:space="preserve"> (зрительная, слуховая, двигательная и др.), </w:t>
      </w:r>
      <w:r w:rsidRPr="001A31D2">
        <w:rPr>
          <w:b/>
          <w:i/>
        </w:rPr>
        <w:t>словесно-логическую</w:t>
      </w:r>
      <w:r w:rsidRPr="00426ACB">
        <w:t xml:space="preserve"> и </w:t>
      </w:r>
      <w:r w:rsidRPr="001A31D2">
        <w:rPr>
          <w:b/>
          <w:i/>
        </w:rPr>
        <w:t xml:space="preserve">эмоциональную </w:t>
      </w:r>
      <w:r w:rsidRPr="00426ACB">
        <w:t>память (память на чувства).</w:t>
      </w:r>
    </w:p>
    <w:p w:rsidR="001A31D2" w:rsidRPr="00426ACB" w:rsidRDefault="001A31D2" w:rsidP="001A31D2">
      <w:pPr>
        <w:pStyle w:val="ad"/>
        <w:numPr>
          <w:ilvl w:val="0"/>
          <w:numId w:val="2"/>
        </w:numPr>
        <w:jc w:val="both"/>
      </w:pPr>
      <w:r w:rsidRPr="00426ACB">
        <w:t xml:space="preserve">По времени, протекающему между запоминанием и воспроизведением, выделяют </w:t>
      </w:r>
      <w:r w:rsidRPr="001A31D2">
        <w:rPr>
          <w:b/>
          <w:i/>
        </w:rPr>
        <w:t>долговременную</w:t>
      </w:r>
      <w:r w:rsidRPr="00426ACB">
        <w:t xml:space="preserve"> и </w:t>
      </w:r>
      <w:r w:rsidRPr="001A31D2">
        <w:rPr>
          <w:b/>
          <w:i/>
        </w:rPr>
        <w:t>кратковременную</w:t>
      </w:r>
      <w:r w:rsidRPr="00426ACB">
        <w:t xml:space="preserve"> память.</w:t>
      </w:r>
    </w:p>
    <w:p w:rsidR="001A31D2" w:rsidRPr="00426ACB" w:rsidRDefault="001A31D2" w:rsidP="001A31D2">
      <w:pPr>
        <w:pStyle w:val="ad"/>
        <w:numPr>
          <w:ilvl w:val="0"/>
          <w:numId w:val="2"/>
        </w:numPr>
        <w:jc w:val="both"/>
      </w:pPr>
      <w:r w:rsidRPr="00426ACB">
        <w:t>На протяжении всей истории научных поисков психологов материальные основы памяти мыслились в виде следа. Самая первая гипотеза рассматривала след как механический отпечаток. Ученые исходили из аналогии между оттиском печати на воске и сохранением следа в мозгу. В настоящее время теория механических отпечатков отвергается всеми. Она не подтверждается никакими фактами и противоречит одному из главных свойств психического – идеальности образа.</w:t>
      </w:r>
    </w:p>
    <w:p w:rsidR="001A31D2" w:rsidRPr="00426ACB" w:rsidRDefault="001A31D2" w:rsidP="001A31D2">
      <w:pPr>
        <w:pStyle w:val="ad"/>
        <w:numPr>
          <w:ilvl w:val="0"/>
          <w:numId w:val="2"/>
        </w:numPr>
        <w:jc w:val="both"/>
      </w:pPr>
      <w:r w:rsidRPr="00426ACB">
        <w:t>Многие столетия разрабатывалась ассоциативная теория механизмов памяти. Ассоциация – связь между какими-то явлениями.С этой точки зрения память является системой организованных ассоциаций, возникающих между воздействовавшими раздражителями или между ними и различными психическими образами и состояниями, сохраненными в опыте. Психологами было выделено несколько видов ассоциаций: по смежности во времени, по смежности в пространстве, по сходству, по контрасту. Ассоциации выступают механизмом как запоминания, так и воспроизведения.</w:t>
      </w:r>
    </w:p>
    <w:p w:rsidR="001A31D2" w:rsidRPr="001A31D2" w:rsidRDefault="001A31D2" w:rsidP="001A31D2">
      <w:pPr>
        <w:pStyle w:val="ad"/>
        <w:numPr>
          <w:ilvl w:val="0"/>
          <w:numId w:val="2"/>
        </w:numPr>
        <w:jc w:val="both"/>
        <w:rPr>
          <w:b/>
        </w:rPr>
      </w:pPr>
      <w:r w:rsidRPr="001A31D2">
        <w:rPr>
          <w:b/>
        </w:rPr>
        <w:t xml:space="preserve"> Характеристика процессов памяти и их закономерностей</w:t>
      </w:r>
    </w:p>
    <w:p w:rsidR="001A31D2" w:rsidRPr="00426ACB" w:rsidRDefault="001A31D2" w:rsidP="001A31D2">
      <w:pPr>
        <w:pStyle w:val="ad"/>
        <w:numPr>
          <w:ilvl w:val="0"/>
          <w:numId w:val="2"/>
        </w:numPr>
        <w:jc w:val="both"/>
      </w:pPr>
      <w:r w:rsidRPr="00426ACB">
        <w:t>Процесс запоминания протекает в трех формах: запечатление, непроизвольное запоминание, произвольное запоминание.</w:t>
      </w:r>
    </w:p>
    <w:p w:rsidR="001A31D2" w:rsidRPr="00426ACB" w:rsidRDefault="001A31D2" w:rsidP="001A31D2">
      <w:pPr>
        <w:pStyle w:val="ad"/>
        <w:numPr>
          <w:ilvl w:val="0"/>
          <w:numId w:val="2"/>
        </w:numPr>
        <w:jc w:val="both"/>
      </w:pPr>
      <w:r w:rsidRPr="001A31D2">
        <w:rPr>
          <w:i/>
        </w:rPr>
        <w:t xml:space="preserve">Запечатление </w:t>
      </w:r>
      <w:r w:rsidRPr="00426ACB">
        <w:t>– прочное и точное сохранение в кратковременной и долговременной памяти событий в результате однократного предъявления материала на несколько секунд. Путем запечатления в кратковременной памяти возникают эйдетические образы. Эйдетизм в кратковременной памяти особенно часто встречается у детей. Эйдетические образы отличаются от последовательного образа тем, что в них сохраняются цвет и устойчивая форма, присущие самому предмету.</w:t>
      </w:r>
    </w:p>
    <w:p w:rsidR="001A31D2" w:rsidRPr="00426ACB" w:rsidRDefault="001A31D2" w:rsidP="001A31D2">
      <w:pPr>
        <w:pStyle w:val="ad"/>
        <w:numPr>
          <w:ilvl w:val="0"/>
          <w:numId w:val="2"/>
        </w:numPr>
        <w:jc w:val="both"/>
      </w:pPr>
      <w:r w:rsidRPr="00426ACB">
        <w:t>В долговременной памяти запечатление происходит, когда мы сталкиваемся с событиями, производящими сильное эмоциональное впечатление. Однако при высоком уровне развития одного из видов памяти запечатление может быть включено в деятельность.</w:t>
      </w:r>
    </w:p>
    <w:p w:rsidR="001A31D2" w:rsidRPr="00426ACB" w:rsidRDefault="001A31D2" w:rsidP="001A31D2">
      <w:pPr>
        <w:pStyle w:val="ad"/>
        <w:numPr>
          <w:ilvl w:val="0"/>
          <w:numId w:val="2"/>
        </w:numPr>
        <w:jc w:val="both"/>
      </w:pPr>
      <w:r w:rsidRPr="001A31D2">
        <w:rPr>
          <w:i/>
        </w:rPr>
        <w:t>Непроизвольное запоминание</w:t>
      </w:r>
      <w:r w:rsidRPr="00426ACB">
        <w:t xml:space="preserve"> – сохранение в памяти событий в результате их многократного повторения. Непроизвольное запоминание отражает постоянно действующие, повторяющиеся события.</w:t>
      </w:r>
    </w:p>
    <w:p w:rsidR="001A31D2" w:rsidRPr="00426ACB" w:rsidRDefault="001A31D2" w:rsidP="001A31D2">
      <w:pPr>
        <w:pStyle w:val="ad"/>
        <w:numPr>
          <w:ilvl w:val="0"/>
          <w:numId w:val="2"/>
        </w:numPr>
        <w:jc w:val="both"/>
      </w:pPr>
      <w:r w:rsidRPr="00426ACB">
        <w:t xml:space="preserve">Ведущей формой запоминания у человека является </w:t>
      </w:r>
      <w:r w:rsidRPr="001A31D2">
        <w:rPr>
          <w:i/>
        </w:rPr>
        <w:t>произвольное</w:t>
      </w:r>
      <w:r w:rsidRPr="00426ACB">
        <w:t>. Оно возникло в трудовой деятельности, в общении людей и связано с необходимостью сохранить знания, навыки, необходимые для трудовой деятельности.|</w:t>
      </w:r>
    </w:p>
    <w:p w:rsidR="001A31D2" w:rsidRPr="00426ACB" w:rsidRDefault="001A31D2" w:rsidP="001A31D2">
      <w:pPr>
        <w:pStyle w:val="ad"/>
        <w:numPr>
          <w:ilvl w:val="0"/>
          <w:numId w:val="2"/>
        </w:numPr>
        <w:jc w:val="both"/>
      </w:pPr>
      <w:r w:rsidRPr="00426ACB">
        <w:t>По характеру связей в запоминаемом материале выделяют запоминание механическое и смысловое. Механические связи отражают пространственное положение, временную последовательность запоминаемых объектов. Смысловые – отражают закономерные связи.</w:t>
      </w:r>
    </w:p>
    <w:p w:rsidR="001A31D2" w:rsidRPr="00426ACB" w:rsidRDefault="001A31D2" w:rsidP="001A31D2">
      <w:pPr>
        <w:pStyle w:val="ad"/>
        <w:numPr>
          <w:ilvl w:val="0"/>
          <w:numId w:val="2"/>
        </w:numPr>
        <w:jc w:val="both"/>
      </w:pPr>
      <w:r w:rsidRPr="00426ACB">
        <w:t xml:space="preserve">Заучивание – запоминание с целью сохранить в памяти тот или иной материал. </w:t>
      </w:r>
    </w:p>
    <w:p w:rsidR="001A31D2" w:rsidRPr="00426ACB" w:rsidRDefault="001A31D2" w:rsidP="001A31D2">
      <w:pPr>
        <w:pStyle w:val="ad"/>
        <w:numPr>
          <w:ilvl w:val="0"/>
          <w:numId w:val="2"/>
        </w:numPr>
        <w:jc w:val="both"/>
      </w:pPr>
      <w:r w:rsidRPr="00426ACB">
        <w:t>Заучивание представляет специально организованную мнемическую деятельность, направленную на сохранение в сознании того, что связано с целями и намерениями личности.</w:t>
      </w:r>
    </w:p>
    <w:p w:rsidR="001A31D2" w:rsidRPr="00426ACB" w:rsidRDefault="001A31D2" w:rsidP="001A31D2">
      <w:pPr>
        <w:pStyle w:val="ad"/>
        <w:numPr>
          <w:ilvl w:val="0"/>
          <w:numId w:val="2"/>
        </w:numPr>
        <w:jc w:val="both"/>
      </w:pPr>
      <w:r w:rsidRPr="00426ACB">
        <w:t xml:space="preserve">По отношению к исходному тексту различают заучивание дословное, близкое к тексту и смысловое. Дословное заучивание предполагает точное воспроизведение всего текста в тех словах и предложениях, как он написан. Определения, цифровой материал, термины </w:t>
      </w:r>
      <w:r w:rsidRPr="00426ACB">
        <w:lastRenderedPageBreak/>
        <w:t>в точных науках, художественные отрывки, значимые высказывания, стихотворения, образные выражения в гуманитарных науках – все это заучивается дословно.</w:t>
      </w:r>
    </w:p>
    <w:p w:rsidR="001A31D2" w:rsidRPr="00426ACB" w:rsidRDefault="001A31D2" w:rsidP="001A31D2">
      <w:pPr>
        <w:pStyle w:val="ad"/>
        <w:numPr>
          <w:ilvl w:val="0"/>
          <w:numId w:val="2"/>
        </w:numPr>
        <w:jc w:val="both"/>
      </w:pPr>
      <w:r w:rsidRPr="00426ACB">
        <w:t>Заучивание, близкое к тексту, допускает замену и пропуск слов и предложений при воспроизведении, но оно предполагает удержание в памяти логики, аргументации, основного словарного фонда и синтаксиса заучиваемого текста.</w:t>
      </w:r>
    </w:p>
    <w:p w:rsidR="001A31D2" w:rsidRPr="00426ACB" w:rsidRDefault="001A31D2" w:rsidP="001A31D2">
      <w:pPr>
        <w:pStyle w:val="ad"/>
        <w:numPr>
          <w:ilvl w:val="0"/>
          <w:numId w:val="2"/>
        </w:numPr>
        <w:jc w:val="both"/>
      </w:pPr>
      <w:r w:rsidRPr="00426ACB">
        <w:t>Смысловое заучивание предполагает сохранение в памяти основных положений текста и связи между ними. Аргументация, лексика и грамматика текста создаются при воспроизведении.</w:t>
      </w:r>
    </w:p>
    <w:p w:rsidR="001A31D2" w:rsidRPr="001A31D2" w:rsidRDefault="001A31D2" w:rsidP="001A31D2">
      <w:pPr>
        <w:pStyle w:val="ad"/>
        <w:numPr>
          <w:ilvl w:val="0"/>
          <w:numId w:val="2"/>
        </w:numPr>
        <w:jc w:val="both"/>
        <w:rPr>
          <w:b/>
        </w:rPr>
      </w:pPr>
      <w:r w:rsidRPr="001A31D2">
        <w:rPr>
          <w:b/>
        </w:rPr>
        <w:t>Мнемические свойства личности</w:t>
      </w:r>
    </w:p>
    <w:p w:rsidR="001A31D2" w:rsidRPr="00426ACB" w:rsidRDefault="001A31D2" w:rsidP="001A31D2">
      <w:pPr>
        <w:pStyle w:val="ad"/>
        <w:numPr>
          <w:ilvl w:val="0"/>
          <w:numId w:val="2"/>
        </w:numPr>
        <w:jc w:val="both"/>
      </w:pPr>
      <w:r w:rsidRPr="00426ACB">
        <w:t>Личностные особенности памяти включают: индивидуальные для каждого человека сочетания видов памяти, особенности процессов запоминания и сохранения, типичные для каждого человека свойства памяти. Важной чертой является также профессиональная направленность памяти и ее место в структуре психических процессов и свойств личности.</w:t>
      </w:r>
    </w:p>
    <w:p w:rsidR="001A31D2" w:rsidRPr="00426ACB" w:rsidRDefault="001A31D2" w:rsidP="001A31D2">
      <w:pPr>
        <w:pStyle w:val="ad"/>
        <w:numPr>
          <w:ilvl w:val="0"/>
          <w:numId w:val="2"/>
        </w:numPr>
        <w:jc w:val="both"/>
      </w:pPr>
      <w:r w:rsidRPr="00426ACB">
        <w:t>Запоминание может быть измерено количеством повторений, которое необходимо для воспроизведения того или иного материала. Забывание измеряется временем, протекающим от момента заучивания до забывания. По этим параметрам встречаются следующие типичные особенности памяти:</w:t>
      </w:r>
    </w:p>
    <w:p w:rsidR="001A31D2" w:rsidRPr="00426ACB" w:rsidRDefault="001A31D2" w:rsidP="001A31D2">
      <w:pPr>
        <w:pStyle w:val="ad"/>
        <w:numPr>
          <w:ilvl w:val="0"/>
          <w:numId w:val="2"/>
        </w:numPr>
        <w:jc w:val="both"/>
      </w:pPr>
      <w:r w:rsidRPr="00426ACB">
        <w:t>1) быстрое запоминание и быстрое забывание;</w:t>
      </w:r>
    </w:p>
    <w:p w:rsidR="001A31D2" w:rsidRPr="00426ACB" w:rsidRDefault="001A31D2" w:rsidP="001A31D2">
      <w:pPr>
        <w:pStyle w:val="ad"/>
        <w:numPr>
          <w:ilvl w:val="0"/>
          <w:numId w:val="2"/>
        </w:numPr>
        <w:jc w:val="both"/>
      </w:pPr>
      <w:r w:rsidRPr="00426ACB">
        <w:t>2) медленное запоминание и медленное забывание;</w:t>
      </w:r>
    </w:p>
    <w:p w:rsidR="001A31D2" w:rsidRPr="00426ACB" w:rsidRDefault="001A31D2" w:rsidP="001A31D2">
      <w:pPr>
        <w:pStyle w:val="ad"/>
        <w:numPr>
          <w:ilvl w:val="0"/>
          <w:numId w:val="2"/>
        </w:numPr>
        <w:jc w:val="both"/>
      </w:pPr>
      <w:r w:rsidRPr="00426ACB">
        <w:t>3) быстрое запоминание и медленное забывание;</w:t>
      </w:r>
    </w:p>
    <w:p w:rsidR="001A31D2" w:rsidRPr="00426ACB" w:rsidRDefault="001A31D2" w:rsidP="001A31D2">
      <w:pPr>
        <w:pStyle w:val="ad"/>
        <w:numPr>
          <w:ilvl w:val="0"/>
          <w:numId w:val="2"/>
        </w:numPr>
        <w:jc w:val="both"/>
      </w:pPr>
      <w:r w:rsidRPr="00426ACB">
        <w:t>4) медленное запоминание и быстрое забывание.</w:t>
      </w:r>
    </w:p>
    <w:p w:rsidR="001A31D2" w:rsidRPr="00426ACB" w:rsidRDefault="001A31D2" w:rsidP="001A31D2">
      <w:pPr>
        <w:pStyle w:val="ad"/>
        <w:numPr>
          <w:ilvl w:val="0"/>
          <w:numId w:val="2"/>
        </w:numPr>
        <w:jc w:val="both"/>
      </w:pPr>
      <w:r w:rsidRPr="00426ACB">
        <w:t>Объем, точность, мобилизационная готовность, уверенность в правильности воспроизведения. Эти параметры также характеризуют индивидуальные особенности мнемической функции личности.</w:t>
      </w:r>
    </w:p>
    <w:p w:rsidR="001A31D2" w:rsidRPr="00426ACB" w:rsidRDefault="001A31D2" w:rsidP="001A31D2">
      <w:pPr>
        <w:pStyle w:val="ad"/>
        <w:numPr>
          <w:ilvl w:val="0"/>
          <w:numId w:val="2"/>
        </w:numPr>
        <w:jc w:val="both"/>
      </w:pPr>
      <w:r w:rsidRPr="00426ACB">
        <w:t>Объем памяти для совершенно нового материала и материала, не имеющего смысла, равен магическому числу Миллера 7±2. Число Миллера указывает на количество единиц информации, которое люди обычно удерживают в памяти. Эпитет «магическое» оно получило потому, что характеристики объема внимания и восприятия также оказались в этих пределах.</w:t>
      </w:r>
    </w:p>
    <w:p w:rsidR="001A31D2" w:rsidRPr="00426ACB" w:rsidRDefault="001A31D2" w:rsidP="001A31D2">
      <w:pPr>
        <w:pStyle w:val="ad"/>
        <w:numPr>
          <w:ilvl w:val="0"/>
          <w:numId w:val="2"/>
        </w:numPr>
        <w:jc w:val="both"/>
      </w:pPr>
      <w:r w:rsidRPr="00426ACB">
        <w:t>Единица информации – понятие относительное. Число запоминаемых слогов может быть равно 7, но и число запомненных слов равно также 7, хотя в этом случае слогов будет запомнено во много раз больше.</w:t>
      </w:r>
    </w:p>
    <w:p w:rsidR="001A31D2" w:rsidRPr="00426ACB" w:rsidRDefault="001A31D2" w:rsidP="001A31D2">
      <w:pPr>
        <w:pStyle w:val="ad"/>
        <w:numPr>
          <w:ilvl w:val="0"/>
          <w:numId w:val="2"/>
        </w:numPr>
        <w:jc w:val="both"/>
      </w:pPr>
      <w:r w:rsidRPr="00426ACB">
        <w:t>Точность памяти – способность без искажения воспроизвести информацию. Это важное качество памяти во многих случаях жизни. Диспут, дискуссия требуют точного запоминания слов оппонента. Воспроизведенные своими словами высказывания часто не передают всей глубины и всех оттенков мысли. Поэтому самые важные идеи, положения цитируются, а не пересказываются.</w:t>
      </w:r>
    </w:p>
    <w:p w:rsidR="001A31D2" w:rsidRPr="00426ACB" w:rsidRDefault="001A31D2" w:rsidP="001A31D2">
      <w:pPr>
        <w:pStyle w:val="ad"/>
        <w:numPr>
          <w:ilvl w:val="0"/>
          <w:numId w:val="2"/>
        </w:numPr>
        <w:jc w:val="both"/>
      </w:pPr>
      <w:r w:rsidRPr="00426ACB">
        <w:t>Точность памяти можно противопоставить обобщенному запоминанию смысла. По</w:t>
      </w:r>
      <w:r>
        <w:t xml:space="preserve"> </w:t>
      </w:r>
      <w:r w:rsidRPr="00426ACB">
        <w:t>условиям труда и общения для многих профессий важно запоминать смысл и передавать его своими словами.</w:t>
      </w:r>
    </w:p>
    <w:p w:rsidR="001A31D2" w:rsidRPr="00426ACB" w:rsidRDefault="001A31D2" w:rsidP="001A31D2">
      <w:pPr>
        <w:pStyle w:val="ad"/>
        <w:numPr>
          <w:ilvl w:val="0"/>
          <w:numId w:val="2"/>
        </w:numPr>
        <w:jc w:val="both"/>
      </w:pPr>
      <w:r w:rsidRPr="00426ACB">
        <w:t>Мобилизационная готовность памяти – умение припомнить нужный материал в данный момент. Мобилизационная готовность памяти развивается в общении, в воспроизведении запомненного материала в новом для него контексте. Это сложное психическое образование, в котором интегрированы особенности волевых эмоциональных свойств и мышления личности.</w:t>
      </w:r>
    </w:p>
    <w:p w:rsidR="001A31D2" w:rsidRPr="00426ACB" w:rsidRDefault="001A31D2" w:rsidP="001A31D2">
      <w:pPr>
        <w:pStyle w:val="ad"/>
        <w:numPr>
          <w:ilvl w:val="0"/>
          <w:numId w:val="2"/>
        </w:numPr>
        <w:jc w:val="both"/>
      </w:pPr>
      <w:r w:rsidRPr="00426ACB">
        <w:t>Уверенность в правильности воспроизведения также связана с широким комплексом личностных качеств человека. Уверенность связана с уровнем развития наблюдательности.</w:t>
      </w:r>
    </w:p>
    <w:p w:rsidR="001A31D2" w:rsidRPr="001A31D2" w:rsidRDefault="001A31D2" w:rsidP="001A31D2">
      <w:pPr>
        <w:pStyle w:val="ad"/>
        <w:numPr>
          <w:ilvl w:val="0"/>
          <w:numId w:val="2"/>
        </w:numPr>
        <w:jc w:val="both"/>
        <w:rPr>
          <w:b/>
        </w:rPr>
      </w:pPr>
      <w:r w:rsidRPr="001A31D2">
        <w:rPr>
          <w:b/>
        </w:rPr>
        <w:t>Представления</w:t>
      </w:r>
    </w:p>
    <w:p w:rsidR="001A31D2" w:rsidRPr="00426ACB" w:rsidRDefault="001A31D2" w:rsidP="001A31D2">
      <w:pPr>
        <w:pStyle w:val="ad"/>
        <w:numPr>
          <w:ilvl w:val="0"/>
          <w:numId w:val="2"/>
        </w:numPr>
        <w:jc w:val="both"/>
      </w:pPr>
      <w:r w:rsidRPr="00426ACB">
        <w:t xml:space="preserve">Представление – образ предмета или явления, не воздействующего в данный момент на </w:t>
      </w:r>
      <w:r w:rsidRPr="00426ACB">
        <w:lastRenderedPageBreak/>
        <w:t>органы чувств. Сравнивая образ представления с образами ощущения и восприятия, можно сказать, что представления – вторичный образ предмета или явления, сохраненный в памяти.</w:t>
      </w:r>
    </w:p>
    <w:p w:rsidR="001A31D2" w:rsidRPr="00426ACB" w:rsidRDefault="001A31D2" w:rsidP="001A31D2">
      <w:pPr>
        <w:pStyle w:val="ad"/>
        <w:numPr>
          <w:ilvl w:val="0"/>
          <w:numId w:val="2"/>
        </w:numPr>
        <w:jc w:val="both"/>
      </w:pPr>
      <w:r w:rsidRPr="00426ACB">
        <w:t>С физиологической точки зрения представления являются актуализацией следов ранее возникавших чувственных образов, причем при представлении возбуждается только центральная часть анализатора. Нет проекции образа вовне. Афферентные и эфферентные нервные пути заторможены. Этим представления отличаются от галлюцинаций. При галлюцинациях человек проецирует образ, возникший в сознании вовне, и он для него становится реально существующим.</w:t>
      </w:r>
    </w:p>
    <w:p w:rsidR="001A31D2" w:rsidRPr="00426ACB" w:rsidRDefault="001A31D2" w:rsidP="001A31D2">
      <w:pPr>
        <w:pStyle w:val="ad"/>
        <w:numPr>
          <w:ilvl w:val="0"/>
          <w:numId w:val="2"/>
        </w:numPr>
        <w:jc w:val="both"/>
      </w:pPr>
      <w:r w:rsidRPr="00426ACB">
        <w:t xml:space="preserve">Представления – это обобщенный образ предмета, итог чувственного познания человеком мира. Для возникновения зрительного восприятия достаточны доли секунды. В течение дня происходят сотни восприятий одних и тех же предметов и явлений. </w:t>
      </w:r>
    </w:p>
    <w:p w:rsidR="001A31D2" w:rsidRPr="00426ACB" w:rsidRDefault="001A31D2" w:rsidP="001A31D2">
      <w:pPr>
        <w:pStyle w:val="ad"/>
        <w:numPr>
          <w:ilvl w:val="0"/>
          <w:numId w:val="2"/>
        </w:numPr>
        <w:jc w:val="both"/>
      </w:pPr>
      <w:r w:rsidRPr="00426ACB">
        <w:t>Если бы каждое восприятие оставляло единичный образ в сознании, то умственная деятельность стала бы невозможной. Из сотен тысяч образов восприятия возникает несколько обобщенных образов, в которых сохраняется наиболее важное: относительная величина и размеры предмета, господствующий цвет, детали, отличающие его от других сходных предметов, свойства, которые были важны для деятельности с этим предметом.</w:t>
      </w:r>
    </w:p>
    <w:p w:rsidR="001A31D2" w:rsidRPr="00426ACB" w:rsidRDefault="001A31D2" w:rsidP="001A31D2">
      <w:pPr>
        <w:pStyle w:val="ad"/>
        <w:numPr>
          <w:ilvl w:val="0"/>
          <w:numId w:val="2"/>
        </w:numPr>
        <w:jc w:val="both"/>
      </w:pPr>
      <w:r w:rsidRPr="00426ACB">
        <w:t xml:space="preserve">Представления – необходимый содержательный компонент речевого отражения мира. </w:t>
      </w:r>
    </w:p>
    <w:p w:rsidR="001A31D2" w:rsidRPr="00426ACB" w:rsidRDefault="001A31D2" w:rsidP="001A31D2">
      <w:pPr>
        <w:pStyle w:val="ad"/>
        <w:numPr>
          <w:ilvl w:val="0"/>
          <w:numId w:val="2"/>
        </w:numPr>
        <w:jc w:val="both"/>
      </w:pPr>
      <w:r w:rsidRPr="00426ACB">
        <w:t>Развитие речи не может идти без опоры на богатый чувственный опыт. Овладевая речью, ребенок и взрослый устанавливают связи между словом и образом предмета, который обозначен данным словом. Слово, не вызывающее образа или понятийных знаний, ничего не значит: оно лишь набор звуков.</w:t>
      </w:r>
    </w:p>
    <w:p w:rsidR="001A31D2" w:rsidRPr="00426ACB" w:rsidRDefault="001A31D2" w:rsidP="001A31D2">
      <w:pPr>
        <w:pStyle w:val="ad"/>
        <w:numPr>
          <w:ilvl w:val="0"/>
          <w:numId w:val="2"/>
        </w:numPr>
        <w:jc w:val="both"/>
      </w:pPr>
      <w:r w:rsidRPr="00426ACB">
        <w:t>Представления — степень перехода от ощущения к мысли. Диалектика чувственного и логического включает представление как звено перехода от конкретного к абстрактному.</w:t>
      </w:r>
    </w:p>
    <w:p w:rsidR="001A31D2" w:rsidRPr="00426ACB" w:rsidRDefault="001A31D2" w:rsidP="001A31D2">
      <w:pPr>
        <w:pStyle w:val="ad"/>
        <w:numPr>
          <w:ilvl w:val="0"/>
          <w:numId w:val="2"/>
        </w:numPr>
        <w:jc w:val="both"/>
      </w:pPr>
      <w:r w:rsidRPr="00426ACB">
        <w:t>Отражение мира происходит у человека не только на уровне чувственного, но и логического познания. Исходной формой мысли является понятие. Представление имеет самую тесную связь с содержанием понятия. Конкретные понятия часто опираются на зрительное представление.</w:t>
      </w:r>
    </w:p>
    <w:p w:rsidR="001A31D2" w:rsidRPr="00426ACB" w:rsidRDefault="001A31D2" w:rsidP="001A31D2">
      <w:pPr>
        <w:pStyle w:val="ad"/>
        <w:numPr>
          <w:ilvl w:val="0"/>
          <w:numId w:val="2"/>
        </w:numPr>
        <w:jc w:val="both"/>
      </w:pPr>
      <w:r w:rsidRPr="00426ACB">
        <w:t>По происхождению выделяют представления, возникшие на основе ощущений и восприятий, воображения и мышления. Представления, возникшие на основе непосредственного отражения мира, составляют исходный фонд чувственных знаний личности. Они сохраняются в памяти и необходимы для узнавания, ориентировки в окружающей действительности. Они составляют чувственную базу для формирования конкретных понятий и понятий на небольших уровнях обобщения и абстрагирования.</w:t>
      </w:r>
    </w:p>
    <w:p w:rsidR="001A31D2" w:rsidRPr="001A31D2" w:rsidRDefault="001A31D2" w:rsidP="001A31D2">
      <w:pPr>
        <w:pStyle w:val="ad"/>
        <w:numPr>
          <w:ilvl w:val="0"/>
          <w:numId w:val="2"/>
        </w:numPr>
        <w:jc w:val="both"/>
        <w:rPr>
          <w:b/>
        </w:rPr>
      </w:pPr>
      <w:r w:rsidRPr="001A31D2">
        <w:rPr>
          <w:b/>
        </w:rPr>
        <w:t>Понятие о мышлении</w:t>
      </w:r>
    </w:p>
    <w:p w:rsidR="001A31D2" w:rsidRPr="00426ACB" w:rsidRDefault="001A31D2" w:rsidP="001A31D2">
      <w:pPr>
        <w:pStyle w:val="ad"/>
        <w:numPr>
          <w:ilvl w:val="0"/>
          <w:numId w:val="2"/>
        </w:numPr>
        <w:jc w:val="both"/>
      </w:pPr>
      <w:r w:rsidRPr="00426ACB">
        <w:t>Мышление – опосредствованное обобщенное отражение действительности человеком в ее существенных связях и отношениях. На чувственной ступени познания внешние воздействия непосредственно приводят к возникновению соответствующих образов в нашем сознании. Отражение объективной действительности на логической ступени познания значительно сложнее. Оно носит не непосредственный, а опосредствованный характер, т. е. совершается с помощью целой системы средств, которые обычно отсутствуют на чувственной ступени познания, представлены как проявления мышления на чувственной ступени познания.</w:t>
      </w:r>
    </w:p>
    <w:p w:rsidR="001A31D2" w:rsidRPr="00426ACB" w:rsidRDefault="001A31D2" w:rsidP="001A31D2">
      <w:pPr>
        <w:pStyle w:val="ad"/>
        <w:numPr>
          <w:ilvl w:val="0"/>
          <w:numId w:val="2"/>
        </w:numPr>
        <w:jc w:val="both"/>
      </w:pPr>
      <w:r w:rsidRPr="00426ACB">
        <w:t>Осуществление мышления посредством мыслительных операций характеризует мышление как опосредствованное отражение действительности.</w:t>
      </w:r>
    </w:p>
    <w:p w:rsidR="001A31D2" w:rsidRPr="00426ACB" w:rsidRDefault="001A31D2" w:rsidP="001A31D2">
      <w:pPr>
        <w:pStyle w:val="ad"/>
        <w:numPr>
          <w:ilvl w:val="0"/>
          <w:numId w:val="2"/>
        </w:numPr>
        <w:jc w:val="both"/>
      </w:pPr>
      <w:r w:rsidRPr="00426ACB">
        <w:t>Мышление обязательно строится на основе чувственного отражения мира, т. е. образы чувственного познания являются материалом, с помощью которого только и может осуществиться отражение на уровне мышления. Отражение действительности на уровне мышления опосредствовано также и словом.</w:t>
      </w:r>
    </w:p>
    <w:p w:rsidR="001A31D2" w:rsidRPr="00426ACB" w:rsidRDefault="001A31D2" w:rsidP="001A31D2">
      <w:pPr>
        <w:pStyle w:val="ad"/>
        <w:numPr>
          <w:ilvl w:val="0"/>
          <w:numId w:val="2"/>
        </w:numPr>
        <w:jc w:val="both"/>
      </w:pPr>
      <w:r w:rsidRPr="00426ACB">
        <w:t xml:space="preserve">Для того чтобы дать определение какому-либо явлению, предмету или событию, обычно недостаточным бывает его одноразовое восприятие. Поэтому оказывается важным </w:t>
      </w:r>
      <w:r w:rsidRPr="00426ACB">
        <w:lastRenderedPageBreak/>
        <w:t>накопить какой-то опыт, сохранить в памяти целый ряд подобных представлений. Но и этого недостаточно. Чтобы определить какой-то новый предмет, надо иметь опыт определения других объектов. Имеющиеся в нашей памяти представления, словарный запас, необходимый для формулирования определений, и составляют тот фонд знаний, посредством которых совершается процесс мышления.</w:t>
      </w:r>
    </w:p>
    <w:p w:rsidR="001A31D2" w:rsidRPr="00426ACB" w:rsidRDefault="001A31D2" w:rsidP="001A31D2">
      <w:pPr>
        <w:pStyle w:val="ad"/>
        <w:numPr>
          <w:ilvl w:val="0"/>
          <w:numId w:val="2"/>
        </w:numPr>
        <w:jc w:val="both"/>
      </w:pPr>
      <w:r w:rsidRPr="00426ACB">
        <w:t>Мышление является опосредствованным отражением действительности и потому, что оно всегда протекает с опорой на имеющиеся у человека знания.</w:t>
      </w:r>
      <w:r>
        <w:t xml:space="preserve"> </w:t>
      </w:r>
      <w:r w:rsidRPr="00426ACB">
        <w:t>Отражение действительности на уровне мышления носит обобщенный характер. Такое обобщение является результатом анализа и сравнения отдельных объектов, выделения и абстрагирования того, что в них является общим. Выделяя общее, мы обычно опираемся не только на те объекты, которые воспринимаем в данный момент, но используем и те представления, которые имеются в нашем прошлом опыте. Чем шире, богаче прошлый опыт, тем более широким и глубоким оказывается и обобщение человека.</w:t>
      </w:r>
    </w:p>
    <w:p w:rsidR="001A31D2" w:rsidRDefault="001A31D2" w:rsidP="001A31D2">
      <w:pPr>
        <w:pStyle w:val="ad"/>
        <w:numPr>
          <w:ilvl w:val="0"/>
          <w:numId w:val="2"/>
        </w:numPr>
        <w:jc w:val="both"/>
      </w:pPr>
      <w:r w:rsidRPr="00426ACB">
        <w:t>Опосредствованный и обобщенный характер мышления обеспечивает познание человеком как явлений, так и их сущности. Благодаря мышлению человек отражает не только то, что может быть непосредственно воспринято с помощью органов чувств, но и то, что скрыто от восприятия и может быть познано лишь в результате анализа, сравнения, обобщения. Мышление позволяет устанавливать различные связи и отношения.</w:t>
      </w:r>
    </w:p>
    <w:p w:rsidR="001A31D2" w:rsidRPr="001A31D2" w:rsidRDefault="001A31D2" w:rsidP="001A31D2">
      <w:pPr>
        <w:pStyle w:val="ad"/>
        <w:numPr>
          <w:ilvl w:val="0"/>
          <w:numId w:val="2"/>
        </w:numPr>
        <w:jc w:val="both"/>
        <w:rPr>
          <w:b/>
        </w:rPr>
      </w:pPr>
      <w:r w:rsidRPr="001A31D2">
        <w:rPr>
          <w:b/>
        </w:rPr>
        <w:t>Содержательные и операционные компоненты мышления</w:t>
      </w:r>
    </w:p>
    <w:p w:rsidR="001A31D2" w:rsidRPr="00426ACB" w:rsidRDefault="001A31D2" w:rsidP="001A31D2">
      <w:pPr>
        <w:pStyle w:val="ad"/>
        <w:numPr>
          <w:ilvl w:val="0"/>
          <w:numId w:val="2"/>
        </w:numPr>
        <w:jc w:val="both"/>
      </w:pPr>
      <w:r w:rsidRPr="00426ACB">
        <w:t>Содержательные компоненты мышления. Человек познает объективный мир как через органы чувств, так и логическим путем. Знания, полученные в результате чувственного познания, существуют в сознании человека как образы тех явлений, которые воспринимает человек.</w:t>
      </w:r>
    </w:p>
    <w:p w:rsidR="001A31D2" w:rsidRPr="00426ACB" w:rsidRDefault="001A31D2" w:rsidP="001A31D2">
      <w:pPr>
        <w:pStyle w:val="ad"/>
        <w:numPr>
          <w:ilvl w:val="0"/>
          <w:numId w:val="2"/>
        </w:numPr>
        <w:jc w:val="both"/>
      </w:pPr>
      <w:r w:rsidRPr="00426ACB">
        <w:t>Знания же, полученные в результате логического познания, существуют в виде понятий. Понятийные знания являются результатом опосредствованного отражения действительности и включают в себя общее и существенное об определенном явлении, классе явлений. Этим понятия отличаются от представлений.</w:t>
      </w:r>
    </w:p>
    <w:p w:rsidR="001A31D2" w:rsidRPr="00426ACB" w:rsidRDefault="001A31D2" w:rsidP="001A31D2">
      <w:pPr>
        <w:pStyle w:val="ad"/>
        <w:numPr>
          <w:ilvl w:val="0"/>
          <w:numId w:val="2"/>
        </w:numPr>
        <w:jc w:val="both"/>
      </w:pPr>
      <w:r w:rsidRPr="00426ACB">
        <w:t>Понятия отличаются от представления тем, что представление всегда есть образ, а понятие – это мысль, выраженная в слове; представление включает и существенные, и несущественные признаки, в понятии сохраняются лишь существенные признаки.</w:t>
      </w:r>
    </w:p>
    <w:p w:rsidR="001A31D2" w:rsidRPr="00426ACB" w:rsidRDefault="001A31D2" w:rsidP="001A31D2">
      <w:pPr>
        <w:pStyle w:val="ad"/>
        <w:numPr>
          <w:ilvl w:val="0"/>
          <w:numId w:val="2"/>
        </w:numPr>
        <w:jc w:val="both"/>
      </w:pPr>
      <w:r w:rsidRPr="00426ACB">
        <w:t>Понятие является и более обобщенным отражением, поскольку включает в себя общие признаки не случайных, отдельных предметов, а то, что является общим для всех предметов данного класса. Понятие является обобщенным отражением и потому, что оно обычно результат познавательной деятельности не отдельного человека, а практической и теоретической деятельности многих людей. В силу последнего обстоятельства понятие имеет и характер всеобщности.</w:t>
      </w:r>
    </w:p>
    <w:p w:rsidR="001A31D2" w:rsidRPr="00426ACB" w:rsidRDefault="001A31D2" w:rsidP="001A31D2">
      <w:pPr>
        <w:pStyle w:val="ad"/>
        <w:numPr>
          <w:ilvl w:val="0"/>
          <w:numId w:val="2"/>
        </w:numPr>
        <w:jc w:val="both"/>
      </w:pPr>
      <w:r w:rsidRPr="00426ACB">
        <w:t>Операционным компонентом мышления является система мыслительных операций: анализа, синтеза, сравнения, абстрагирования, обобщения, классификации,</w:t>
      </w:r>
      <w:r>
        <w:t xml:space="preserve"> </w:t>
      </w:r>
      <w:r w:rsidRPr="00426ACB">
        <w:t>систематизации.</w:t>
      </w:r>
    </w:p>
    <w:p w:rsidR="001A31D2" w:rsidRPr="00426ACB" w:rsidRDefault="001A31D2" w:rsidP="001A31D2">
      <w:pPr>
        <w:pStyle w:val="ad"/>
        <w:numPr>
          <w:ilvl w:val="0"/>
          <w:numId w:val="2"/>
        </w:numPr>
        <w:jc w:val="both"/>
      </w:pPr>
      <w:r w:rsidRPr="00426ACB">
        <w:t>Каждая из этих операций выполняет определенную функцию в процессе познания и находится в сложной взаимосвязи с другими операциями.</w:t>
      </w:r>
    </w:p>
    <w:p w:rsidR="001A31D2" w:rsidRPr="00426ACB" w:rsidRDefault="001A31D2" w:rsidP="001A31D2">
      <w:pPr>
        <w:pStyle w:val="ad"/>
        <w:numPr>
          <w:ilvl w:val="0"/>
          <w:numId w:val="2"/>
        </w:numPr>
        <w:jc w:val="both"/>
      </w:pPr>
      <w:r w:rsidRPr="00426ACB">
        <w:t>Функцией анализа является разделение целого на части, выделение отдельных признаков, сторон целого.</w:t>
      </w:r>
    </w:p>
    <w:p w:rsidR="001A31D2" w:rsidRPr="00426ACB" w:rsidRDefault="001A31D2" w:rsidP="001A31D2">
      <w:pPr>
        <w:pStyle w:val="ad"/>
        <w:numPr>
          <w:ilvl w:val="0"/>
          <w:numId w:val="2"/>
        </w:numPr>
        <w:jc w:val="both"/>
      </w:pPr>
      <w:r w:rsidRPr="00426ACB">
        <w:t>Синтез служит средством объединения отдельных элементов, которые выделены в результате анализа.</w:t>
      </w:r>
    </w:p>
    <w:p w:rsidR="001A31D2" w:rsidRPr="00426ACB" w:rsidRDefault="001A31D2" w:rsidP="001A31D2">
      <w:pPr>
        <w:pStyle w:val="ad"/>
        <w:numPr>
          <w:ilvl w:val="0"/>
          <w:numId w:val="2"/>
        </w:numPr>
        <w:jc w:val="both"/>
      </w:pPr>
      <w:r w:rsidRPr="00426ACB">
        <w:t>С помощью сравнения устанавливается сходство и различие отдельных объектов.</w:t>
      </w:r>
    </w:p>
    <w:p w:rsidR="001A31D2" w:rsidRPr="00426ACB" w:rsidRDefault="001A31D2" w:rsidP="001A31D2">
      <w:pPr>
        <w:pStyle w:val="ad"/>
        <w:numPr>
          <w:ilvl w:val="0"/>
          <w:numId w:val="2"/>
        </w:numPr>
        <w:jc w:val="both"/>
      </w:pPr>
      <w:r w:rsidRPr="00426ACB">
        <w:t>Абстрагирование обеспечивает выделение одних признаков и отвлечение от других.</w:t>
      </w:r>
    </w:p>
    <w:p w:rsidR="001A31D2" w:rsidRPr="00426ACB" w:rsidRDefault="001A31D2" w:rsidP="001A31D2">
      <w:pPr>
        <w:pStyle w:val="ad"/>
        <w:numPr>
          <w:ilvl w:val="0"/>
          <w:numId w:val="2"/>
        </w:numPr>
        <w:jc w:val="both"/>
      </w:pPr>
      <w:r w:rsidRPr="00426ACB">
        <w:t>Обобщение является средством объединения предметов или явлений по их существенным признакам и свойствам.</w:t>
      </w:r>
    </w:p>
    <w:p w:rsidR="001A31D2" w:rsidRPr="00426ACB" w:rsidRDefault="001A31D2" w:rsidP="001A31D2">
      <w:pPr>
        <w:pStyle w:val="ad"/>
        <w:numPr>
          <w:ilvl w:val="0"/>
          <w:numId w:val="2"/>
        </w:numPr>
        <w:jc w:val="both"/>
      </w:pPr>
      <w:r w:rsidRPr="00426ACB">
        <w:t>Классификация направлена на разделение и последующее объединение объектов по каким-либо основаниям.</w:t>
      </w:r>
    </w:p>
    <w:p w:rsidR="001A31D2" w:rsidRPr="00426ACB" w:rsidRDefault="001A31D2" w:rsidP="001A31D2">
      <w:pPr>
        <w:pStyle w:val="ad"/>
        <w:numPr>
          <w:ilvl w:val="0"/>
          <w:numId w:val="2"/>
        </w:numPr>
        <w:jc w:val="both"/>
      </w:pPr>
      <w:r w:rsidRPr="00426ACB">
        <w:t xml:space="preserve">Систематизация обеспечивает разделение и последующее объединение, но не отдельных </w:t>
      </w:r>
      <w:r w:rsidRPr="00426ACB">
        <w:lastRenderedPageBreak/>
        <w:t>объектов, как это происходит при классификации, а их групп, классов.</w:t>
      </w:r>
    </w:p>
    <w:p w:rsidR="001A31D2" w:rsidRDefault="001A31D2" w:rsidP="001A31D2">
      <w:pPr>
        <w:pStyle w:val="ad"/>
        <w:numPr>
          <w:ilvl w:val="0"/>
          <w:numId w:val="2"/>
        </w:numPr>
        <w:jc w:val="both"/>
      </w:pPr>
      <w:r w:rsidRPr="00426ACB">
        <w:t>Все эти операции не могут проявляться изолированно, вне связи друг с другом. Для того чтобы что-то было выделено анализом, необходимо наличие целостного представления об объекте. Это начальное представление об объекте является результатом первичного, недифференцированного синтеза.</w:t>
      </w:r>
    </w:p>
    <w:p w:rsidR="001A31D2" w:rsidRPr="001A31D2" w:rsidRDefault="001A31D2" w:rsidP="001A31D2">
      <w:pPr>
        <w:pStyle w:val="ad"/>
        <w:numPr>
          <w:ilvl w:val="0"/>
          <w:numId w:val="2"/>
        </w:numPr>
        <w:jc w:val="both"/>
        <w:rPr>
          <w:b/>
        </w:rPr>
      </w:pPr>
      <w:r w:rsidRPr="001A31D2">
        <w:rPr>
          <w:b/>
        </w:rPr>
        <w:t>Процесс решения мыслительной задачи</w:t>
      </w:r>
    </w:p>
    <w:p w:rsidR="001A31D2" w:rsidRPr="00426ACB" w:rsidRDefault="001A31D2" w:rsidP="001A31D2">
      <w:pPr>
        <w:pStyle w:val="ad"/>
        <w:numPr>
          <w:ilvl w:val="0"/>
          <w:numId w:val="2"/>
        </w:numPr>
        <w:jc w:val="both"/>
      </w:pPr>
      <w:r w:rsidRPr="001A31D2">
        <w:rPr>
          <w:i/>
        </w:rPr>
        <w:t>Нахождение задачи и ее формулирование.</w:t>
      </w:r>
      <w:r w:rsidRPr="00426ACB">
        <w:t xml:space="preserve"> С формулирования вопроса в проблемной ситуации и начинается процесс решения задачи. Такое формулирование вопроса является одним из наиболее сложных этапов в процессе решения задачи. Для формулирования вопроса нужно увидеть противоречивость проблемной ситуации, в той или иной форме сформулировать эти противоречия.</w:t>
      </w:r>
    </w:p>
    <w:p w:rsidR="001A31D2" w:rsidRPr="00426ACB" w:rsidRDefault="001A31D2" w:rsidP="001A31D2">
      <w:pPr>
        <w:pStyle w:val="ad"/>
        <w:numPr>
          <w:ilvl w:val="0"/>
          <w:numId w:val="2"/>
        </w:numPr>
        <w:jc w:val="both"/>
      </w:pPr>
      <w:r w:rsidRPr="00426ACB">
        <w:t>В процессе формулирования вопроса осознается то, что должно быть найдено, определено. Но при этом не менее важно достаточно четко выделить в проблемной ситуации исходные, известные данные, т. е. то, на что можно опереться, преобразовать, так или иначе использовать для нахождения неизвестного.</w:t>
      </w:r>
    </w:p>
    <w:p w:rsidR="001A31D2" w:rsidRPr="00426ACB" w:rsidRDefault="001A31D2" w:rsidP="001A31D2">
      <w:pPr>
        <w:pStyle w:val="ad"/>
        <w:numPr>
          <w:ilvl w:val="0"/>
          <w:numId w:val="2"/>
        </w:numPr>
        <w:jc w:val="both"/>
      </w:pPr>
      <w:r w:rsidRPr="001A31D2">
        <w:rPr>
          <w:i/>
        </w:rPr>
        <w:t>Выдвижение и анализ гипотез.</w:t>
      </w:r>
      <w:r w:rsidRPr="00426ACB">
        <w:t xml:space="preserve"> Как успех решения задачи, так и создание благоприятных условий для развития мышления зависят от многообразия выдвинутых гипотез. Именно широкая вариативность гипотез позволяет с различных сторон, в различных системах связей рассмотреть один и тот же объект, найти наиболее правильный и экономичный путь решения. Выдвижение гипотез как бы предвосхищает будущую деятельность человека, позволяет предвидеть пути решения и возможные результаты, и поэтому приобретаемый человеком опыт выдвижения гипотез имеет существенное значение для развития прогнозирующей функции мышления.</w:t>
      </w:r>
    </w:p>
    <w:p w:rsidR="001A31D2" w:rsidRPr="00426ACB" w:rsidRDefault="001A31D2" w:rsidP="001A31D2">
      <w:pPr>
        <w:pStyle w:val="ad"/>
        <w:numPr>
          <w:ilvl w:val="0"/>
          <w:numId w:val="2"/>
        </w:numPr>
        <w:jc w:val="both"/>
      </w:pPr>
      <w:r w:rsidRPr="001A31D2">
        <w:rPr>
          <w:i/>
        </w:rPr>
        <w:t>Решение мыслительной задачи.</w:t>
      </w:r>
      <w:r w:rsidRPr="00426ACB">
        <w:t xml:space="preserve"> Дальнейшая проверка оставшихся гипотез является </w:t>
      </w:r>
    </w:p>
    <w:p w:rsidR="001A31D2" w:rsidRPr="00426ACB" w:rsidRDefault="001A31D2" w:rsidP="001A31D2">
      <w:pPr>
        <w:pStyle w:val="ad"/>
        <w:numPr>
          <w:ilvl w:val="0"/>
          <w:numId w:val="2"/>
        </w:numPr>
        <w:jc w:val="both"/>
      </w:pPr>
      <w:r w:rsidRPr="00426ACB">
        <w:t>третьим этапом решения задачи. И на этом этапе иногда возникает необходимость дополнительного уточнения условия задачи, получения какой-то новой информации, дальнейшего уточнения, переформулирования вопроса.</w:t>
      </w:r>
    </w:p>
    <w:p w:rsidR="001A31D2" w:rsidRPr="00426ACB" w:rsidRDefault="001A31D2" w:rsidP="001A31D2">
      <w:pPr>
        <w:pStyle w:val="ad"/>
        <w:numPr>
          <w:ilvl w:val="0"/>
          <w:numId w:val="2"/>
        </w:numPr>
        <w:jc w:val="both"/>
      </w:pPr>
      <w:r w:rsidRPr="00426ACB">
        <w:t>Решение может быть основано на пассивном использовании алгоритма, т. е. как прямое выполнение уже известного предписания. Более творческим подходом к решению мыслительной задачи будет активное использование алгоритма, которое может найти свое выражение либо в приспособлении его к содержанию задачи, либо в трансформации задачи.</w:t>
      </w:r>
    </w:p>
    <w:p w:rsidR="001A31D2" w:rsidRPr="00426ACB" w:rsidRDefault="001A31D2" w:rsidP="001A31D2">
      <w:pPr>
        <w:pStyle w:val="ad"/>
        <w:numPr>
          <w:ilvl w:val="0"/>
          <w:numId w:val="2"/>
        </w:numPr>
        <w:jc w:val="both"/>
      </w:pPr>
      <w:r w:rsidRPr="00426ACB">
        <w:t>Подлинно творческое решение задачи предполагает преодоление различной степени инертности мышления и построение новой стратегии решения.</w:t>
      </w:r>
    </w:p>
    <w:p w:rsidR="001A31D2" w:rsidRDefault="001A31D2" w:rsidP="001A31D2">
      <w:pPr>
        <w:pStyle w:val="ad"/>
        <w:numPr>
          <w:ilvl w:val="0"/>
          <w:numId w:val="2"/>
        </w:numPr>
        <w:jc w:val="both"/>
      </w:pPr>
      <w:r w:rsidRPr="001A31D2">
        <w:rPr>
          <w:i/>
        </w:rPr>
        <w:t>Проверка решения задачи</w:t>
      </w:r>
      <w:r w:rsidRPr="00426ACB">
        <w:t>. Здесь важно еще раз соотнести условия задачи, ее вопрос и полученные результаты. Процесс проверки решения важен еще и потому, что в ходе ее человеку удается переосмыслить задачу. Такое переосмысление оказывается возможным потому, что здесь главные усилия человека могут быть направлены не на то, как решать данную задачу, а на значение ее решения, на те следствия, которые могут возникнуть в результате решения задачи. В процессе проверки можно увидеть ту же задачу в другой системе связи, можно обнаружить новые, не решенные еще задачи.</w:t>
      </w:r>
    </w:p>
    <w:p w:rsidR="001A31D2" w:rsidRPr="001A31D2" w:rsidRDefault="001A31D2" w:rsidP="001A31D2">
      <w:pPr>
        <w:pStyle w:val="ad"/>
        <w:numPr>
          <w:ilvl w:val="0"/>
          <w:numId w:val="2"/>
        </w:numPr>
        <w:jc w:val="both"/>
        <w:rPr>
          <w:b/>
        </w:rPr>
      </w:pPr>
      <w:r w:rsidRPr="001A31D2">
        <w:rPr>
          <w:b/>
        </w:rPr>
        <w:t>Виды мышления</w:t>
      </w:r>
    </w:p>
    <w:p w:rsidR="001A31D2" w:rsidRPr="00426ACB" w:rsidRDefault="001A31D2" w:rsidP="001A31D2">
      <w:pPr>
        <w:pStyle w:val="ad"/>
        <w:numPr>
          <w:ilvl w:val="0"/>
          <w:numId w:val="2"/>
        </w:numPr>
        <w:jc w:val="both"/>
      </w:pPr>
      <w:r w:rsidRPr="00426ACB">
        <w:t>В зависимости от содержания решаемой задачи в психологии принято выделять три вида мышления: практически-действенное, наглядно-образное и словесно-логическое.</w:t>
      </w:r>
    </w:p>
    <w:p w:rsidR="001A31D2" w:rsidRPr="00426ACB" w:rsidRDefault="001A31D2" w:rsidP="001A31D2">
      <w:pPr>
        <w:pStyle w:val="ad"/>
        <w:numPr>
          <w:ilvl w:val="0"/>
          <w:numId w:val="2"/>
        </w:numPr>
        <w:jc w:val="both"/>
      </w:pPr>
      <w:r w:rsidRPr="001A31D2">
        <w:rPr>
          <w:b/>
          <w:i/>
        </w:rPr>
        <w:t>Практически-действенное мышление</w:t>
      </w:r>
      <w:r w:rsidRPr="00426ACB">
        <w:t xml:space="preserve"> характеризуется тем, что здесь мыслительная задача решается непосредственно в процессе деятельности. Практически-действенное мышление является и исторически, и онтогенетически наиболее ранним видом мышления человека. Именно с этого вида начиналось развитие мышления у человека в процессе зарождения его трудовой деятельности, когда умственная деятельность не выделилась еще из предметно-практической деятельности. С этого вида начинается развитие мышления и в онтогенезе. Первоначально ребенок решает задачи, </w:t>
      </w:r>
      <w:r w:rsidRPr="00426ACB">
        <w:lastRenderedPageBreak/>
        <w:t>непосредственно действуя с предметом.</w:t>
      </w:r>
    </w:p>
    <w:p w:rsidR="001A31D2" w:rsidRPr="00426ACB" w:rsidRDefault="001A31D2" w:rsidP="001A31D2">
      <w:pPr>
        <w:pStyle w:val="ad"/>
        <w:numPr>
          <w:ilvl w:val="0"/>
          <w:numId w:val="2"/>
        </w:numPr>
        <w:jc w:val="both"/>
      </w:pPr>
      <w:r w:rsidRPr="00426ACB">
        <w:t>Этот вид мышления оказывается необходимым и незаменимым во всех тех случаях, когда наиболее целесообразным оказывается решение мыслительной задачи непосредственно в процессе практической деятельности.</w:t>
      </w:r>
    </w:p>
    <w:p w:rsidR="001A31D2" w:rsidRPr="00426ACB" w:rsidRDefault="001A31D2" w:rsidP="001A31D2">
      <w:pPr>
        <w:pStyle w:val="ad"/>
        <w:numPr>
          <w:ilvl w:val="0"/>
          <w:numId w:val="2"/>
        </w:numPr>
        <w:jc w:val="both"/>
      </w:pPr>
      <w:r w:rsidRPr="00426ACB">
        <w:t>Практически-действенное мышление применяется и оказывается наиболее целесообразным и при решении несравнимо более сложных задач.</w:t>
      </w:r>
    </w:p>
    <w:p w:rsidR="001A31D2" w:rsidRPr="00426ACB" w:rsidRDefault="001A31D2" w:rsidP="001A31D2">
      <w:pPr>
        <w:pStyle w:val="ad"/>
        <w:numPr>
          <w:ilvl w:val="0"/>
          <w:numId w:val="2"/>
        </w:numPr>
        <w:jc w:val="both"/>
      </w:pPr>
      <w:r w:rsidRPr="00426ACB">
        <w:t>Значение практически-действенного мышления определяется тем большим весом, который имеет практическая деятельность людей, тем, что многие задачи в процессе этой деятельности могут быть решены продуктивнее и экономичнее в процессе практически-действенного мышления.</w:t>
      </w:r>
    </w:p>
    <w:p w:rsidR="001A31D2" w:rsidRPr="00426ACB" w:rsidRDefault="001A31D2" w:rsidP="001A31D2">
      <w:pPr>
        <w:pStyle w:val="ad"/>
        <w:numPr>
          <w:ilvl w:val="0"/>
          <w:numId w:val="2"/>
        </w:numPr>
        <w:jc w:val="both"/>
      </w:pPr>
      <w:r w:rsidRPr="001A31D2">
        <w:rPr>
          <w:b/>
          <w:i/>
        </w:rPr>
        <w:t>Наглядно-образное мышление</w:t>
      </w:r>
      <w:r w:rsidRPr="00426ACB">
        <w:t xml:space="preserve"> характеризуется тем, что здесь содержание мыслительной задачи основано на образном материале. Об этом виде мышления можно говорить в тех случаях, когда человек, решая задачу, анализирует, сравнивает, стремится </w:t>
      </w:r>
    </w:p>
    <w:p w:rsidR="001A31D2" w:rsidRPr="00426ACB" w:rsidRDefault="001A31D2" w:rsidP="001A31D2">
      <w:pPr>
        <w:pStyle w:val="ad"/>
        <w:numPr>
          <w:ilvl w:val="0"/>
          <w:numId w:val="2"/>
        </w:numPr>
        <w:jc w:val="both"/>
      </w:pPr>
      <w:r w:rsidRPr="00426ACB">
        <w:t>обобщить различные образы предметов, явлений, событий.</w:t>
      </w:r>
    </w:p>
    <w:p w:rsidR="001A31D2" w:rsidRPr="00426ACB" w:rsidRDefault="001A31D2" w:rsidP="001A31D2">
      <w:pPr>
        <w:pStyle w:val="ad"/>
        <w:numPr>
          <w:ilvl w:val="0"/>
          <w:numId w:val="2"/>
        </w:numPr>
        <w:jc w:val="both"/>
      </w:pPr>
      <w:r w:rsidRPr="00426ACB">
        <w:t>Значение наглядно-образного мышления в том, что оно позволяет человеку более многогранно и разнообразно отражать объективную действительность.</w:t>
      </w:r>
    </w:p>
    <w:p w:rsidR="001A31D2" w:rsidRPr="00426ACB" w:rsidRDefault="001A31D2" w:rsidP="001A31D2">
      <w:pPr>
        <w:pStyle w:val="ad"/>
        <w:numPr>
          <w:ilvl w:val="0"/>
          <w:numId w:val="2"/>
        </w:numPr>
        <w:jc w:val="both"/>
      </w:pPr>
      <w:r w:rsidRPr="00426ACB">
        <w:t>Развитие наглядно-образного мышления в процессе обучения должно включать в себя задачи, требующие оперирования образами различной степени обобщенности, непосредственным изображением предметов, схематическим их изображением и символическими обозначениями.</w:t>
      </w:r>
    </w:p>
    <w:p w:rsidR="001A31D2" w:rsidRPr="00426ACB" w:rsidRDefault="001A31D2" w:rsidP="001A31D2">
      <w:pPr>
        <w:pStyle w:val="ad"/>
        <w:numPr>
          <w:ilvl w:val="0"/>
          <w:numId w:val="2"/>
        </w:numPr>
        <w:jc w:val="both"/>
      </w:pPr>
      <w:r w:rsidRPr="00426ACB">
        <w:t>Особенностью словесно-логического мышления является то, что задача здесь решается в словесной (вербальной) форме. Используя словесную форму, человек оперирует наиболее отвлеченными понятиями. Именно этот вид мышления позволяет устанавливать наиболее общие закономерности, определяющие развитие природы и общества, самого человека. Благодаря этому виду мышления человеку удается наиболее обобщенно решать мыслительные задачи. В этом главное достоинство, но и возможные недостатки данного вида мышления.</w:t>
      </w:r>
    </w:p>
    <w:p w:rsidR="001A31D2" w:rsidRPr="00426ACB" w:rsidRDefault="001A31D2" w:rsidP="001A31D2">
      <w:pPr>
        <w:pStyle w:val="ad"/>
        <w:numPr>
          <w:ilvl w:val="0"/>
          <w:numId w:val="2"/>
        </w:numPr>
        <w:jc w:val="both"/>
      </w:pPr>
      <w:r w:rsidRPr="001A31D2">
        <w:rPr>
          <w:b/>
        </w:rPr>
        <w:t>Интеллектуальные особенности личности</w:t>
      </w:r>
      <w:r>
        <w:t xml:space="preserve"> (Индивидуальные особенности мышления)</w:t>
      </w:r>
    </w:p>
    <w:p w:rsidR="001A31D2" w:rsidRPr="00426ACB" w:rsidRDefault="001A31D2" w:rsidP="001A31D2">
      <w:pPr>
        <w:pStyle w:val="ad"/>
        <w:numPr>
          <w:ilvl w:val="0"/>
          <w:numId w:val="2"/>
        </w:numPr>
        <w:jc w:val="both"/>
      </w:pPr>
      <w:r w:rsidRPr="00426ACB">
        <w:t>Интеллектуальные особенности личности проявляются достаточно отчетливо уже в том, как действует человек в проблемной ситуации. В зависимости от имеющегося опыта оказываются различными возможности людей увидеть задачу и сформулировать ее, по-разному анализируются и используются исходные данные задачи.</w:t>
      </w:r>
    </w:p>
    <w:p w:rsidR="001A31D2" w:rsidRPr="00426ACB" w:rsidRDefault="001A31D2" w:rsidP="001A31D2">
      <w:pPr>
        <w:pStyle w:val="ad"/>
        <w:numPr>
          <w:ilvl w:val="0"/>
          <w:numId w:val="2"/>
        </w:numPr>
        <w:jc w:val="both"/>
      </w:pPr>
      <w:r w:rsidRPr="00426ACB">
        <w:t>Интеллектуальные особенности личности существенно проявляются при выдвижении и проверке гипотез, здесь весьма ярко сказывается степень симультанности мышления, т. е. возможность в разных планах, с различных точек зрения подойти к выдвижению гипотез. В этом проявляется и имеющийся опыт, и уровень развития самостоятельности, и степень инициативности, и другие качества личности.</w:t>
      </w:r>
    </w:p>
    <w:p w:rsidR="001A31D2" w:rsidRPr="00426ACB" w:rsidRDefault="001A31D2" w:rsidP="001A31D2">
      <w:pPr>
        <w:pStyle w:val="ad"/>
        <w:numPr>
          <w:ilvl w:val="0"/>
          <w:numId w:val="2"/>
        </w:numPr>
        <w:jc w:val="both"/>
      </w:pPr>
      <w:r w:rsidRPr="00426ACB">
        <w:t>Различают четыре типа выдвижения и проверки гипотез человеком. Первый тип характеризуется тем, что с самого начала человек формулирует все возможные гипотезы, последовательно их проверяет и исключает ложные. Второй тип характеризуется тем, что формулируется лишь одна гипотеза и затем проверяется. Если она оказывается ложной, то выдвигается вторая гипотеза и также до конца проверяется. Третий тип – это тот случай, когда гипотеза вообще не формулируется, а предпринимаются попытки случайно натолкнуться на верное решение. Четвертый тип – азартный поиск решения. Он характеризуется бессистемностью действий: выдвинув одну гипотезу и не до конца ее проверив, человек берется за проверку другой гипотезы или одновременно начинает проверять различные, подчас взаимоисключающие гипотезы.</w:t>
      </w:r>
    </w:p>
    <w:p w:rsidR="001A31D2" w:rsidRPr="00426ACB" w:rsidRDefault="001A31D2" w:rsidP="001A31D2">
      <w:pPr>
        <w:pStyle w:val="ad"/>
        <w:numPr>
          <w:ilvl w:val="0"/>
          <w:numId w:val="2"/>
        </w:numPr>
        <w:jc w:val="both"/>
      </w:pPr>
      <w:r w:rsidRPr="00426ACB">
        <w:t>За всеми этими типами выдвижения и проверки гипотез стоят различные эмоциональные, половые и интеллектуальные свойства личности человека.</w:t>
      </w:r>
    </w:p>
    <w:p w:rsidR="001A31D2" w:rsidRPr="00426ACB" w:rsidRDefault="001A31D2" w:rsidP="001A31D2">
      <w:pPr>
        <w:pStyle w:val="ad"/>
        <w:numPr>
          <w:ilvl w:val="0"/>
          <w:numId w:val="2"/>
        </w:numPr>
        <w:jc w:val="both"/>
      </w:pPr>
      <w:r w:rsidRPr="00426ACB">
        <w:t xml:space="preserve">В процессе проверки гипотез сказывается опыт человека в критическом отношении к собственной деятельности, в умении всесторонней и обоснованной ее </w:t>
      </w:r>
      <w:r>
        <w:t>о</w:t>
      </w:r>
      <w:r w:rsidRPr="00426ACB">
        <w:t xml:space="preserve">ценки, в </w:t>
      </w:r>
      <w:r w:rsidRPr="00426ACB">
        <w:lastRenderedPageBreak/>
        <w:t>возможности отойти от ранее намеченного, если предположения оказываются ошибочными.</w:t>
      </w:r>
    </w:p>
    <w:p w:rsidR="001A31D2" w:rsidRPr="00426ACB" w:rsidRDefault="001A31D2" w:rsidP="001A31D2">
      <w:pPr>
        <w:pStyle w:val="ad"/>
        <w:numPr>
          <w:ilvl w:val="0"/>
          <w:numId w:val="2"/>
        </w:numPr>
        <w:jc w:val="both"/>
      </w:pPr>
      <w:r w:rsidRPr="00426ACB">
        <w:t>В зависимости от тех или иных особенностей личности по-разному происходит принятие решения. Здесь особенно заметно проявляются волевые качества личности, степень уверенности человека в правильности избранной позиции. Выделяют три варианта принятия решения: импульсивное, уравновешенное, осторожное. За каждым из них и стоят соответствующие свойства личности.</w:t>
      </w:r>
    </w:p>
    <w:p w:rsidR="001A31D2" w:rsidRPr="00426ACB" w:rsidRDefault="001A31D2" w:rsidP="001A31D2">
      <w:pPr>
        <w:pStyle w:val="ad"/>
        <w:numPr>
          <w:ilvl w:val="0"/>
          <w:numId w:val="2"/>
        </w:numPr>
        <w:jc w:val="both"/>
      </w:pPr>
      <w:r w:rsidRPr="00426ACB">
        <w:t>Правда, при одних и тех же свойствах личности в зависимости от мотивов познавательной деятельности человека, от их личной и общественной значимости также может оказаться различным и характер принятия решения.</w:t>
      </w:r>
    </w:p>
    <w:p w:rsidR="001A31D2" w:rsidRPr="00426ACB" w:rsidRDefault="001A31D2" w:rsidP="001A31D2">
      <w:pPr>
        <w:pStyle w:val="ad"/>
        <w:numPr>
          <w:ilvl w:val="0"/>
          <w:numId w:val="2"/>
        </w:numPr>
        <w:jc w:val="both"/>
      </w:pPr>
      <w:r w:rsidRPr="00426ACB">
        <w:t>Процесс решения задачи представляет собой познавательную деятельность личности, и поэтому в ходе ее проявляются все качества, присущие данному человеку.</w:t>
      </w:r>
    </w:p>
    <w:p w:rsidR="001A31D2" w:rsidRPr="001A31D2" w:rsidRDefault="001A31D2" w:rsidP="001A31D2">
      <w:pPr>
        <w:pStyle w:val="ad"/>
        <w:numPr>
          <w:ilvl w:val="0"/>
          <w:numId w:val="2"/>
        </w:numPr>
        <w:jc w:val="both"/>
        <w:rPr>
          <w:b/>
        </w:rPr>
      </w:pPr>
      <w:r w:rsidRPr="001A31D2">
        <w:rPr>
          <w:b/>
        </w:rPr>
        <w:t>Речь и язык</w:t>
      </w:r>
    </w:p>
    <w:p w:rsidR="001A31D2" w:rsidRPr="00426ACB" w:rsidRDefault="001A31D2" w:rsidP="001A31D2">
      <w:pPr>
        <w:pStyle w:val="ad"/>
        <w:numPr>
          <w:ilvl w:val="0"/>
          <w:numId w:val="2"/>
        </w:numPr>
        <w:jc w:val="both"/>
      </w:pPr>
      <w:r w:rsidRPr="00426ACB">
        <w:t xml:space="preserve">Слово и речь являются важнейшими содержательными и структурными компонентами психики. Слово связано со всеми проявлениями психики человека. На уровне ощущений речь влияет на пороги чувствительности, т. е. определяет условия прохождения стимула. Структура языка оправдывает отпечаток на структуру восприятия. </w:t>
      </w:r>
    </w:p>
    <w:p w:rsidR="001A31D2" w:rsidRPr="00426ACB" w:rsidRDefault="001A31D2" w:rsidP="001A31D2">
      <w:pPr>
        <w:pStyle w:val="ad"/>
        <w:numPr>
          <w:ilvl w:val="0"/>
          <w:numId w:val="2"/>
        </w:numPr>
        <w:jc w:val="both"/>
      </w:pPr>
      <w:r w:rsidRPr="00426ACB">
        <w:t xml:space="preserve">Выделение предмета из фона, образование целостного образа зависит от задачи восприятия, поставленной словесно. Представление вызывается словом и тесно с ним связано. </w:t>
      </w:r>
    </w:p>
    <w:p w:rsidR="001A31D2" w:rsidRPr="00426ACB" w:rsidRDefault="001A31D2" w:rsidP="001A31D2">
      <w:pPr>
        <w:pStyle w:val="ad"/>
        <w:numPr>
          <w:ilvl w:val="0"/>
          <w:numId w:val="2"/>
        </w:numPr>
        <w:jc w:val="both"/>
      </w:pPr>
      <w:r w:rsidRPr="00426ACB">
        <w:t>Чувства человека вызываются не только объектами материального мира: слово может ободрить человека и уязвить, унизить и возвысить. Намерения как компонент личности и воли выражаются в слове. Особенно тесная связь существует между мышлением и речью. Мысль существует в слове и выражается в слове.</w:t>
      </w:r>
    </w:p>
    <w:p w:rsidR="001A31D2" w:rsidRPr="00426ACB" w:rsidRDefault="001A31D2" w:rsidP="001A31D2">
      <w:pPr>
        <w:pStyle w:val="ad"/>
        <w:numPr>
          <w:ilvl w:val="0"/>
          <w:numId w:val="2"/>
        </w:numPr>
        <w:jc w:val="both"/>
      </w:pPr>
      <w:r w:rsidRPr="00426ACB">
        <w:t>Язык – объективно существующее явление в духовной жизни человеческого общества. Язык определяют как систему знаков, функционирующих в качестве средства общения и орудия мысли.</w:t>
      </w:r>
    </w:p>
    <w:p w:rsidR="001A31D2" w:rsidRPr="00426ACB" w:rsidRDefault="001A31D2" w:rsidP="001A31D2">
      <w:pPr>
        <w:pStyle w:val="ad"/>
        <w:numPr>
          <w:ilvl w:val="0"/>
          <w:numId w:val="2"/>
        </w:numPr>
        <w:jc w:val="both"/>
      </w:pPr>
      <w:r w:rsidRPr="00426ACB">
        <w:t xml:space="preserve">Язык включает слова с их значениями и синтаксис. Средствами, из которых строится языковое сообщение, являются фонемы (устная речь) и графемы (письменная речь). </w:t>
      </w:r>
    </w:p>
    <w:p w:rsidR="001A31D2" w:rsidRPr="00426ACB" w:rsidRDefault="001A31D2" w:rsidP="001A31D2">
      <w:pPr>
        <w:pStyle w:val="ad"/>
        <w:numPr>
          <w:ilvl w:val="0"/>
          <w:numId w:val="2"/>
        </w:numPr>
        <w:jc w:val="both"/>
      </w:pPr>
      <w:r w:rsidRPr="00426ACB">
        <w:t>Из этих социально отработанных звуков и графических знаков строятся слова и предложения, закрепляющие опыт человечества.</w:t>
      </w:r>
    </w:p>
    <w:p w:rsidR="001A31D2" w:rsidRPr="00426ACB" w:rsidRDefault="001A31D2" w:rsidP="001A31D2">
      <w:pPr>
        <w:pStyle w:val="ad"/>
        <w:numPr>
          <w:ilvl w:val="0"/>
          <w:numId w:val="2"/>
        </w:numPr>
        <w:jc w:val="both"/>
      </w:pPr>
      <w:r w:rsidRPr="00426ACB">
        <w:t>Грамматические категории языка сочетаются с логическими. Логические категории являются общечеловеческими. Мысль имеет трехчленное строение: субъект, предикат и связка. Выражение логических категорий через соответствующие грамматические построения специфично для каждого языка. При переводе с одного языка на другой мысль остается инвариантной, а языковые средства выражения изменяются. В отличие от понятия (логической категории), которое имеет строго определенное содержание, слово, выражающее понятие, ассоциируется в языке с различными значениями и свою определенность приобретает в контексте фразы.</w:t>
      </w:r>
    </w:p>
    <w:p w:rsidR="001A31D2" w:rsidRPr="00426ACB" w:rsidRDefault="001A31D2" w:rsidP="001A31D2">
      <w:pPr>
        <w:pStyle w:val="ad"/>
        <w:numPr>
          <w:ilvl w:val="0"/>
          <w:numId w:val="2"/>
        </w:numPr>
        <w:jc w:val="both"/>
      </w:pPr>
      <w:r w:rsidRPr="00426ACB">
        <w:t>В словарном запасе языка сохранены знания о мире данной общности людей, которые пользуются ими. Язык, который не употребляется для живого речевого общения, но который сохранился в письменных источниках, называют мертвым.</w:t>
      </w:r>
    </w:p>
    <w:p w:rsidR="001A31D2" w:rsidRPr="00426ACB" w:rsidRDefault="001A31D2" w:rsidP="001A31D2">
      <w:pPr>
        <w:pStyle w:val="ad"/>
        <w:numPr>
          <w:ilvl w:val="0"/>
          <w:numId w:val="2"/>
        </w:numPr>
        <w:jc w:val="both"/>
      </w:pPr>
      <w:r w:rsidRPr="00426ACB">
        <w:t>Речь – процесс общения посредством языка. Предметом психологического изучения является речь, а не язык.</w:t>
      </w:r>
    </w:p>
    <w:p w:rsidR="001A31D2" w:rsidRPr="00426ACB" w:rsidRDefault="001A31D2" w:rsidP="001A31D2">
      <w:pPr>
        <w:pStyle w:val="ad"/>
        <w:numPr>
          <w:ilvl w:val="0"/>
          <w:numId w:val="2"/>
        </w:numPr>
        <w:jc w:val="both"/>
      </w:pPr>
      <w:r w:rsidRPr="00426ACB">
        <w:t xml:space="preserve">Физиологическую основу речи составляет деятельность второй сигнальной системы. </w:t>
      </w:r>
    </w:p>
    <w:p w:rsidR="001A31D2" w:rsidRPr="00426ACB" w:rsidRDefault="001A31D2" w:rsidP="001A31D2">
      <w:pPr>
        <w:pStyle w:val="ad"/>
        <w:numPr>
          <w:ilvl w:val="0"/>
          <w:numId w:val="2"/>
        </w:numPr>
        <w:jc w:val="both"/>
      </w:pPr>
      <w:r w:rsidRPr="00426ACB">
        <w:t>Раздражителем этой сигнальной системы выступают не предметы и их свойства, а слова. Как раздражитель слово существует в трех формах: слышимое, видимое и произносимое слово.</w:t>
      </w:r>
    </w:p>
    <w:p w:rsidR="001A31D2" w:rsidRPr="00426ACB" w:rsidRDefault="001A31D2" w:rsidP="001A31D2">
      <w:pPr>
        <w:pStyle w:val="ad"/>
        <w:numPr>
          <w:ilvl w:val="0"/>
          <w:numId w:val="2"/>
        </w:numPr>
        <w:jc w:val="both"/>
      </w:pPr>
      <w:r w:rsidRPr="00426ACB">
        <w:t>Вторая сигнальная система работает в единстве с первой. Нарушение взаимодействия ведет к тому, что речь превращается в бессодержательный поток слов.</w:t>
      </w:r>
    </w:p>
    <w:p w:rsidR="001A31D2" w:rsidRPr="001A31D2" w:rsidRDefault="001A31D2" w:rsidP="001A31D2">
      <w:pPr>
        <w:pStyle w:val="ad"/>
        <w:numPr>
          <w:ilvl w:val="0"/>
          <w:numId w:val="2"/>
        </w:numPr>
        <w:jc w:val="both"/>
        <w:rPr>
          <w:b/>
        </w:rPr>
      </w:pPr>
      <w:r w:rsidRPr="001A31D2">
        <w:rPr>
          <w:b/>
        </w:rPr>
        <w:t>Виды речи</w:t>
      </w:r>
    </w:p>
    <w:p w:rsidR="001A31D2" w:rsidRDefault="001A31D2" w:rsidP="001A31D2">
      <w:pPr>
        <w:pStyle w:val="ad"/>
        <w:numPr>
          <w:ilvl w:val="0"/>
          <w:numId w:val="2"/>
        </w:numPr>
        <w:jc w:val="both"/>
      </w:pPr>
      <w:r w:rsidRPr="00426ACB">
        <w:t xml:space="preserve">В психологии различают две формы речи: внешнюю и внутреннюю. </w:t>
      </w:r>
    </w:p>
    <w:p w:rsidR="001A31D2" w:rsidRPr="00426ACB" w:rsidRDefault="001A31D2" w:rsidP="001A31D2">
      <w:pPr>
        <w:pStyle w:val="ad"/>
        <w:numPr>
          <w:ilvl w:val="0"/>
          <w:numId w:val="2"/>
        </w:numPr>
        <w:jc w:val="both"/>
      </w:pPr>
      <w:r w:rsidRPr="001A31D2">
        <w:rPr>
          <w:b/>
          <w:i/>
        </w:rPr>
        <w:lastRenderedPageBreak/>
        <w:t>Внешняя речь</w:t>
      </w:r>
      <w:r w:rsidRPr="00426ACB">
        <w:t xml:space="preserve"> включает несколько психологических своеобразных видов речи: устную (диалогическую и монологическую) и письменную.</w:t>
      </w:r>
    </w:p>
    <w:p w:rsidR="001A31D2" w:rsidRPr="00426ACB" w:rsidRDefault="001A31D2" w:rsidP="001A31D2">
      <w:pPr>
        <w:pStyle w:val="ad"/>
        <w:numPr>
          <w:ilvl w:val="0"/>
          <w:numId w:val="2"/>
        </w:numPr>
        <w:jc w:val="both"/>
      </w:pPr>
      <w:r w:rsidRPr="001A31D2">
        <w:rPr>
          <w:i/>
        </w:rPr>
        <w:t>Диалогическая речь.</w:t>
      </w:r>
      <w:r w:rsidRPr="00426ACB">
        <w:t xml:space="preserve"> Диалог – это непосредственное общение двух или нескольких человек. В ходе совместного труда и жизни люди испытывали и испытывают потребность согласовать совместные действия, обменяться мнениями друг с другом по поводу происходящих событий.</w:t>
      </w:r>
    </w:p>
    <w:p w:rsidR="001A31D2" w:rsidRPr="00426ACB" w:rsidRDefault="001A31D2" w:rsidP="001A31D2">
      <w:pPr>
        <w:pStyle w:val="ad"/>
        <w:numPr>
          <w:ilvl w:val="0"/>
          <w:numId w:val="2"/>
        </w:numPr>
        <w:jc w:val="both"/>
      </w:pPr>
      <w:r w:rsidRPr="00426ACB">
        <w:t>Диалог – речь поддерживаемая. Собеседник ставит в ходе ее уточняющие вопросы, может закончить мысль другого, дать свои реплики. Это облегчает говорящему возможность выразить свою мысль, высказать свое отношение и быть понятым собеседником.</w:t>
      </w:r>
    </w:p>
    <w:p w:rsidR="001A31D2" w:rsidRPr="00426ACB" w:rsidRDefault="001A31D2" w:rsidP="001A31D2">
      <w:pPr>
        <w:pStyle w:val="ad"/>
        <w:numPr>
          <w:ilvl w:val="0"/>
          <w:numId w:val="2"/>
        </w:numPr>
        <w:jc w:val="both"/>
      </w:pPr>
      <w:r w:rsidRPr="00426ACB">
        <w:t>Диалог ведется при эмоционально-экспрессивном контакте говорящих в условиях их взаимного восприятия друг другом. Разговаривающие воздействуют друг на друга жестами, мимикой, тембром и интонацией голоса, часто совместно наблюдают за обсуждаемым предметом.</w:t>
      </w:r>
    </w:p>
    <w:p w:rsidR="001A31D2" w:rsidRPr="00426ACB" w:rsidRDefault="001A31D2" w:rsidP="001A31D2">
      <w:pPr>
        <w:pStyle w:val="ad"/>
        <w:numPr>
          <w:ilvl w:val="0"/>
          <w:numId w:val="2"/>
        </w:numPr>
        <w:jc w:val="both"/>
      </w:pPr>
      <w:r w:rsidRPr="00426ACB">
        <w:t>Диалог ситуативен. Предмет, который обсуждают, нередко дан в восприятии или существует в совместной деятельности. Речь возникает, поддерживается, изменяет свою направленность и прекращается в зависимости от изменений предмета или мыслей о нем.</w:t>
      </w:r>
    </w:p>
    <w:p w:rsidR="001A31D2" w:rsidRPr="00426ACB" w:rsidRDefault="001A31D2" w:rsidP="001A31D2">
      <w:pPr>
        <w:pStyle w:val="ad"/>
        <w:numPr>
          <w:ilvl w:val="0"/>
          <w:numId w:val="2"/>
        </w:numPr>
        <w:jc w:val="both"/>
      </w:pPr>
      <w:r w:rsidRPr="001A31D2">
        <w:rPr>
          <w:i/>
        </w:rPr>
        <w:t>Монологическая речь</w:t>
      </w:r>
      <w:r w:rsidRPr="00426ACB">
        <w:t xml:space="preserve"> – длительное, последовательное, связное изложение системы мыслей, знаний одним лицом. Она разворачивается в форме доклада, рассказа, лекции, выступления. Монологическая речь развивалась на основе диалогической. </w:t>
      </w:r>
    </w:p>
    <w:p w:rsidR="001A31D2" w:rsidRPr="00426ACB" w:rsidRDefault="001A31D2" w:rsidP="001A31D2">
      <w:pPr>
        <w:pStyle w:val="ad"/>
        <w:numPr>
          <w:ilvl w:val="0"/>
          <w:numId w:val="2"/>
        </w:numPr>
        <w:jc w:val="both"/>
      </w:pPr>
      <w:r w:rsidRPr="00426ACB">
        <w:t>Увеличение количества материала, сообщаемого одним говорящим в диалогической речи, постепенно приводит к новому качественному образованию – монологической речи.</w:t>
      </w:r>
    </w:p>
    <w:p w:rsidR="001A31D2" w:rsidRPr="00426ACB" w:rsidRDefault="001A31D2" w:rsidP="001A31D2">
      <w:pPr>
        <w:pStyle w:val="ad"/>
        <w:numPr>
          <w:ilvl w:val="0"/>
          <w:numId w:val="2"/>
        </w:numPr>
        <w:jc w:val="both"/>
      </w:pPr>
      <w:r w:rsidRPr="00426ACB">
        <w:t>Монологическая речь протекает также в ситуации общения, но характер общения изменяется: монолог непрерывен, поэтому активное экспрессивно-мимическое и жестовое воздействие осуществляется выступающим. По реакции слушателей он судит лишь о том, насколько понятна им речь и какое воздействие она оказывает.</w:t>
      </w:r>
    </w:p>
    <w:p w:rsidR="001A31D2" w:rsidRPr="00426ACB" w:rsidRDefault="001A31D2" w:rsidP="001A31D2">
      <w:pPr>
        <w:pStyle w:val="ad"/>
        <w:numPr>
          <w:ilvl w:val="0"/>
          <w:numId w:val="2"/>
        </w:numPr>
        <w:jc w:val="both"/>
      </w:pPr>
      <w:r w:rsidRPr="001A31D2">
        <w:rPr>
          <w:i/>
        </w:rPr>
        <w:t>Письменная речь</w:t>
      </w:r>
      <w:r w:rsidRPr="00426ACB">
        <w:t xml:space="preserve"> не имеет никаких дополнительных средств воздействия на воспринимающего ее, кроме самого слова и организующих предложение знаков препинания.</w:t>
      </w:r>
    </w:p>
    <w:p w:rsidR="001A31D2" w:rsidRDefault="001A31D2" w:rsidP="001A31D2">
      <w:pPr>
        <w:pStyle w:val="ad"/>
        <w:numPr>
          <w:ilvl w:val="0"/>
          <w:numId w:val="2"/>
        </w:numPr>
        <w:jc w:val="both"/>
      </w:pPr>
      <w:r w:rsidRPr="00426ACB">
        <w:t>Письменная речь обращена к самому широкому кругу читателей. Чувства и эмоции автора должны быть переданы умелым подбором слов и поняты читателем из контекста. Восприятие письменной речи обязательно предполагает работу воображения.</w:t>
      </w:r>
    </w:p>
    <w:p w:rsidR="001A31D2" w:rsidRPr="00426ACB" w:rsidRDefault="001A31D2" w:rsidP="001A31D2">
      <w:pPr>
        <w:pStyle w:val="ad"/>
        <w:numPr>
          <w:ilvl w:val="0"/>
          <w:numId w:val="2"/>
        </w:numPr>
        <w:jc w:val="both"/>
      </w:pPr>
      <w:r w:rsidRPr="001A31D2">
        <w:rPr>
          <w:b/>
          <w:i/>
        </w:rPr>
        <w:t xml:space="preserve"> Внутренняя речь</w:t>
      </w:r>
      <w:r w:rsidRPr="00426ACB">
        <w:t xml:space="preserve"> – разговор человека с самим собой. Во внутренней речи протекает мышление, возникают намерения и планируются действия. Основным признаком внутренней речи является ее непроизносимость, она беззвучна. Внутреннюю речь разделяют на внутреннее проговаривание и собственно внутреннюю речь.</w:t>
      </w:r>
    </w:p>
    <w:p w:rsidR="001A31D2" w:rsidRPr="001A31D2" w:rsidRDefault="001A31D2" w:rsidP="001A31D2">
      <w:pPr>
        <w:pStyle w:val="ad"/>
        <w:numPr>
          <w:ilvl w:val="0"/>
          <w:numId w:val="2"/>
        </w:numPr>
        <w:jc w:val="both"/>
        <w:rPr>
          <w:b/>
        </w:rPr>
      </w:pPr>
      <w:r w:rsidRPr="001A31D2">
        <w:rPr>
          <w:b/>
        </w:rPr>
        <w:t>Речевые свойства личности</w:t>
      </w:r>
    </w:p>
    <w:p w:rsidR="001A31D2" w:rsidRPr="00426ACB" w:rsidRDefault="001A31D2" w:rsidP="001A31D2">
      <w:pPr>
        <w:pStyle w:val="ad"/>
        <w:numPr>
          <w:ilvl w:val="0"/>
          <w:numId w:val="2"/>
        </w:numPr>
        <w:jc w:val="both"/>
      </w:pPr>
      <w:r w:rsidRPr="001A31D2">
        <w:rPr>
          <w:i/>
        </w:rPr>
        <w:t>Направленность личности и стиль речи.</w:t>
      </w:r>
      <w:r w:rsidRPr="00426ACB">
        <w:t xml:space="preserve"> В речи раскрывается направленность личности: ее интересы, потребности, убеждения. Направленность личности определяет содержание, предмет разговоров человека.</w:t>
      </w:r>
    </w:p>
    <w:p w:rsidR="001A31D2" w:rsidRPr="00426ACB" w:rsidRDefault="001A31D2" w:rsidP="001A31D2">
      <w:pPr>
        <w:pStyle w:val="ad"/>
        <w:numPr>
          <w:ilvl w:val="0"/>
          <w:numId w:val="2"/>
        </w:numPr>
        <w:jc w:val="both"/>
      </w:pPr>
      <w:r w:rsidRPr="00426ACB">
        <w:t>Тесная связь между мышлением и речью позволяет понять, что в речевых свойствах личности отражается целый ряд особенностей ее мышления. Так, образному мышлению соответствует образная речь. Понятийное мышление связано с большой обобщенностью речи, с логической, а не образной доказательностью рассуждений.</w:t>
      </w:r>
    </w:p>
    <w:p w:rsidR="001A31D2" w:rsidRPr="00426ACB" w:rsidRDefault="001A31D2" w:rsidP="001A31D2">
      <w:pPr>
        <w:pStyle w:val="ad"/>
        <w:numPr>
          <w:ilvl w:val="0"/>
          <w:numId w:val="2"/>
        </w:numPr>
        <w:jc w:val="both"/>
      </w:pPr>
      <w:r w:rsidRPr="00426ACB">
        <w:t>Речевые свойства личности зависят от задач, на решение которых постоянно направлена мыслительная деятельность. Задача передать знания, раскрыть в речевом общении течение своего мыслительного процесса в развернутых логических формах шлифует формы выражения мышления в слове.</w:t>
      </w:r>
    </w:p>
    <w:p w:rsidR="001A31D2" w:rsidRPr="00426ACB" w:rsidRDefault="001A31D2" w:rsidP="001A31D2">
      <w:pPr>
        <w:pStyle w:val="ad"/>
        <w:numPr>
          <w:ilvl w:val="0"/>
          <w:numId w:val="2"/>
        </w:numPr>
        <w:jc w:val="both"/>
      </w:pPr>
      <w:r w:rsidRPr="00426ACB">
        <w:t xml:space="preserve">В стиле речи отражены особенности умственной и трудовой деятельности человека, специфика его профессии. Самым низшим стилем речи является неорганизованный разговорный стиль речи, в котором говорящий употребляет неточные слова и выражения, </w:t>
      </w:r>
      <w:r w:rsidRPr="00426ACB">
        <w:lastRenderedPageBreak/>
        <w:t>много междометий и слов-сорняков.</w:t>
      </w:r>
    </w:p>
    <w:p w:rsidR="001A31D2" w:rsidRPr="00426ACB" w:rsidRDefault="001A31D2" w:rsidP="001A31D2">
      <w:pPr>
        <w:pStyle w:val="ad"/>
        <w:numPr>
          <w:ilvl w:val="0"/>
          <w:numId w:val="2"/>
        </w:numPr>
        <w:jc w:val="both"/>
      </w:pPr>
      <w:r w:rsidRPr="00426ACB">
        <w:t>На основе разговорной диалогической речи возникает и гораздо более высокий стиль, который можно назвать образно-эмоциональным. Для этого стиля характерны чистота языка, образность выражений, точная передача мысли и слова без использования научной терминологии.</w:t>
      </w:r>
    </w:p>
    <w:p w:rsidR="001A31D2" w:rsidRPr="00426ACB" w:rsidRDefault="001A31D2" w:rsidP="001A31D2">
      <w:pPr>
        <w:pStyle w:val="ad"/>
        <w:numPr>
          <w:ilvl w:val="0"/>
          <w:numId w:val="2"/>
        </w:numPr>
        <w:jc w:val="both"/>
      </w:pPr>
      <w:r w:rsidRPr="00426ACB">
        <w:t>Научно-деловой стиль речи сложился в результате влияния на разговорный язык письменной и монологической речи. Этот стиль речи более сух, менее богат образными выражениями. Для него характерно включение большого количества научной терминологии.</w:t>
      </w:r>
    </w:p>
    <w:p w:rsidR="001A31D2" w:rsidRPr="00426ACB" w:rsidRDefault="001A31D2" w:rsidP="001A31D2">
      <w:pPr>
        <w:pStyle w:val="ad"/>
        <w:numPr>
          <w:ilvl w:val="0"/>
          <w:numId w:val="2"/>
        </w:numPr>
        <w:jc w:val="both"/>
      </w:pPr>
      <w:r w:rsidRPr="001A31D2">
        <w:rPr>
          <w:i/>
        </w:rPr>
        <w:t>Морально-волевые качества личности, темперамент и речь.</w:t>
      </w:r>
      <w:r w:rsidRPr="00426ACB">
        <w:t xml:space="preserve"> В речи проявляются морально-волевые качества личности. Оценивая разговор с человеком, всегда можно отметить, говорил ли он уверенно, убежденно или неуверенно. Скрыть отношение к высказываемому трудно даже искусному оратору. Робость, почтительность, наглость, уважение, как и многие другие отношения и черты характера, раскрываются в содержании</w:t>
      </w:r>
      <w:r>
        <w:t xml:space="preserve"> </w:t>
      </w:r>
      <w:r w:rsidRPr="00426ACB">
        <w:t>и в эмоционально-интонационной окраске высказываний человека.</w:t>
      </w:r>
    </w:p>
    <w:p w:rsidR="001A31D2" w:rsidRPr="00426ACB" w:rsidRDefault="001A31D2" w:rsidP="001A31D2">
      <w:pPr>
        <w:pStyle w:val="ad"/>
        <w:numPr>
          <w:ilvl w:val="0"/>
          <w:numId w:val="2"/>
        </w:numPr>
        <w:jc w:val="both"/>
      </w:pPr>
      <w:r w:rsidRPr="00426ACB">
        <w:t>Важным моментом является волевая саморегуляция речи. Выступающий обычно не только говорит, но одновременно и слушает себя как бы со стороны. Оратор должен уметь мысленно поставить себя на место слушателей.</w:t>
      </w:r>
    </w:p>
    <w:p w:rsidR="001A31D2" w:rsidRPr="00426ACB" w:rsidRDefault="001A31D2" w:rsidP="001A31D2">
      <w:pPr>
        <w:pStyle w:val="ad"/>
        <w:numPr>
          <w:ilvl w:val="0"/>
          <w:numId w:val="2"/>
        </w:numPr>
        <w:jc w:val="both"/>
      </w:pPr>
      <w:r w:rsidRPr="00426ACB">
        <w:t>Темп речи и относительная сила голоса связаны обычно с силой возбудительного процесса. Ритм речи, особенно его изменения в соответствии с требованиями обстановки, свидетельствует о подвижности нервных процессов. Эмоциональность принимается психологами за показатель темперамента.</w:t>
      </w:r>
    </w:p>
    <w:p w:rsidR="001A31D2" w:rsidRPr="001A31D2" w:rsidRDefault="001A31D2" w:rsidP="001A31D2">
      <w:pPr>
        <w:pStyle w:val="ad"/>
        <w:numPr>
          <w:ilvl w:val="0"/>
          <w:numId w:val="2"/>
        </w:numPr>
        <w:jc w:val="both"/>
        <w:rPr>
          <w:b/>
        </w:rPr>
      </w:pPr>
      <w:r w:rsidRPr="001A31D2">
        <w:rPr>
          <w:b/>
        </w:rPr>
        <w:t>Понятие о воображении</w:t>
      </w:r>
    </w:p>
    <w:p w:rsidR="001A31D2" w:rsidRPr="00426ACB" w:rsidRDefault="001A31D2" w:rsidP="001A31D2">
      <w:pPr>
        <w:pStyle w:val="ad"/>
        <w:numPr>
          <w:ilvl w:val="0"/>
          <w:numId w:val="2"/>
        </w:numPr>
        <w:jc w:val="both"/>
      </w:pPr>
      <w:r w:rsidRPr="00426ACB">
        <w:t>Воображение – это психический процесс создания образов предметов, ситуаций, обстоятельств путем приведения имеющихся у человека знаний в новое сочетание.</w:t>
      </w:r>
    </w:p>
    <w:p w:rsidR="001A31D2" w:rsidRPr="00426ACB" w:rsidRDefault="001A31D2" w:rsidP="001A31D2">
      <w:pPr>
        <w:pStyle w:val="ad"/>
        <w:numPr>
          <w:ilvl w:val="0"/>
          <w:numId w:val="2"/>
        </w:numPr>
        <w:jc w:val="both"/>
      </w:pPr>
      <w:r w:rsidRPr="00426ACB">
        <w:t>Воображение не может развернуться на пустом месте. Для того чтобы начать фантазировать, человек должен увидеть, услышать, получить впечатления и удержать их в памяти.</w:t>
      </w:r>
    </w:p>
    <w:p w:rsidR="001A31D2" w:rsidRPr="00426ACB" w:rsidRDefault="001A31D2" w:rsidP="001A31D2">
      <w:pPr>
        <w:pStyle w:val="ad"/>
        <w:numPr>
          <w:ilvl w:val="0"/>
          <w:numId w:val="2"/>
        </w:numPr>
        <w:jc w:val="both"/>
      </w:pPr>
      <w:r w:rsidRPr="00426ACB">
        <w:t>Чем больше знаний, чем богаче опыт человека, чем разнообразнее его впечатления,</w:t>
      </w:r>
      <w:r>
        <w:t xml:space="preserve"> </w:t>
      </w:r>
      <w:r w:rsidRPr="00426ACB">
        <w:t>тем больше возможностей для комбинации образов.</w:t>
      </w:r>
    </w:p>
    <w:p w:rsidR="001A31D2" w:rsidRPr="00426ACB" w:rsidRDefault="001A31D2" w:rsidP="001A31D2">
      <w:pPr>
        <w:pStyle w:val="ad"/>
        <w:numPr>
          <w:ilvl w:val="0"/>
          <w:numId w:val="2"/>
        </w:numPr>
        <w:jc w:val="both"/>
      </w:pPr>
      <w:r w:rsidRPr="00426ACB">
        <w:t>Повседневная деятельность ставит перед человеком массу задач. Для их решения не всегда есть необходимые знания. Воображение восполняет этот пробел: оно комбинирует, создает новое сочетание имеющихся сведений и таким образом, хотя и временно, но восполняет пробел в знаниях.</w:t>
      </w:r>
    </w:p>
    <w:p w:rsidR="001A31D2" w:rsidRPr="00426ACB" w:rsidRDefault="001A31D2" w:rsidP="001A31D2">
      <w:pPr>
        <w:pStyle w:val="ad"/>
        <w:numPr>
          <w:ilvl w:val="0"/>
          <w:numId w:val="2"/>
        </w:numPr>
        <w:jc w:val="both"/>
      </w:pPr>
      <w:r w:rsidRPr="00426ACB">
        <w:t xml:space="preserve">Объяснить природу и сущность воображения пытались многие ученые прошлого. </w:t>
      </w:r>
    </w:p>
    <w:p w:rsidR="001A31D2" w:rsidRPr="00426ACB" w:rsidRDefault="001A31D2" w:rsidP="001A31D2">
      <w:pPr>
        <w:pStyle w:val="ad"/>
        <w:numPr>
          <w:ilvl w:val="0"/>
          <w:numId w:val="2"/>
        </w:numPr>
        <w:jc w:val="both"/>
      </w:pPr>
      <w:r w:rsidRPr="00426ACB">
        <w:t>Существует несколько точек зрения как в целом на воображение, так и на отдельные его стороны.</w:t>
      </w:r>
    </w:p>
    <w:p w:rsidR="001A31D2" w:rsidRPr="00426ACB" w:rsidRDefault="001A31D2" w:rsidP="001A31D2">
      <w:pPr>
        <w:pStyle w:val="ad"/>
        <w:numPr>
          <w:ilvl w:val="0"/>
          <w:numId w:val="2"/>
        </w:numPr>
        <w:jc w:val="both"/>
      </w:pPr>
      <w:r w:rsidRPr="001A31D2">
        <w:rPr>
          <w:i/>
        </w:rPr>
        <w:t>Идеалистическая концепция фантазии</w:t>
      </w:r>
      <w:r w:rsidRPr="00426ACB">
        <w:t xml:space="preserve"> сводится к тому, что утверждается ее полная спонтанность (самопроизвольность). По мнению идеалистов, фантазия не носит отражательного характера. Она не связана с окружающей средой и, таким образом, свободна от нее. Фантазия, по мнению идеалистов, есть результат саморазвития, она зарождается в человеке как духовная сила, как проявление его энергии, состояния духа.</w:t>
      </w:r>
    </w:p>
    <w:p w:rsidR="001A31D2" w:rsidRPr="00426ACB" w:rsidRDefault="001A31D2" w:rsidP="001A31D2">
      <w:pPr>
        <w:pStyle w:val="ad"/>
        <w:numPr>
          <w:ilvl w:val="0"/>
          <w:numId w:val="2"/>
        </w:numPr>
        <w:jc w:val="both"/>
      </w:pPr>
      <w:r w:rsidRPr="001A31D2">
        <w:rPr>
          <w:i/>
        </w:rPr>
        <w:t>Гипотеза случайных находок</w:t>
      </w:r>
      <w:r w:rsidRPr="00426ACB">
        <w:t>. Согласно этой гипотезе все открытия были сделаны в результате случайного совпадения нескольких образов восприятия или случайного столкновения человека с некоторым внешним обстоятельством. Практическим выводом из нее следует: чтобы создать новое, оригинальное, нужно пассивно ждать счастливого случая.</w:t>
      </w:r>
    </w:p>
    <w:p w:rsidR="001A31D2" w:rsidRPr="00426ACB" w:rsidRDefault="001A31D2" w:rsidP="001A31D2">
      <w:pPr>
        <w:pStyle w:val="ad"/>
        <w:numPr>
          <w:ilvl w:val="0"/>
          <w:numId w:val="2"/>
        </w:numPr>
        <w:jc w:val="both"/>
      </w:pPr>
      <w:r w:rsidRPr="001A31D2">
        <w:rPr>
          <w:i/>
        </w:rPr>
        <w:t>Гипотеза рекомбинации</w:t>
      </w:r>
      <w:r w:rsidRPr="00426ACB">
        <w:t>. Главным содержанием этой точки зрения является следующее: воображение направлено на перестановку ощущений, представлений, принципов, правил путем проб и ошибок.</w:t>
      </w:r>
    </w:p>
    <w:p w:rsidR="001A31D2" w:rsidRPr="00426ACB" w:rsidRDefault="001A31D2" w:rsidP="001A31D2">
      <w:pPr>
        <w:pStyle w:val="ad"/>
        <w:numPr>
          <w:ilvl w:val="0"/>
          <w:numId w:val="2"/>
        </w:numPr>
        <w:jc w:val="both"/>
      </w:pPr>
      <w:r w:rsidRPr="00426ACB">
        <w:t xml:space="preserve">Как и все психические процессы, воображение обусловлено активностью головного мозга, его коры. В ней замыкаются связи при восприятии и запоминании впечатлений от </w:t>
      </w:r>
      <w:r w:rsidRPr="00426ACB">
        <w:lastRenderedPageBreak/>
        <w:t>окружающего мира. Здесь же, в коре, происходит и перегруппировка этих связей (ассоциаций). Образование новых ассоциаций из имеющихся в памяти представлений и есть физиологическая основа воображения. Разложение, анализ прошлых знаний и объединение частей в новое сочетание приводят к созданию образа, не оторванного от прежнего содержания, но и не копирующего его.</w:t>
      </w:r>
    </w:p>
    <w:p w:rsidR="001A31D2" w:rsidRPr="00426ACB" w:rsidRDefault="001A31D2" w:rsidP="001A31D2">
      <w:pPr>
        <w:pStyle w:val="ad"/>
        <w:numPr>
          <w:ilvl w:val="0"/>
          <w:numId w:val="2"/>
        </w:numPr>
        <w:jc w:val="both"/>
      </w:pPr>
      <w:r w:rsidRPr="00426ACB">
        <w:t>Определенную роль в процессе воображения играют подкорковые центры и, в частности, гипоталамическая система. Этот подкорковый центр участвует в построении цепи последовательно сменяемых действий.</w:t>
      </w:r>
    </w:p>
    <w:p w:rsidR="001A31D2" w:rsidRPr="001A31D2" w:rsidRDefault="001A31D2" w:rsidP="001A31D2">
      <w:pPr>
        <w:pStyle w:val="ad"/>
        <w:numPr>
          <w:ilvl w:val="0"/>
          <w:numId w:val="2"/>
        </w:numPr>
        <w:jc w:val="both"/>
        <w:rPr>
          <w:b/>
        </w:rPr>
      </w:pPr>
      <w:r w:rsidRPr="001A31D2">
        <w:rPr>
          <w:b/>
        </w:rPr>
        <w:t xml:space="preserve"> Виды и приемы воображения</w:t>
      </w:r>
    </w:p>
    <w:p w:rsidR="001A31D2" w:rsidRPr="001A31D2" w:rsidRDefault="001A31D2" w:rsidP="001A31D2">
      <w:pPr>
        <w:pStyle w:val="ad"/>
        <w:numPr>
          <w:ilvl w:val="0"/>
          <w:numId w:val="2"/>
        </w:numPr>
        <w:jc w:val="both"/>
        <w:rPr>
          <w:b/>
          <w:i/>
        </w:rPr>
      </w:pPr>
      <w:r w:rsidRPr="00426ACB">
        <w:t xml:space="preserve">Различают два вида воображения – </w:t>
      </w:r>
      <w:r w:rsidRPr="001A31D2">
        <w:rPr>
          <w:b/>
          <w:i/>
        </w:rPr>
        <w:t xml:space="preserve">воссоздающее </w:t>
      </w:r>
      <w:r w:rsidRPr="00426ACB">
        <w:t xml:space="preserve">и </w:t>
      </w:r>
      <w:r w:rsidRPr="001A31D2">
        <w:rPr>
          <w:b/>
          <w:i/>
        </w:rPr>
        <w:t>творческое.</w:t>
      </w:r>
    </w:p>
    <w:p w:rsidR="001A31D2" w:rsidRPr="00426ACB" w:rsidRDefault="001A31D2" w:rsidP="001A31D2">
      <w:pPr>
        <w:pStyle w:val="ad"/>
        <w:numPr>
          <w:ilvl w:val="0"/>
          <w:numId w:val="2"/>
        </w:numPr>
        <w:jc w:val="both"/>
      </w:pPr>
      <w:r w:rsidRPr="001A31D2">
        <w:rPr>
          <w:b/>
          <w:i/>
        </w:rPr>
        <w:t>Воссоздающее воображение</w:t>
      </w:r>
      <w:r w:rsidRPr="00426ACB">
        <w:t xml:space="preserve"> развертывается на основе воспринятой знаковой системы: словесной, числовой, графической, нотной и др. Воссоздавая, человек наполняет </w:t>
      </w:r>
    </w:p>
    <w:p w:rsidR="001A31D2" w:rsidRPr="00426ACB" w:rsidRDefault="001A31D2" w:rsidP="001A31D2">
      <w:pPr>
        <w:pStyle w:val="ad"/>
        <w:numPr>
          <w:ilvl w:val="0"/>
          <w:numId w:val="2"/>
        </w:numPr>
        <w:jc w:val="both"/>
      </w:pPr>
      <w:r w:rsidRPr="00426ACB">
        <w:t>знаковую систему имеющимися в его распоряжении знаниями.</w:t>
      </w:r>
    </w:p>
    <w:p w:rsidR="001A31D2" w:rsidRPr="00426ACB" w:rsidRDefault="001A31D2" w:rsidP="001A31D2">
      <w:pPr>
        <w:pStyle w:val="ad"/>
        <w:numPr>
          <w:ilvl w:val="0"/>
          <w:numId w:val="2"/>
        </w:numPr>
        <w:jc w:val="both"/>
      </w:pPr>
      <w:r w:rsidRPr="00426ACB">
        <w:t>Качество воссоздания того, что заложено в знаковой системе, зависит от:</w:t>
      </w:r>
    </w:p>
    <w:p w:rsidR="001A31D2" w:rsidRPr="00426ACB" w:rsidRDefault="001A31D2" w:rsidP="001A31D2">
      <w:pPr>
        <w:pStyle w:val="ad"/>
        <w:numPr>
          <w:ilvl w:val="0"/>
          <w:numId w:val="2"/>
        </w:numPr>
        <w:jc w:val="both"/>
      </w:pPr>
      <w:r w:rsidRPr="00426ACB">
        <w:t>1) исходной информации, на основе которой развертывается воссоздание;</w:t>
      </w:r>
    </w:p>
    <w:p w:rsidR="001A31D2" w:rsidRDefault="001A31D2" w:rsidP="001A31D2">
      <w:pPr>
        <w:pStyle w:val="ad"/>
        <w:numPr>
          <w:ilvl w:val="0"/>
          <w:numId w:val="2"/>
        </w:numPr>
        <w:jc w:val="both"/>
      </w:pPr>
      <w:r w:rsidRPr="00426ACB">
        <w:t xml:space="preserve">2) суммы и качества знаний человека. </w:t>
      </w:r>
    </w:p>
    <w:p w:rsidR="001A31D2" w:rsidRPr="00426ACB" w:rsidRDefault="001A31D2" w:rsidP="001A31D2">
      <w:pPr>
        <w:pStyle w:val="ad"/>
        <w:numPr>
          <w:ilvl w:val="0"/>
          <w:numId w:val="2"/>
        </w:numPr>
        <w:jc w:val="both"/>
      </w:pPr>
      <w:r w:rsidRPr="00426ACB">
        <w:t>Обширность знаний, сочетающаяся с их точностью, богатство жизненного опыта позволяют человеку извлекать из памяти нужную информацию и видеть за знаками то, что вложил в них автор;</w:t>
      </w:r>
    </w:p>
    <w:p w:rsidR="001A31D2" w:rsidRPr="00426ACB" w:rsidRDefault="001A31D2" w:rsidP="001A31D2">
      <w:pPr>
        <w:pStyle w:val="ad"/>
        <w:numPr>
          <w:ilvl w:val="0"/>
          <w:numId w:val="2"/>
        </w:numPr>
        <w:jc w:val="both"/>
      </w:pPr>
      <w:r w:rsidRPr="00426ACB">
        <w:t>3) наличия установки. Сильные эмоциональные состояния отрицательной и положительной направленности мешают их воссозданию, и тогда человек не в состоянии собраться с мыслями, сосредоточиться, ясно и отчетливо воссоздать содержание, заключенное в тексте, графических знаках.</w:t>
      </w:r>
    </w:p>
    <w:p w:rsidR="001A31D2" w:rsidRPr="00426ACB" w:rsidRDefault="001A31D2" w:rsidP="001A31D2">
      <w:pPr>
        <w:pStyle w:val="ad"/>
        <w:numPr>
          <w:ilvl w:val="0"/>
          <w:numId w:val="2"/>
        </w:numPr>
        <w:jc w:val="both"/>
      </w:pPr>
      <w:r w:rsidRPr="00426ACB">
        <w:t>Содержание воссоздающего воображения на основе знаковой системы оказывается вторичным по отношению к образам, созданным их автором и закрепленным в знаках.</w:t>
      </w:r>
    </w:p>
    <w:p w:rsidR="001A31D2" w:rsidRPr="00426ACB" w:rsidRDefault="001A31D2" w:rsidP="001A31D2">
      <w:pPr>
        <w:pStyle w:val="ad"/>
        <w:numPr>
          <w:ilvl w:val="0"/>
          <w:numId w:val="2"/>
        </w:numPr>
        <w:jc w:val="both"/>
      </w:pPr>
      <w:r w:rsidRPr="001A31D2">
        <w:rPr>
          <w:b/>
          <w:i/>
        </w:rPr>
        <w:t>Творческое воображение</w:t>
      </w:r>
      <w:r w:rsidRPr="00426ACB">
        <w:t xml:space="preserve"> – создание нового, оригинального образа, идеи. В данном случае слово «новый» имеет двоякое значение: различают объективно и субъективно новое. Объективно новое – образы, идеи, не существующие в данный момент ни в материализованном, ни в идеальном виде. Это новое не повторяет уже существующее, оно оригинально. </w:t>
      </w:r>
    </w:p>
    <w:p w:rsidR="001A31D2" w:rsidRPr="00426ACB" w:rsidRDefault="001A31D2" w:rsidP="001A31D2">
      <w:pPr>
        <w:pStyle w:val="ad"/>
        <w:numPr>
          <w:ilvl w:val="0"/>
          <w:numId w:val="2"/>
        </w:numPr>
        <w:jc w:val="both"/>
      </w:pPr>
      <w:r w:rsidRPr="00426ACB">
        <w:t>Субъективно новое – новое для данного человека. Оно может повторять существующее, но об этом человек не знает. Он открывает это для себя как оригинальное, неповторимое и считает его неизвестным для других.</w:t>
      </w:r>
    </w:p>
    <w:p w:rsidR="001A31D2" w:rsidRPr="00426ACB" w:rsidRDefault="001A31D2" w:rsidP="001A31D2">
      <w:pPr>
        <w:pStyle w:val="ad"/>
        <w:numPr>
          <w:ilvl w:val="0"/>
          <w:numId w:val="2"/>
        </w:numPr>
        <w:jc w:val="both"/>
      </w:pPr>
      <w:r w:rsidRPr="00426ACB">
        <w:t>Творческое воображение протекает как анализ и синтез накопленных человеком знаний. При этом элементы, из которых строится образ, занимают иное положение, иное место по сравнению с тем, какое они занимали ранее. В новом сочетании элементов</w:t>
      </w:r>
      <w:r>
        <w:t xml:space="preserve"> </w:t>
      </w:r>
      <w:r w:rsidRPr="00426ACB">
        <w:t>и возникает новый образ. Результат творческого воображения может быть материализован, т. е. на его основе трудом человека создается вещь, предмет, но образ может остаться на уровне идеального содержания, поскольку его реализовать на практике невозможно.</w:t>
      </w:r>
    </w:p>
    <w:p w:rsidR="001A31D2" w:rsidRPr="00426ACB" w:rsidRDefault="001A31D2" w:rsidP="001A31D2">
      <w:pPr>
        <w:pStyle w:val="ad"/>
        <w:numPr>
          <w:ilvl w:val="0"/>
          <w:numId w:val="2"/>
        </w:numPr>
        <w:jc w:val="both"/>
      </w:pPr>
      <w:r w:rsidRPr="00426ACB">
        <w:t>Приемы творческого воображения:</w:t>
      </w:r>
    </w:p>
    <w:p w:rsidR="001A31D2" w:rsidRPr="00426ACB" w:rsidRDefault="001A31D2" w:rsidP="001A31D2">
      <w:pPr>
        <w:pStyle w:val="ad"/>
        <w:numPr>
          <w:ilvl w:val="0"/>
          <w:numId w:val="2"/>
        </w:numPr>
        <w:jc w:val="both"/>
      </w:pPr>
      <w:r w:rsidRPr="00426ACB">
        <w:t>1) агглютинация – состоит в том, что берутся части двух или нескольких предметов, процессов и соединяются так, что получается образ нового предмета;</w:t>
      </w:r>
    </w:p>
    <w:p w:rsidR="001A31D2" w:rsidRPr="00426ACB" w:rsidRDefault="001A31D2" w:rsidP="001A31D2">
      <w:pPr>
        <w:pStyle w:val="ad"/>
        <w:numPr>
          <w:ilvl w:val="0"/>
          <w:numId w:val="2"/>
        </w:numPr>
        <w:jc w:val="both"/>
      </w:pPr>
      <w:r w:rsidRPr="00426ACB">
        <w:t xml:space="preserve">2) аналогия – состоит в том, что строится образ, в чем-то похожий на реально </w:t>
      </w:r>
    </w:p>
    <w:p w:rsidR="001A31D2" w:rsidRPr="00426ACB" w:rsidRDefault="001A31D2" w:rsidP="001A31D2">
      <w:pPr>
        <w:pStyle w:val="ad"/>
        <w:numPr>
          <w:ilvl w:val="0"/>
          <w:numId w:val="2"/>
        </w:numPr>
        <w:jc w:val="both"/>
      </w:pPr>
      <w:r w:rsidRPr="00426ACB">
        <w:t>существующую вещь, живой организм, действие;</w:t>
      </w:r>
    </w:p>
    <w:p w:rsidR="001A31D2" w:rsidRPr="00426ACB" w:rsidRDefault="001A31D2" w:rsidP="001A31D2">
      <w:pPr>
        <w:pStyle w:val="ad"/>
        <w:numPr>
          <w:ilvl w:val="0"/>
          <w:numId w:val="2"/>
        </w:numPr>
        <w:jc w:val="both"/>
      </w:pPr>
      <w:r w:rsidRPr="00426ACB">
        <w:t xml:space="preserve">3) акцентирование – в создаваемом образе какая-либо часть, деталь выделяется, </w:t>
      </w:r>
    </w:p>
    <w:p w:rsidR="001A31D2" w:rsidRPr="00426ACB" w:rsidRDefault="001A31D2" w:rsidP="001A31D2">
      <w:pPr>
        <w:pStyle w:val="ad"/>
        <w:numPr>
          <w:ilvl w:val="0"/>
          <w:numId w:val="2"/>
        </w:numPr>
        <w:jc w:val="both"/>
      </w:pPr>
      <w:r w:rsidRPr="00426ACB">
        <w:t>особо подчеркивается;</w:t>
      </w:r>
    </w:p>
    <w:p w:rsidR="001A31D2" w:rsidRPr="00426ACB" w:rsidRDefault="001A31D2" w:rsidP="001A31D2">
      <w:pPr>
        <w:pStyle w:val="ad"/>
        <w:numPr>
          <w:ilvl w:val="0"/>
          <w:numId w:val="2"/>
        </w:numPr>
        <w:jc w:val="both"/>
      </w:pPr>
      <w:r w:rsidRPr="00426ACB">
        <w:t>4) преувеличение (преуменьшение) – распространяется на весь объект, на всю ситуацию.</w:t>
      </w:r>
    </w:p>
    <w:p w:rsidR="001A31D2" w:rsidRPr="001A31D2" w:rsidRDefault="001A31D2" w:rsidP="001A31D2">
      <w:pPr>
        <w:pStyle w:val="ad"/>
        <w:numPr>
          <w:ilvl w:val="0"/>
          <w:numId w:val="2"/>
        </w:numPr>
        <w:jc w:val="both"/>
        <w:rPr>
          <w:b/>
        </w:rPr>
      </w:pPr>
      <w:r w:rsidRPr="001A31D2">
        <w:rPr>
          <w:b/>
        </w:rPr>
        <w:t>Творчество</w:t>
      </w:r>
    </w:p>
    <w:p w:rsidR="001A31D2" w:rsidRPr="00426ACB" w:rsidRDefault="001A31D2" w:rsidP="001A31D2">
      <w:pPr>
        <w:pStyle w:val="ad"/>
        <w:numPr>
          <w:ilvl w:val="0"/>
          <w:numId w:val="2"/>
        </w:numPr>
        <w:jc w:val="both"/>
      </w:pPr>
      <w:r w:rsidRPr="00426ACB">
        <w:t xml:space="preserve">Творчество – психологически сложный процесс. Оно не исчерпывается какой-либо </w:t>
      </w:r>
    </w:p>
    <w:p w:rsidR="001A31D2" w:rsidRPr="00426ACB" w:rsidRDefault="001A31D2" w:rsidP="001A31D2">
      <w:pPr>
        <w:pStyle w:val="ad"/>
        <w:numPr>
          <w:ilvl w:val="0"/>
          <w:numId w:val="2"/>
        </w:numPr>
        <w:jc w:val="both"/>
      </w:pPr>
      <w:r w:rsidRPr="00426ACB">
        <w:t xml:space="preserve">одной стороной, но существует как синтез познавательной, эмоциональной и волевой сфер человеческого сознания. Творчество тесно связано со свойствами личности (характером, </w:t>
      </w:r>
      <w:r w:rsidRPr="00426ACB">
        <w:lastRenderedPageBreak/>
        <w:t>способностями, интересами и др.).</w:t>
      </w:r>
    </w:p>
    <w:p w:rsidR="001A31D2" w:rsidRPr="00426ACB" w:rsidRDefault="001A31D2" w:rsidP="001A31D2">
      <w:pPr>
        <w:pStyle w:val="ad"/>
        <w:numPr>
          <w:ilvl w:val="0"/>
          <w:numId w:val="2"/>
        </w:numPr>
        <w:jc w:val="both"/>
      </w:pPr>
      <w:r w:rsidRPr="00426ACB">
        <w:t>При всей многогранности творческого процесса особое место в нем занимает воображение. Оно как бы центр, фокус, вокруг которого, образно говоря, теснятся другие психические процессы и свойства, которые обеспечивают его функционирование. Полет фантазии в творческом процессе обеспечивается знаниями (добытыми мышлением), подкрепляется способностями и целеустремленностью, сопровождается эмоциональным тоном. И вся эта совокупность психической активности, где воображение выполняет главную роль, может привести к большим открытиям, изобретениям, созданию разнообразных ценностей во всех видах человеческой деятельности.</w:t>
      </w:r>
    </w:p>
    <w:p w:rsidR="001A31D2" w:rsidRPr="00426ACB" w:rsidRDefault="001A31D2" w:rsidP="001A31D2">
      <w:pPr>
        <w:pStyle w:val="ad"/>
        <w:numPr>
          <w:ilvl w:val="0"/>
          <w:numId w:val="2"/>
        </w:numPr>
        <w:jc w:val="both"/>
      </w:pPr>
      <w:r w:rsidRPr="00426ACB">
        <w:t>Творчество – это высший уровень познания. Оно не может совершаться без предварительного накопления знаний. Открывать новое можно, только овладев всеми уже добытыми знаниями в данной области.</w:t>
      </w:r>
    </w:p>
    <w:p w:rsidR="001A31D2" w:rsidRPr="00426ACB" w:rsidRDefault="001A31D2" w:rsidP="001A31D2">
      <w:pPr>
        <w:pStyle w:val="ad"/>
        <w:numPr>
          <w:ilvl w:val="0"/>
          <w:numId w:val="2"/>
        </w:numPr>
        <w:jc w:val="both"/>
      </w:pPr>
      <w:r w:rsidRPr="00426ACB">
        <w:t xml:space="preserve">Творчество имеет общие принципы и этапы вне зависимости от вида деятельности. </w:t>
      </w:r>
    </w:p>
    <w:p w:rsidR="001A31D2" w:rsidRPr="00426ACB" w:rsidRDefault="001A31D2" w:rsidP="001A31D2">
      <w:pPr>
        <w:pStyle w:val="ad"/>
        <w:numPr>
          <w:ilvl w:val="0"/>
          <w:numId w:val="2"/>
        </w:numPr>
        <w:jc w:val="both"/>
      </w:pPr>
      <w:r w:rsidRPr="00426ACB">
        <w:t>Вместе с тем этим не исключаются закономерности и этапы, характерные для творчества в пределах конкретного содержания.</w:t>
      </w:r>
    </w:p>
    <w:p w:rsidR="001A31D2" w:rsidRPr="00426ACB" w:rsidRDefault="001A31D2" w:rsidP="001A31D2">
      <w:pPr>
        <w:pStyle w:val="ad"/>
        <w:numPr>
          <w:ilvl w:val="0"/>
          <w:numId w:val="2"/>
        </w:numPr>
        <w:jc w:val="both"/>
      </w:pPr>
      <w:r w:rsidRPr="00426ACB">
        <w:t>Этапы творческого процесса, взятого в общем виде.</w:t>
      </w:r>
    </w:p>
    <w:p w:rsidR="001A31D2" w:rsidRPr="00426ACB" w:rsidRDefault="001A31D2" w:rsidP="001A31D2">
      <w:pPr>
        <w:pStyle w:val="ad"/>
        <w:numPr>
          <w:ilvl w:val="0"/>
          <w:numId w:val="2"/>
        </w:numPr>
        <w:jc w:val="both"/>
      </w:pPr>
      <w:r w:rsidRPr="00426ACB">
        <w:t>1. Зарождение идеи, реализация которой осуществляется в творческом акте.</w:t>
      </w:r>
    </w:p>
    <w:p w:rsidR="001A31D2" w:rsidRPr="00426ACB" w:rsidRDefault="001A31D2" w:rsidP="001A31D2">
      <w:pPr>
        <w:pStyle w:val="ad"/>
        <w:numPr>
          <w:ilvl w:val="0"/>
          <w:numId w:val="2"/>
        </w:numPr>
        <w:jc w:val="both"/>
      </w:pPr>
      <w:r w:rsidRPr="00426ACB">
        <w:t>2. Концентрация знаний, прямо и косвенно относящихся к данной проблеме, добывание недостающих сведений.</w:t>
      </w:r>
    </w:p>
    <w:p w:rsidR="001A31D2" w:rsidRPr="00426ACB" w:rsidRDefault="001A31D2" w:rsidP="001A31D2">
      <w:pPr>
        <w:pStyle w:val="ad"/>
        <w:numPr>
          <w:ilvl w:val="0"/>
          <w:numId w:val="2"/>
        </w:numPr>
        <w:jc w:val="both"/>
      </w:pPr>
      <w:r w:rsidRPr="00426ACB">
        <w:t>3. Сознательная и бессознательная работа над материалом, разложение и соединение, перебор вариантов, озарение.</w:t>
      </w:r>
    </w:p>
    <w:p w:rsidR="001A31D2" w:rsidRPr="00426ACB" w:rsidRDefault="001A31D2" w:rsidP="001A31D2">
      <w:pPr>
        <w:pStyle w:val="ad"/>
        <w:numPr>
          <w:ilvl w:val="0"/>
          <w:numId w:val="2"/>
        </w:numPr>
        <w:jc w:val="both"/>
      </w:pPr>
      <w:r w:rsidRPr="00426ACB">
        <w:t>4. Проверка и доработка.</w:t>
      </w:r>
    </w:p>
    <w:p w:rsidR="001A31D2" w:rsidRPr="00426ACB" w:rsidRDefault="001A31D2" w:rsidP="001A31D2">
      <w:pPr>
        <w:pStyle w:val="ad"/>
        <w:numPr>
          <w:ilvl w:val="0"/>
          <w:numId w:val="2"/>
        </w:numPr>
        <w:jc w:val="both"/>
      </w:pPr>
      <w:r w:rsidRPr="001A31D2">
        <w:rPr>
          <w:i/>
        </w:rPr>
        <w:t>Научное творчество.</w:t>
      </w:r>
      <w:r w:rsidRPr="00426ACB">
        <w:t xml:space="preserve"> Оно направлено на открытие ранее неизвестных явлений, их связей, отношений, на познание еще неведомых процессов в природе и обществе. </w:t>
      </w:r>
    </w:p>
    <w:p w:rsidR="001A31D2" w:rsidRPr="00426ACB" w:rsidRDefault="001A31D2" w:rsidP="001A31D2">
      <w:pPr>
        <w:pStyle w:val="ad"/>
        <w:numPr>
          <w:ilvl w:val="0"/>
          <w:numId w:val="2"/>
        </w:numPr>
        <w:jc w:val="both"/>
      </w:pPr>
      <w:r w:rsidRPr="00426ACB">
        <w:t xml:space="preserve">Научное творчество предполагает установление факта существования явлений, процессов, а главное – вскрытие причин, их порождающих. Оно предполагает установление логической цепи порождающих и порождаемых явлений, фактов, событий. </w:t>
      </w:r>
    </w:p>
    <w:p w:rsidR="001A31D2" w:rsidRPr="00426ACB" w:rsidRDefault="001A31D2" w:rsidP="001A31D2">
      <w:pPr>
        <w:pStyle w:val="ad"/>
        <w:numPr>
          <w:ilvl w:val="0"/>
          <w:numId w:val="2"/>
        </w:numPr>
        <w:jc w:val="both"/>
      </w:pPr>
      <w:r w:rsidRPr="00426ACB">
        <w:t>Поэтому важнейшую роль в научном творческом процессе играет мышление. Опираясь на воспринимаемые или представляемые факты, оно устанавливает закономерную связь.</w:t>
      </w:r>
    </w:p>
    <w:p w:rsidR="001A31D2" w:rsidRPr="00426ACB" w:rsidRDefault="001A31D2" w:rsidP="001A31D2">
      <w:pPr>
        <w:pStyle w:val="ad"/>
        <w:numPr>
          <w:ilvl w:val="0"/>
          <w:numId w:val="2"/>
        </w:numPr>
        <w:jc w:val="both"/>
      </w:pPr>
      <w:r w:rsidRPr="001A31D2">
        <w:rPr>
          <w:i/>
        </w:rPr>
        <w:t>Литературное творчество</w:t>
      </w:r>
      <w:r w:rsidRPr="00426ACB">
        <w:t>. Творческий процесс писателя начинается с идейного замысла. Писатель работает над идеей, смыслом произведения. Большая и кропотливая работа проводится по сбору, накоплению материала не только того, что войдет в произведение, но и того, который создает фон описываемых событий, позволит вжиться в изображаемую ситуацию, проникнуть в нее чувствами и разумом.</w:t>
      </w:r>
    </w:p>
    <w:p w:rsidR="001A31D2" w:rsidRPr="001A31D2" w:rsidRDefault="001A31D2" w:rsidP="001A31D2">
      <w:pPr>
        <w:pStyle w:val="ad"/>
        <w:numPr>
          <w:ilvl w:val="0"/>
          <w:numId w:val="2"/>
        </w:numPr>
        <w:jc w:val="both"/>
        <w:rPr>
          <w:b/>
        </w:rPr>
      </w:pPr>
      <w:r w:rsidRPr="001A31D2">
        <w:rPr>
          <w:b/>
        </w:rPr>
        <w:t>Воображение и личность</w:t>
      </w:r>
    </w:p>
    <w:p w:rsidR="001A31D2" w:rsidRPr="00426ACB" w:rsidRDefault="001A31D2" w:rsidP="001A31D2">
      <w:pPr>
        <w:pStyle w:val="ad"/>
        <w:numPr>
          <w:ilvl w:val="0"/>
          <w:numId w:val="2"/>
        </w:numPr>
        <w:jc w:val="both"/>
      </w:pPr>
      <w:r w:rsidRPr="00426ACB">
        <w:t>Развитое и ярко выраженное воображение проявляется в ряде существенных качеств человека. К таким качествам, или чертам, личности прежде всего относится одухотворенность. При одухотворенности воображение включено во всю познавательную деятельность, отношение человека к другим людям, к жизни эмоционально приподнято.</w:t>
      </w:r>
    </w:p>
    <w:p w:rsidR="001A31D2" w:rsidRPr="00426ACB" w:rsidRDefault="001A31D2" w:rsidP="001A31D2">
      <w:pPr>
        <w:pStyle w:val="ad"/>
        <w:numPr>
          <w:ilvl w:val="0"/>
          <w:numId w:val="2"/>
        </w:numPr>
        <w:jc w:val="both"/>
      </w:pPr>
      <w:r w:rsidRPr="00426ACB">
        <w:t>Временное состояние одухотворенности, вызванное особыми обстоятельствами, можно наблюдать у многих людей. Такое скоропреходящее состояние не дает оснований считать человека одухотворенной натурой. Под одухотворенностью как чертой личности следует понимать ее (личности) общую позицию, которая позволяет человеку подняться выше будничных забот и жить полнокровной, целеустремленной и внутренне содержательной жизнью в обычных повседневных условиях.</w:t>
      </w:r>
    </w:p>
    <w:p w:rsidR="001A31D2" w:rsidRPr="00426ACB" w:rsidRDefault="001A31D2" w:rsidP="001A31D2">
      <w:pPr>
        <w:pStyle w:val="ad"/>
        <w:numPr>
          <w:ilvl w:val="0"/>
          <w:numId w:val="2"/>
        </w:numPr>
        <w:jc w:val="both"/>
      </w:pPr>
      <w:r w:rsidRPr="00426ACB">
        <w:t xml:space="preserve">Чертой, противоположной одухотворенности, является прозаичность. Прозаичность натуры выражается в отсутствии возвышенной мечты и высоких гражданских идеалов, в прикованности интересов и потребностей к повседневным мелочам жизни. У такого человека вся жизнь идет в плоскости обыденных забот. Если у него и наблюдается проявление одухотворенности, то это только вспышки, которые лишь подчеркивают </w:t>
      </w:r>
      <w:r w:rsidRPr="00426ACB">
        <w:lastRenderedPageBreak/>
        <w:t>типичную для него прозаичность.</w:t>
      </w:r>
    </w:p>
    <w:p w:rsidR="001A31D2" w:rsidRPr="00426ACB" w:rsidRDefault="001A31D2" w:rsidP="001A31D2">
      <w:pPr>
        <w:pStyle w:val="ad"/>
        <w:numPr>
          <w:ilvl w:val="0"/>
          <w:numId w:val="2"/>
        </w:numPr>
        <w:jc w:val="both"/>
      </w:pPr>
      <w:r w:rsidRPr="00426ACB">
        <w:t>Одухотворенность как черта личности может своеобразно проявиться в романтическом складе человека или его поэтической натуре.</w:t>
      </w:r>
    </w:p>
    <w:p w:rsidR="001A31D2" w:rsidRPr="00426ACB" w:rsidRDefault="001A31D2" w:rsidP="001A31D2">
      <w:pPr>
        <w:pStyle w:val="ad"/>
        <w:numPr>
          <w:ilvl w:val="0"/>
          <w:numId w:val="2"/>
        </w:numPr>
        <w:jc w:val="both"/>
      </w:pPr>
      <w:r w:rsidRPr="00426ACB">
        <w:t>Романтик – это прежде всего оптимист, который смело смотрит в будущее и идет навстречу ему. Во имя будущего он согласен и внутренне готов переносить трудности, лишения и опасности. Он смело берется за дело ради радостной жизни людей. В условиях социалистического общества романтический уклад и мечтательность не устраняют реалистического подхода человека к объективной действительности, так как этот последний не исключает ни романтического отношения к ней, ни мечтательности.</w:t>
      </w:r>
    </w:p>
    <w:p w:rsidR="001A31D2" w:rsidRPr="00426ACB" w:rsidRDefault="001A31D2" w:rsidP="001A31D2">
      <w:pPr>
        <w:pStyle w:val="ad"/>
        <w:numPr>
          <w:ilvl w:val="0"/>
          <w:numId w:val="2"/>
        </w:numPr>
        <w:jc w:val="both"/>
      </w:pPr>
      <w:r w:rsidRPr="00426ACB">
        <w:t>Романтик – натура деятельная, волевая. Это человек, у которого идеи воплощаются в жизнь через непосредственное участие в больших и малых делах. В эти дела романтики вкладывают все свои силы и энергию. Психологически для романтизма свойственна прямая связь воображения с волевой сферой, с мужественным и стойким характером, с высокой идейностью намерений и поступков.</w:t>
      </w:r>
    </w:p>
    <w:p w:rsidR="001A31D2" w:rsidRDefault="001A31D2" w:rsidP="001A31D2">
      <w:pPr>
        <w:pStyle w:val="ad"/>
        <w:numPr>
          <w:ilvl w:val="0"/>
          <w:numId w:val="2"/>
        </w:numPr>
        <w:jc w:val="both"/>
      </w:pPr>
      <w:r w:rsidRPr="00426ACB">
        <w:t>Поэтическая натура характеризуется единством высоких чувств и воображения. Это проявляется в особо чутком и глубоком художественном восприятии произведений искусства, природы и жизни во всех ее многообразных проявлениях. При наличии склонности и способностей к творческой деятельности из поэтической натуры развивается тип художника – творца эстетических ценностей.</w:t>
      </w:r>
    </w:p>
    <w:p w:rsidR="006D0D31" w:rsidRDefault="006D0D31" w:rsidP="001A31D2">
      <w:pPr>
        <w:pStyle w:val="a9"/>
      </w:pPr>
    </w:p>
    <w:sectPr w:rsidR="006D0D31">
      <w:headerReference w:type="default" r:id="rId8"/>
      <w:footerReference w:type="default" r:id="rId9"/>
      <w:pgSz w:w="11906" w:h="16838"/>
      <w:pgMar w:top="1204" w:right="1134" w:bottom="1503" w:left="1134" w:header="690" w:footer="944"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36DF" w:rsidRDefault="001736DF">
      <w:r>
        <w:separator/>
      </w:r>
    </w:p>
  </w:endnote>
  <w:endnote w:type="continuationSeparator" w:id="0">
    <w:p w:rsidR="001736DF" w:rsidRDefault="001736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charset w:val="01"/>
    <w:family w:val="roman"/>
    <w:pitch w:val="variable"/>
  </w:font>
  <w:font w:name="Noto Serif CJK SC">
    <w:panose1 w:val="00000000000000000000"/>
    <w:charset w:val="00"/>
    <w:family w:val="roman"/>
    <w:notTrueType/>
    <w:pitch w:val="default"/>
  </w:font>
  <w:font w:name="Noto Sans Devanagari">
    <w:altName w:val="Times New Roman"/>
    <w:panose1 w:val="00000000000000000000"/>
    <w:charset w:val="00"/>
    <w:family w:val="roman"/>
    <w:notTrueType/>
    <w:pitch w:val="default"/>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Arial Unicode MS">
    <w:altName w:val="Times New Roman"/>
    <w:panose1 w:val="00000000000000000000"/>
    <w:charset w:val="00"/>
    <w:family w:val="roman"/>
    <w:notTrueType/>
    <w:pitch w:val="default"/>
  </w:font>
  <w:font w:name="Liberation Mono;Courier New">
    <w:altName w:val="Times New Roman"/>
    <w:panose1 w:val="00000000000000000000"/>
    <w:charset w:val="00"/>
    <w:family w:val="roman"/>
    <w:notTrueType/>
    <w:pitch w:val="default"/>
  </w:font>
  <w:font w:name="Droid Sans Fallback">
    <w:panose1 w:val="00000000000000000000"/>
    <w:charset w:val="00"/>
    <w:family w:val="roman"/>
    <w:notTrueType/>
    <w:pitch w:val="default"/>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D31" w:rsidRDefault="001736DF">
    <w:pPr>
      <w:pStyle w:val="a1"/>
      <w:jc w:val="right"/>
    </w:pPr>
    <w:r>
      <w:fldChar w:fldCharType="begin"/>
    </w:r>
    <w:r>
      <w:instrText>PAGE</w:instrText>
    </w:r>
    <w:r>
      <w:fldChar w:fldCharType="separate"/>
    </w:r>
    <w:r w:rsidR="00560240">
      <w:rPr>
        <w:noProof/>
      </w:rPr>
      <w:t>16</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36DF" w:rsidRDefault="001736DF">
      <w:r>
        <w:separator/>
      </w:r>
    </w:p>
  </w:footnote>
  <w:footnote w:type="continuationSeparator" w:id="0">
    <w:p w:rsidR="001736DF" w:rsidRDefault="001736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D31" w:rsidRDefault="001736DF">
    <w:pPr>
      <w:pStyle w:val="ac"/>
      <w:jc w:val="center"/>
    </w:pPr>
    <w:r>
      <w:rPr>
        <w:i/>
        <w:iCs/>
        <w:sz w:val="20"/>
        <w:szCs w:val="20"/>
      </w:rPr>
      <w:t>Лекции к.п.н. Бобрышевой И.В. по курсу „Психология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D02DF"/>
    <w:multiLevelType w:val="multilevel"/>
    <w:tmpl w:val="BE36A562"/>
    <w:lvl w:ilvl="0">
      <w:start w:val="1"/>
      <w:numFmt w:val="none"/>
      <w:pStyle w:val="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04E60F35"/>
    <w:multiLevelType w:val="multilevel"/>
    <w:tmpl w:val="48C057E2"/>
    <w:lvl w:ilvl="0">
      <w:start w:val="1"/>
      <w:numFmt w:val="none"/>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0D31"/>
    <w:rsid w:val="001736DF"/>
    <w:rsid w:val="001A31D2"/>
    <w:rsid w:val="00560240"/>
    <w:rsid w:val="006D0D3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oto Serif CJK SC" w:hAnsi="Liberation Serif" w:cs="Noto Sans Devanagari"/>
        <w:szCs w:val="24"/>
        <w:lang w:val="ru-RU"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uppressAutoHyphens/>
    </w:pPr>
    <w:rPr>
      <w:rFonts w:ascii="Times New Roman" w:eastAsia="Arial" w:hAnsi="Times New Roman" w:cs="Arial"/>
      <w:kern w:val="2"/>
      <w:sz w:val="24"/>
      <w:lang w:val="de-DE"/>
    </w:rPr>
  </w:style>
  <w:style w:type="paragraph" w:styleId="1">
    <w:name w:val="heading 1"/>
    <w:basedOn w:val="a0"/>
    <w:next w:val="a1"/>
    <w:qFormat/>
    <w:pPr>
      <w:numPr>
        <w:numId w:val="1"/>
      </w:numPr>
      <w:outlineLvl w:val="0"/>
    </w:pPr>
    <w:rPr>
      <w:b/>
      <w:bCs/>
      <w:sz w:val="32"/>
      <w:szCs w:val="3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Wingdings 2" w:hAnsi="Wingdings 2" w:cs="OpenSymbol;Arial Unicode MS"/>
    </w:rPr>
  </w:style>
  <w:style w:type="character" w:customStyle="1" w:styleId="WW8Num2z1">
    <w:name w:val="WW8Num2z1"/>
    <w:qFormat/>
    <w:rPr>
      <w:rFonts w:ascii="OpenSymbol;Arial Unicode MS" w:hAnsi="OpenSymbol;Arial Unicode MS" w:cs="OpenSymbol;Arial Unicode MS"/>
    </w:rPr>
  </w:style>
  <w:style w:type="character" w:customStyle="1" w:styleId="WW8Num3z0">
    <w:name w:val="WW8Num3z0"/>
    <w:qFormat/>
    <w:rPr>
      <w:rFonts w:ascii="Wingdings 2" w:hAnsi="Wingdings 2" w:cs="OpenSymbol;Arial Unicode MS"/>
    </w:rPr>
  </w:style>
  <w:style w:type="character" w:customStyle="1" w:styleId="WW8Num3z1">
    <w:name w:val="WW8Num3z1"/>
    <w:qFormat/>
    <w:rPr>
      <w:rFonts w:ascii="OpenSymbol;Arial Unicode MS" w:hAnsi="OpenSymbol;Arial Unicode MS" w:cs="OpenSymbol;Arial Unicode MS"/>
    </w:rPr>
  </w:style>
  <w:style w:type="character" w:customStyle="1" w:styleId="WW8Num4z0">
    <w:name w:val="WW8Num4z0"/>
    <w:qFormat/>
    <w:rPr>
      <w:rFonts w:ascii="Wingdings 2" w:hAnsi="Wingdings 2" w:cs="OpenSymbol;Arial Unicode MS"/>
    </w:rPr>
  </w:style>
  <w:style w:type="character" w:customStyle="1" w:styleId="WW8Num4z1">
    <w:name w:val="WW8Num4z1"/>
    <w:qFormat/>
    <w:rPr>
      <w:rFonts w:ascii="OpenSymbol;Arial Unicode MS" w:hAnsi="OpenSymbol;Arial Unicode MS" w:cs="OpenSymbol;Arial Unicode MS"/>
    </w:rPr>
  </w:style>
  <w:style w:type="character" w:customStyle="1" w:styleId="WW8Num5z0">
    <w:name w:val="WW8Num5z0"/>
    <w:qFormat/>
    <w:rPr>
      <w:rFonts w:ascii="Wingdings 2" w:hAnsi="Wingdings 2" w:cs="OpenSymbol;Arial Unicode MS"/>
    </w:rPr>
  </w:style>
  <w:style w:type="character" w:customStyle="1" w:styleId="WW8Num5z1">
    <w:name w:val="WW8Num5z1"/>
    <w:qFormat/>
    <w:rPr>
      <w:rFonts w:ascii="OpenSymbol;Arial Unicode MS" w:hAnsi="OpenSymbol;Arial Unicode MS" w:cs="OpenSymbol;Arial Unicode MS"/>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a5">
    <w:name w:val="Маркеры списка"/>
    <w:qFormat/>
    <w:rPr>
      <w:rFonts w:ascii="OpenSymbol;Arial Unicode MS" w:eastAsia="OpenSymbol;Arial Unicode MS" w:hAnsi="OpenSymbol;Arial Unicode MS" w:cs="OpenSymbol;Arial Unicode MS"/>
    </w:rPr>
  </w:style>
  <w:style w:type="paragraph" w:customStyle="1" w:styleId="a0">
    <w:name w:val="Заголовок"/>
    <w:basedOn w:val="a"/>
    <w:next w:val="a1"/>
    <w:qFormat/>
    <w:pPr>
      <w:keepNext/>
      <w:spacing w:before="240" w:after="120"/>
    </w:pPr>
    <w:rPr>
      <w:rFonts w:ascii="Arial" w:hAnsi="Arial"/>
      <w:sz w:val="28"/>
      <w:szCs w:val="28"/>
    </w:rPr>
  </w:style>
  <w:style w:type="paragraph" w:styleId="a1">
    <w:name w:val="Body Text"/>
    <w:basedOn w:val="a"/>
    <w:pPr>
      <w:spacing w:after="120"/>
    </w:pPr>
  </w:style>
  <w:style w:type="paragraph" w:styleId="a6">
    <w:name w:val="List"/>
    <w:basedOn w:val="a1"/>
  </w:style>
  <w:style w:type="paragraph" w:styleId="a7">
    <w:name w:val="caption"/>
    <w:basedOn w:val="a"/>
    <w:qFormat/>
    <w:pPr>
      <w:suppressLineNumbers/>
      <w:spacing w:before="120" w:after="120"/>
    </w:pPr>
    <w:rPr>
      <w:i/>
      <w:iCs/>
    </w:rPr>
  </w:style>
  <w:style w:type="paragraph" w:styleId="a8">
    <w:name w:val="index heading"/>
    <w:basedOn w:val="a"/>
    <w:qFormat/>
    <w:pPr>
      <w:suppressLineNumbers/>
    </w:pPr>
  </w:style>
  <w:style w:type="paragraph" w:customStyle="1" w:styleId="a9">
    <w:name w:val="Текст в заданном формате"/>
    <w:basedOn w:val="a"/>
    <w:qFormat/>
    <w:rPr>
      <w:rFonts w:ascii="Liberation Mono;Courier New" w:eastAsia="Droid Sans Fallback" w:hAnsi="Liberation Mono;Courier New" w:cs="Liberation Mono;Courier New"/>
      <w:sz w:val="20"/>
      <w:szCs w:val="20"/>
    </w:rPr>
  </w:style>
  <w:style w:type="paragraph" w:customStyle="1" w:styleId="aa">
    <w:name w:val="Верхний и нижний колонтитулы"/>
    <w:basedOn w:val="a"/>
    <w:qFormat/>
    <w:pPr>
      <w:suppressLineNumbers/>
      <w:tabs>
        <w:tab w:val="center" w:pos="4819"/>
        <w:tab w:val="right" w:pos="9638"/>
      </w:tabs>
    </w:pPr>
  </w:style>
  <w:style w:type="paragraph" w:styleId="ab">
    <w:name w:val="footer"/>
    <w:basedOn w:val="a"/>
    <w:pPr>
      <w:suppressLineNumbers/>
      <w:tabs>
        <w:tab w:val="center" w:pos="4819"/>
        <w:tab w:val="right" w:pos="9638"/>
      </w:tabs>
    </w:pPr>
  </w:style>
  <w:style w:type="paragraph" w:styleId="ac">
    <w:name w:val="header"/>
    <w:basedOn w:val="a"/>
    <w:pPr>
      <w:suppressLineNumbers/>
      <w:tabs>
        <w:tab w:val="center" w:pos="4819"/>
        <w:tab w:val="right" w:pos="9638"/>
      </w:tabs>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paragraph" w:styleId="ad">
    <w:name w:val="List Paragraph"/>
    <w:basedOn w:val="a"/>
    <w:uiPriority w:val="34"/>
    <w:qFormat/>
    <w:rsid w:val="001A31D2"/>
    <w:pPr>
      <w:ind w:left="720"/>
      <w:contextualSpacing/>
    </w:pPr>
    <w:rPr>
      <w:rFonts w:cs="Mangal"/>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oto Serif CJK SC" w:hAnsi="Liberation Serif" w:cs="Noto Sans Devanagari"/>
        <w:szCs w:val="24"/>
        <w:lang w:val="ru-RU"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uppressAutoHyphens/>
    </w:pPr>
    <w:rPr>
      <w:rFonts w:ascii="Times New Roman" w:eastAsia="Arial" w:hAnsi="Times New Roman" w:cs="Arial"/>
      <w:kern w:val="2"/>
      <w:sz w:val="24"/>
      <w:lang w:val="de-DE"/>
    </w:rPr>
  </w:style>
  <w:style w:type="paragraph" w:styleId="1">
    <w:name w:val="heading 1"/>
    <w:basedOn w:val="a0"/>
    <w:next w:val="a1"/>
    <w:qFormat/>
    <w:pPr>
      <w:numPr>
        <w:numId w:val="1"/>
      </w:numPr>
      <w:outlineLvl w:val="0"/>
    </w:pPr>
    <w:rPr>
      <w:b/>
      <w:bCs/>
      <w:sz w:val="32"/>
      <w:szCs w:val="3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Wingdings 2" w:hAnsi="Wingdings 2" w:cs="OpenSymbol;Arial Unicode MS"/>
    </w:rPr>
  </w:style>
  <w:style w:type="character" w:customStyle="1" w:styleId="WW8Num2z1">
    <w:name w:val="WW8Num2z1"/>
    <w:qFormat/>
    <w:rPr>
      <w:rFonts w:ascii="OpenSymbol;Arial Unicode MS" w:hAnsi="OpenSymbol;Arial Unicode MS" w:cs="OpenSymbol;Arial Unicode MS"/>
    </w:rPr>
  </w:style>
  <w:style w:type="character" w:customStyle="1" w:styleId="WW8Num3z0">
    <w:name w:val="WW8Num3z0"/>
    <w:qFormat/>
    <w:rPr>
      <w:rFonts w:ascii="Wingdings 2" w:hAnsi="Wingdings 2" w:cs="OpenSymbol;Arial Unicode MS"/>
    </w:rPr>
  </w:style>
  <w:style w:type="character" w:customStyle="1" w:styleId="WW8Num3z1">
    <w:name w:val="WW8Num3z1"/>
    <w:qFormat/>
    <w:rPr>
      <w:rFonts w:ascii="OpenSymbol;Arial Unicode MS" w:hAnsi="OpenSymbol;Arial Unicode MS" w:cs="OpenSymbol;Arial Unicode MS"/>
    </w:rPr>
  </w:style>
  <w:style w:type="character" w:customStyle="1" w:styleId="WW8Num4z0">
    <w:name w:val="WW8Num4z0"/>
    <w:qFormat/>
    <w:rPr>
      <w:rFonts w:ascii="Wingdings 2" w:hAnsi="Wingdings 2" w:cs="OpenSymbol;Arial Unicode MS"/>
    </w:rPr>
  </w:style>
  <w:style w:type="character" w:customStyle="1" w:styleId="WW8Num4z1">
    <w:name w:val="WW8Num4z1"/>
    <w:qFormat/>
    <w:rPr>
      <w:rFonts w:ascii="OpenSymbol;Arial Unicode MS" w:hAnsi="OpenSymbol;Arial Unicode MS" w:cs="OpenSymbol;Arial Unicode MS"/>
    </w:rPr>
  </w:style>
  <w:style w:type="character" w:customStyle="1" w:styleId="WW8Num5z0">
    <w:name w:val="WW8Num5z0"/>
    <w:qFormat/>
    <w:rPr>
      <w:rFonts w:ascii="Wingdings 2" w:hAnsi="Wingdings 2" w:cs="OpenSymbol;Arial Unicode MS"/>
    </w:rPr>
  </w:style>
  <w:style w:type="character" w:customStyle="1" w:styleId="WW8Num5z1">
    <w:name w:val="WW8Num5z1"/>
    <w:qFormat/>
    <w:rPr>
      <w:rFonts w:ascii="OpenSymbol;Arial Unicode MS" w:hAnsi="OpenSymbol;Arial Unicode MS" w:cs="OpenSymbol;Arial Unicode MS"/>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a5">
    <w:name w:val="Маркеры списка"/>
    <w:qFormat/>
    <w:rPr>
      <w:rFonts w:ascii="OpenSymbol;Arial Unicode MS" w:eastAsia="OpenSymbol;Arial Unicode MS" w:hAnsi="OpenSymbol;Arial Unicode MS" w:cs="OpenSymbol;Arial Unicode MS"/>
    </w:rPr>
  </w:style>
  <w:style w:type="paragraph" w:customStyle="1" w:styleId="a0">
    <w:name w:val="Заголовок"/>
    <w:basedOn w:val="a"/>
    <w:next w:val="a1"/>
    <w:qFormat/>
    <w:pPr>
      <w:keepNext/>
      <w:spacing w:before="240" w:after="120"/>
    </w:pPr>
    <w:rPr>
      <w:rFonts w:ascii="Arial" w:hAnsi="Arial"/>
      <w:sz w:val="28"/>
      <w:szCs w:val="28"/>
    </w:rPr>
  </w:style>
  <w:style w:type="paragraph" w:styleId="a1">
    <w:name w:val="Body Text"/>
    <w:basedOn w:val="a"/>
    <w:pPr>
      <w:spacing w:after="120"/>
    </w:pPr>
  </w:style>
  <w:style w:type="paragraph" w:styleId="a6">
    <w:name w:val="List"/>
    <w:basedOn w:val="a1"/>
  </w:style>
  <w:style w:type="paragraph" w:styleId="a7">
    <w:name w:val="caption"/>
    <w:basedOn w:val="a"/>
    <w:qFormat/>
    <w:pPr>
      <w:suppressLineNumbers/>
      <w:spacing w:before="120" w:after="120"/>
    </w:pPr>
    <w:rPr>
      <w:i/>
      <w:iCs/>
    </w:rPr>
  </w:style>
  <w:style w:type="paragraph" w:styleId="a8">
    <w:name w:val="index heading"/>
    <w:basedOn w:val="a"/>
    <w:qFormat/>
    <w:pPr>
      <w:suppressLineNumbers/>
    </w:pPr>
  </w:style>
  <w:style w:type="paragraph" w:customStyle="1" w:styleId="a9">
    <w:name w:val="Текст в заданном формате"/>
    <w:basedOn w:val="a"/>
    <w:qFormat/>
    <w:rPr>
      <w:rFonts w:ascii="Liberation Mono;Courier New" w:eastAsia="Droid Sans Fallback" w:hAnsi="Liberation Mono;Courier New" w:cs="Liberation Mono;Courier New"/>
      <w:sz w:val="20"/>
      <w:szCs w:val="20"/>
    </w:rPr>
  </w:style>
  <w:style w:type="paragraph" w:customStyle="1" w:styleId="aa">
    <w:name w:val="Верхний и нижний колонтитулы"/>
    <w:basedOn w:val="a"/>
    <w:qFormat/>
    <w:pPr>
      <w:suppressLineNumbers/>
      <w:tabs>
        <w:tab w:val="center" w:pos="4819"/>
        <w:tab w:val="right" w:pos="9638"/>
      </w:tabs>
    </w:pPr>
  </w:style>
  <w:style w:type="paragraph" w:styleId="ab">
    <w:name w:val="footer"/>
    <w:basedOn w:val="a"/>
    <w:pPr>
      <w:suppressLineNumbers/>
      <w:tabs>
        <w:tab w:val="center" w:pos="4819"/>
        <w:tab w:val="right" w:pos="9638"/>
      </w:tabs>
    </w:pPr>
  </w:style>
  <w:style w:type="paragraph" w:styleId="ac">
    <w:name w:val="header"/>
    <w:basedOn w:val="a"/>
    <w:pPr>
      <w:suppressLineNumbers/>
      <w:tabs>
        <w:tab w:val="center" w:pos="4819"/>
        <w:tab w:val="right" w:pos="9638"/>
      </w:tabs>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paragraph" w:styleId="ad">
    <w:name w:val="List Paragraph"/>
    <w:basedOn w:val="a"/>
    <w:uiPriority w:val="34"/>
    <w:qFormat/>
    <w:rsid w:val="001A31D2"/>
    <w:pPr>
      <w:ind w:left="720"/>
      <w:contextualSpacing/>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11124</Words>
  <Characters>63407</Characters>
  <Application>Microsoft Office Word</Application>
  <DocSecurity>0</DocSecurity>
  <Lines>528</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ООО "Издательство Учитель"</Company>
  <LinksUpToDate>false</LinksUpToDate>
  <CharactersWithSpaces>74383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van Gemmern</dc:creator>
  <cp:lastModifiedBy>Бобрышева Инна</cp:lastModifiedBy>
  <cp:revision>2</cp:revision>
  <dcterms:created xsi:type="dcterms:W3CDTF">2020-03-24T06:18:00Z</dcterms:created>
  <dcterms:modified xsi:type="dcterms:W3CDTF">2020-03-24T06:18:00Z</dcterms:modified>
  <dc:language>ru-RU</dc:language>
</cp:coreProperties>
</file>