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29FA2" w14:textId="77777777" w:rsidR="00597254" w:rsidRPr="00597254" w:rsidRDefault="00597254" w:rsidP="00597254">
      <w:pPr>
        <w:shd w:val="clear" w:color="auto" w:fill="FFFFFF"/>
        <w:spacing w:after="240" w:line="240" w:lineRule="auto"/>
        <w:outlineLvl w:val="0"/>
        <w:rPr>
          <w:rFonts w:ascii="Arial" w:eastAsia="Times New Roman" w:hAnsi="Arial" w:cs="Arial"/>
          <w:color w:val="3E4247"/>
          <w:kern w:val="36"/>
          <w:sz w:val="42"/>
          <w:szCs w:val="42"/>
          <w:lang w:eastAsia="ru-RU"/>
        </w:rPr>
      </w:pPr>
      <w:r w:rsidRPr="00597254">
        <w:rPr>
          <w:rFonts w:ascii="Arial" w:eastAsia="Times New Roman" w:hAnsi="Arial" w:cs="Arial"/>
          <w:color w:val="3E4247"/>
          <w:kern w:val="36"/>
          <w:sz w:val="42"/>
          <w:szCs w:val="42"/>
          <w:lang w:eastAsia="ru-RU"/>
        </w:rPr>
        <w:t>Навигатор профилактики девиантного поведения</w:t>
      </w:r>
    </w:p>
    <w:p w14:paraId="3B92C62B" w14:textId="77777777" w:rsidR="00597254" w:rsidRPr="00597254" w:rsidRDefault="00597254" w:rsidP="00597254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В мае-июне 2018 года в рамках реализации Плана первоочередных мер по повышению эффективности профилактики правонарушений обучающихся и обеспечению безопасности образовательных организаций Министерства просвещения Российской Федерации (ранее Министерства образования и науки Российской Федерации) коллективом специалистов факультета Юридической психологии и Центра экстренной психологической помощи МГППУ для педагогов, классных руководителей и других специалистов образовательных организаций разработаны памятки по различным видам девиантного поведения и алгоритмы действий - "Методические материалы по признакам девиаций, действиям специалистов системы образования в ситуациях социальных рисков и профилактике девиантного поведения обучающихся".</w:t>
      </w:r>
    </w:p>
    <w:p w14:paraId="08C941EE" w14:textId="77777777" w:rsidR="00597254" w:rsidRPr="00597254" w:rsidRDefault="00597254" w:rsidP="00597254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b/>
          <w:bCs/>
          <w:color w:val="3E4247"/>
          <w:sz w:val="21"/>
          <w:szCs w:val="21"/>
          <w:lang w:eastAsia="ru-RU"/>
        </w:rPr>
        <w:t>Пакет разработок включает в себя: </w:t>
      </w: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1. Инструкция к Навигатору профилактики и памяткам по различным видам девиантного поведения. 2. Навигатор профилактики. 3. Памятка по социально-психологической дезадаптации. 4. Памятка по раннему проблемному (отклоняющемуся) поведению. 5. Памятка по рискованному поведению. 6. Памятка по суицидальному,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самоповреждающему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поведению. 7. Памятка по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аддиктивному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(зависимому) поведению. 8. Памятка по агрессивному поведению</w:t>
      </w: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. 9. Памятка по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делинквентному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поведению.</w:t>
      </w:r>
    </w:p>
    <w:p w14:paraId="5C1A327E" w14:textId="77777777" w:rsidR="00597254" w:rsidRPr="00597254" w:rsidRDefault="00597254" w:rsidP="00597254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b/>
          <w:bCs/>
          <w:color w:val="3E4247"/>
          <w:sz w:val="21"/>
          <w:szCs w:val="21"/>
          <w:lang w:eastAsia="ru-RU"/>
        </w:rPr>
        <w:t>Коллектив разработчиков:</w:t>
      </w:r>
    </w:p>
    <w:p w14:paraId="740FEBE7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Богданович Н.В.,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к.психол.н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., доцент кафедры юридической психологии и права, заместитель декана по внеучебной работе факультета Юридической психологии</w:t>
      </w:r>
    </w:p>
    <w:p w14:paraId="21D9FED9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Вихристюк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О.В.,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к.психол.н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., руководитель центра экстренной психологической помощи</w:t>
      </w:r>
    </w:p>
    <w:p w14:paraId="43127D1C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Власова Н.В.,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к.психол.н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., доцент кафедры юридической психологии и права факультета Юридической психологии</w:t>
      </w:r>
    </w:p>
    <w:p w14:paraId="37567071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Гаязова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</w:t>
      </w:r>
      <w:proofErr w:type="gram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Л.А.,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к.психол.н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</w:t>
      </w:r>
      <w:proofErr w:type="gram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, заместитель руководителя центра экстренной психологической помощи</w:t>
      </w:r>
    </w:p>
    <w:p w14:paraId="0A246DA7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Дворянчиков Н.В.,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к.психол.н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., декан факультета Юридической психологии, профессор кафедры клинической и судебной психологии</w:t>
      </w:r>
    </w:p>
    <w:p w14:paraId="328F67E6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Дебольский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М.Г.,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к.психол.н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., профессор кафедры юридической психологии и права факультета Юридической психологии</w:t>
      </w:r>
    </w:p>
    <w:p w14:paraId="4291C04A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Дегтярев А.В., старший преподаватель кафедры юридической психологии и права факультета Юридической психологии</w:t>
      </w:r>
    </w:p>
    <w:p w14:paraId="6C8AB9A3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Делибалт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В.В., доцент кафедры юридической психологии и права факультета Юридической психологии</w:t>
      </w:r>
    </w:p>
    <w:p w14:paraId="21008B7E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Дозорцева Е.Г.,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д.психол.н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., профессор кафедры юридической психологии и права факультета Юридической психологии</w:t>
      </w:r>
    </w:p>
    <w:p w14:paraId="2CF41C31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Казина А.О., психолог учебно-производственной лаборатории, преподаватель кафедры юридической психологии и права факультета Юридической психологии</w:t>
      </w:r>
    </w:p>
    <w:p w14:paraId="2BEA5F37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Лаврешкин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Н.В., преподаватель кафедры юридической психологии и права, заместитель декана по внеучебной работе факультета Юридической психологии</w:t>
      </w:r>
    </w:p>
    <w:p w14:paraId="59538B88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Пимонов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В.А.,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к.юрид.н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., доцент кафедры юридической психологии и права факультета Юридической психологии</w:t>
      </w:r>
    </w:p>
    <w:p w14:paraId="751CD657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lastRenderedPageBreak/>
        <w:t>Степаненкова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М.Ю., графический дизайнер сектора визуальных коммуникаций отдела по информационной политике и связям с общественностью Управления информационными и издательскими проектами.</w:t>
      </w:r>
    </w:p>
    <w:p w14:paraId="6E57C40F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Чернушевич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 В.А., доцент кафедры юридической психологии и права, руководитель учебно-производственной лаборатории факультета Юридической психологии</w:t>
      </w:r>
    </w:p>
    <w:p w14:paraId="3809686A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 xml:space="preserve">Чиркина Р.В., </w:t>
      </w:r>
      <w:proofErr w:type="spellStart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к.психол.н</w:t>
      </w:r>
      <w:proofErr w:type="spellEnd"/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., заведующая кафедрой юридической психологии и права</w:t>
      </w: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br/>
        <w:t>факультета Юридической психологии, доцент</w:t>
      </w:r>
    </w:p>
    <w:p w14:paraId="5BF772D0" w14:textId="77777777" w:rsidR="00597254" w:rsidRPr="00597254" w:rsidRDefault="00597254" w:rsidP="00597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Чупракова Н.Н., преподаватель кафедры юридической психологии и права факультета Юридической психологии</w:t>
      </w:r>
    </w:p>
    <w:p w14:paraId="3EFC7A44" w14:textId="77777777" w:rsidR="00597254" w:rsidRPr="00597254" w:rsidRDefault="00597254" w:rsidP="00597254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b/>
          <w:bCs/>
          <w:color w:val="3E4247"/>
          <w:sz w:val="21"/>
          <w:szCs w:val="21"/>
          <w:lang w:eastAsia="ru-RU"/>
        </w:rPr>
        <w:t>Рецензии:</w:t>
      </w:r>
    </w:p>
    <w:p w14:paraId="76EB6156" w14:textId="77777777" w:rsidR="00597254" w:rsidRPr="00597254" w:rsidRDefault="00597254" w:rsidP="00597254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noProof/>
          <w:color w:val="3E4247"/>
          <w:sz w:val="21"/>
          <w:szCs w:val="21"/>
          <w:lang w:eastAsia="ru-RU"/>
        </w:rPr>
        <w:drawing>
          <wp:inline distT="0" distB="0" distL="0" distR="0" wp14:anchorId="2EA8BA72" wp14:editId="1A056AB4">
            <wp:extent cx="304800" cy="304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tooltip="Рецензия факультета психологии МГУ" w:history="1">
        <w:r w:rsidRPr="00597254">
          <w:rPr>
            <w:rFonts w:ascii="Open Sans" w:eastAsia="Times New Roman" w:hAnsi="Open Sans" w:cs="Open Sans"/>
            <w:color w:val="006CB7"/>
            <w:sz w:val="21"/>
            <w:szCs w:val="21"/>
            <w:u w:val="single"/>
            <w:lang w:eastAsia="ru-RU"/>
          </w:rPr>
          <w:t>Рецензия факультета психологии МГУ им. Ломоносова</w:t>
        </w:r>
      </w:hyperlink>
    </w:p>
    <w:p w14:paraId="3F0209E4" w14:textId="77777777" w:rsidR="00597254" w:rsidRPr="00597254" w:rsidRDefault="00597254" w:rsidP="00597254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noProof/>
          <w:color w:val="3E4247"/>
          <w:sz w:val="21"/>
          <w:szCs w:val="21"/>
          <w:lang w:eastAsia="ru-RU"/>
        </w:rPr>
        <w:drawing>
          <wp:inline distT="0" distB="0" distL="0" distR="0" wp14:anchorId="5CDB3336" wp14:editId="604884D1">
            <wp:extent cx="304800" cy="304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" w:tooltip="Рецензия института им. В.П. Сербского" w:history="1">
        <w:r w:rsidRPr="00597254">
          <w:rPr>
            <w:rFonts w:ascii="Open Sans" w:eastAsia="Times New Roman" w:hAnsi="Open Sans" w:cs="Open Sans"/>
            <w:color w:val="006CB7"/>
            <w:sz w:val="21"/>
            <w:szCs w:val="21"/>
            <w:u w:val="single"/>
            <w:lang w:eastAsia="ru-RU"/>
          </w:rPr>
          <w:t>Рецензия института им. В.П. Сербского</w:t>
        </w:r>
      </w:hyperlink>
    </w:p>
    <w:p w14:paraId="4C424E2A" w14:textId="77777777" w:rsidR="00597254" w:rsidRPr="00597254" w:rsidRDefault="00597254" w:rsidP="00597254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noProof/>
          <w:color w:val="3E4247"/>
          <w:sz w:val="21"/>
          <w:szCs w:val="21"/>
          <w:lang w:eastAsia="ru-RU"/>
        </w:rPr>
        <w:drawing>
          <wp:inline distT="0" distB="0" distL="0" distR="0" wp14:anchorId="591C3CD6" wp14:editId="2B56C1B3">
            <wp:extent cx="304800" cy="304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tooltip="Рецензия Академии управления МВД" w:history="1">
        <w:r w:rsidRPr="00597254">
          <w:rPr>
            <w:rFonts w:ascii="Open Sans" w:eastAsia="Times New Roman" w:hAnsi="Open Sans" w:cs="Open Sans"/>
            <w:color w:val="006CB7"/>
            <w:sz w:val="21"/>
            <w:szCs w:val="21"/>
            <w:u w:val="single"/>
            <w:lang w:eastAsia="ru-RU"/>
          </w:rPr>
          <w:t>Рецензия Академии управления МВД России</w:t>
        </w:r>
      </w:hyperlink>
    </w:p>
    <w:p w14:paraId="26BD6F09" w14:textId="77777777" w:rsidR="00597254" w:rsidRPr="00597254" w:rsidRDefault="00597254" w:rsidP="00597254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noProof/>
          <w:color w:val="3E4247"/>
          <w:sz w:val="21"/>
          <w:szCs w:val="21"/>
          <w:lang w:eastAsia="ru-RU"/>
        </w:rPr>
        <w:drawing>
          <wp:inline distT="0" distB="0" distL="0" distR="0" wp14:anchorId="3A51AF58" wp14:editId="6AC08919">
            <wp:extent cx="304800" cy="3048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" w:tooltip="Рецензия Следственного комитета РФ" w:history="1">
        <w:r w:rsidRPr="00597254">
          <w:rPr>
            <w:rFonts w:ascii="Open Sans" w:eastAsia="Times New Roman" w:hAnsi="Open Sans" w:cs="Open Sans"/>
            <w:color w:val="006CB7"/>
            <w:sz w:val="21"/>
            <w:szCs w:val="21"/>
            <w:u w:val="single"/>
            <w:lang w:eastAsia="ru-RU"/>
          </w:rPr>
          <w:t>Рецензия Следственного комитета РФ</w:t>
        </w:r>
      </w:hyperlink>
    </w:p>
    <w:p w14:paraId="4C597493" w14:textId="77777777" w:rsidR="00597254" w:rsidRPr="00597254" w:rsidRDefault="00597254" w:rsidP="00597254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b/>
          <w:bCs/>
          <w:color w:val="3E4247"/>
          <w:sz w:val="21"/>
          <w:szCs w:val="21"/>
          <w:lang w:eastAsia="ru-RU"/>
        </w:rPr>
        <w:t>Ссылка для цитирования:</w:t>
      </w:r>
    </w:p>
    <w:p w14:paraId="1EDA101C" w14:textId="77777777" w:rsidR="00597254" w:rsidRPr="00597254" w:rsidRDefault="00597254" w:rsidP="00597254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</w:pPr>
      <w:r w:rsidRPr="00597254">
        <w:rPr>
          <w:rFonts w:ascii="Open Sans" w:eastAsia="Times New Roman" w:hAnsi="Open Sans" w:cs="Open Sans"/>
          <w:color w:val="3E4247"/>
          <w:sz w:val="21"/>
          <w:szCs w:val="21"/>
          <w:lang w:eastAsia="ru-RU"/>
        </w:rPr>
        <w:t>Методические материалы по признакам девиаций, действиям специалистов системы образования в ситуациях социальных рисков и профилактике девиантного поведения обучающихся. М: МГППУ, - 2018 г.</w:t>
      </w:r>
    </w:p>
    <w:p w14:paraId="3ABC2956" w14:textId="77777777" w:rsidR="00AC5E67" w:rsidRDefault="00AC5E67"/>
    <w:sectPr w:rsidR="00AC5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D449A"/>
    <w:multiLevelType w:val="multilevel"/>
    <w:tmpl w:val="02EED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29A"/>
    <w:rsid w:val="00597254"/>
    <w:rsid w:val="0089629A"/>
    <w:rsid w:val="00AC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FBD62-88A2-4C1A-8282-F17F18BC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gppu.ru/document/download/89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gppu.ru/document/download/89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gppu.ru/document/download/8918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gppu.ru/document/download/89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3427</Characters>
  <Application>Microsoft Office Word</Application>
  <DocSecurity>0</DocSecurity>
  <Lines>28</Lines>
  <Paragraphs>8</Paragraphs>
  <ScaleCrop>false</ScaleCrop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 _</dc:creator>
  <cp:keywords/>
  <dc:description/>
  <cp:lastModifiedBy>_ _</cp:lastModifiedBy>
  <cp:revision>2</cp:revision>
  <dcterms:created xsi:type="dcterms:W3CDTF">2021-12-03T13:17:00Z</dcterms:created>
  <dcterms:modified xsi:type="dcterms:W3CDTF">2021-12-03T13:18:00Z</dcterms:modified>
</cp:coreProperties>
</file>