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7E9" w:rsidRPr="009A7738" w:rsidRDefault="00714A4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36"/>
          <w:szCs w:val="36"/>
        </w:rPr>
      </w:pPr>
      <w:r>
        <w:rPr>
          <w:b/>
          <w:noProof/>
          <w:sz w:val="28"/>
          <w:szCs w:val="28"/>
          <w:lang w:val="ru-RU"/>
        </w:rPr>
        <w:drawing>
          <wp:inline distT="114300" distB="114300" distL="114300" distR="114300">
            <wp:extent cx="5674088" cy="1265168"/>
            <wp:effectExtent l="0" t="0" r="0" b="0"/>
            <wp:docPr id="1" name="image1.png" descr="logo_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logo_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4088" cy="12651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br/>
      </w:r>
      <w:r>
        <w:rPr>
          <w:b/>
          <w:sz w:val="24"/>
          <w:szCs w:val="24"/>
        </w:rPr>
        <w:t xml:space="preserve">и Волгоградский государственный социально-педагогический университет </w:t>
      </w:r>
      <w:r>
        <w:rPr>
          <w:b/>
          <w:sz w:val="28"/>
          <w:szCs w:val="28"/>
        </w:rPr>
        <w:br/>
        <w:t xml:space="preserve">объявляют Всероссийский конкурс </w:t>
      </w:r>
      <w:r>
        <w:rPr>
          <w:b/>
          <w:sz w:val="28"/>
          <w:szCs w:val="28"/>
        </w:rPr>
        <w:br/>
        <w:t>научных, методических и творческих работ</w:t>
      </w:r>
      <w:r>
        <w:rPr>
          <w:sz w:val="28"/>
          <w:szCs w:val="28"/>
        </w:rPr>
        <w:br/>
      </w:r>
      <w:r w:rsidRPr="009A7738">
        <w:rPr>
          <w:b/>
          <w:sz w:val="36"/>
          <w:szCs w:val="36"/>
        </w:rPr>
        <w:t>«Горизонты развития»</w:t>
      </w:r>
    </w:p>
    <w:p w:rsidR="006A07E9" w:rsidRDefault="006A07E9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  <w:highlight w:val="white"/>
        </w:rPr>
      </w:pPr>
    </w:p>
    <w:p w:rsidR="006A07E9" w:rsidRPr="009A7738" w:rsidRDefault="00714A4D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  <w:r w:rsidRPr="009A7738">
        <w:rPr>
          <w:sz w:val="28"/>
          <w:szCs w:val="28"/>
        </w:rPr>
        <w:t>В каком направлении развиваться современному образованию? Каким должен быть идеальный урок? В какой школе вы хотели бы учиться или учить? Как ученикам и педагогам взаимодействовать, сотрудничать друг с другом в современном мире?</w:t>
      </w:r>
    </w:p>
    <w:p w:rsidR="006A07E9" w:rsidRPr="009A7738" w:rsidRDefault="006A07E9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6A07E9" w:rsidRPr="009A7738" w:rsidRDefault="00714A4D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  <w:r w:rsidRPr="009A7738">
        <w:rPr>
          <w:sz w:val="28"/>
          <w:szCs w:val="28"/>
        </w:rPr>
        <w:t>Приглашаем студентов, педагогов и родителей поделиться своими мыслями, проектами и разработками! Конкурс проводит кафедра психологии</w:t>
      </w:r>
      <w:r w:rsidR="00EF08DC" w:rsidRPr="009A7738">
        <w:rPr>
          <w:sz w:val="28"/>
          <w:szCs w:val="28"/>
          <w:lang w:val="ru-RU"/>
        </w:rPr>
        <w:t xml:space="preserve"> профессиональной </w:t>
      </w:r>
      <w:proofErr w:type="gramStart"/>
      <w:r w:rsidR="00EF08DC" w:rsidRPr="009A7738">
        <w:rPr>
          <w:sz w:val="28"/>
          <w:szCs w:val="28"/>
          <w:lang w:val="ru-RU"/>
        </w:rPr>
        <w:t xml:space="preserve">деятельности </w:t>
      </w:r>
      <w:r w:rsidRPr="009A7738">
        <w:rPr>
          <w:sz w:val="28"/>
          <w:szCs w:val="28"/>
        </w:rPr>
        <w:t xml:space="preserve"> ВГСПУ</w:t>
      </w:r>
      <w:proofErr w:type="gramEnd"/>
      <w:r w:rsidRPr="009A7738">
        <w:rPr>
          <w:sz w:val="28"/>
          <w:szCs w:val="28"/>
        </w:rPr>
        <w:t>.</w:t>
      </w:r>
    </w:p>
    <w:p w:rsidR="006A07E9" w:rsidRPr="009A7738" w:rsidRDefault="006A07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8"/>
          <w:szCs w:val="28"/>
        </w:rPr>
      </w:pPr>
    </w:p>
    <w:p w:rsidR="006A07E9" w:rsidRPr="009A7738" w:rsidRDefault="00714A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sz w:val="32"/>
          <w:szCs w:val="32"/>
        </w:rPr>
      </w:pPr>
      <w:r w:rsidRPr="009A7738">
        <w:rPr>
          <w:b/>
          <w:sz w:val="32"/>
          <w:szCs w:val="32"/>
        </w:rPr>
        <w:t>В конкурсе три номинации:</w:t>
      </w:r>
    </w:p>
    <w:p w:rsidR="006A07E9" w:rsidRPr="009A7738" w:rsidRDefault="00714A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  <w:r w:rsidRPr="009A7738">
        <w:rPr>
          <w:sz w:val="28"/>
          <w:szCs w:val="28"/>
        </w:rPr>
        <w:t>«Эссе»</w:t>
      </w:r>
    </w:p>
    <w:p w:rsidR="006A07E9" w:rsidRPr="009A7738" w:rsidRDefault="00714A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  <w:r w:rsidRPr="009A7738">
        <w:rPr>
          <w:sz w:val="28"/>
          <w:szCs w:val="28"/>
        </w:rPr>
        <w:t>«Портфолио педагога: обучение деятельности» (научно-методическая разработка)</w:t>
      </w:r>
    </w:p>
    <w:p w:rsidR="006A07E9" w:rsidRPr="009A7738" w:rsidRDefault="00714A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  <w:r w:rsidRPr="009A7738">
        <w:rPr>
          <w:sz w:val="28"/>
          <w:szCs w:val="28"/>
        </w:rPr>
        <w:t>«Опыт решения проблемы» (исследование педагогической реальности)</w:t>
      </w:r>
    </w:p>
    <w:p w:rsidR="006A07E9" w:rsidRPr="009A7738" w:rsidRDefault="00714A4D">
      <w:pPr>
        <w:pBdr>
          <w:top w:val="nil"/>
          <w:left w:val="nil"/>
          <w:bottom w:val="nil"/>
          <w:right w:val="nil"/>
          <w:between w:val="nil"/>
        </w:pBdr>
        <w:spacing w:before="200" w:line="360" w:lineRule="auto"/>
        <w:jc w:val="center"/>
        <w:rPr>
          <w:b/>
          <w:sz w:val="36"/>
          <w:szCs w:val="36"/>
        </w:rPr>
      </w:pPr>
      <w:r w:rsidRPr="009A7738">
        <w:rPr>
          <w:b/>
          <w:sz w:val="36"/>
          <w:szCs w:val="36"/>
        </w:rPr>
        <w:t>Рекомендуемая тематика конкурсных работ:</w:t>
      </w:r>
    </w:p>
    <w:p w:rsidR="006A07E9" w:rsidRPr="009A7738" w:rsidRDefault="00714A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9A7738">
        <w:rPr>
          <w:sz w:val="28"/>
          <w:szCs w:val="28"/>
        </w:rPr>
        <w:t>Образовательные потребности ученика современной школы глазами родителя/педагога</w:t>
      </w:r>
    </w:p>
    <w:p w:rsidR="006A07E9" w:rsidRPr="009A7738" w:rsidRDefault="00714A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9A7738">
        <w:rPr>
          <w:sz w:val="28"/>
          <w:szCs w:val="28"/>
        </w:rPr>
        <w:t>Психологические проблемы обучения в современной школе</w:t>
      </w:r>
    </w:p>
    <w:p w:rsidR="006A07E9" w:rsidRPr="009A7738" w:rsidRDefault="00714A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9A7738">
        <w:rPr>
          <w:sz w:val="28"/>
          <w:szCs w:val="28"/>
        </w:rPr>
        <w:t>Универсальные учебные действия: новое или хорошо забытое старое</w:t>
      </w:r>
    </w:p>
    <w:p w:rsidR="006A07E9" w:rsidRPr="009A7738" w:rsidRDefault="00714A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9A7738">
        <w:rPr>
          <w:sz w:val="28"/>
          <w:szCs w:val="28"/>
        </w:rPr>
        <w:t>Социализация ребенка в современном мире</w:t>
      </w:r>
    </w:p>
    <w:p w:rsidR="006A07E9" w:rsidRPr="009A7738" w:rsidRDefault="00714A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9A7738">
        <w:rPr>
          <w:sz w:val="28"/>
          <w:szCs w:val="28"/>
        </w:rPr>
        <w:t>Семья как источник психологических проблем ребенка</w:t>
      </w:r>
    </w:p>
    <w:p w:rsidR="006A07E9" w:rsidRPr="009A7738" w:rsidRDefault="00714A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9A7738">
        <w:rPr>
          <w:sz w:val="28"/>
          <w:szCs w:val="28"/>
        </w:rPr>
        <w:t>Психологическая грамотность современного родителя/педагога: реальность и стратегии развития</w:t>
      </w:r>
    </w:p>
    <w:p w:rsidR="006A07E9" w:rsidRPr="009A7738" w:rsidRDefault="00714A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9A7738">
        <w:rPr>
          <w:sz w:val="28"/>
          <w:szCs w:val="28"/>
        </w:rPr>
        <w:t>Современный педагог: профессия или призвание</w:t>
      </w:r>
    </w:p>
    <w:p w:rsidR="006A07E9" w:rsidRPr="009A7738" w:rsidRDefault="00714A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9A7738">
        <w:rPr>
          <w:sz w:val="28"/>
          <w:szCs w:val="28"/>
        </w:rPr>
        <w:t xml:space="preserve">Развивающий потенциал </w:t>
      </w:r>
      <w:proofErr w:type="spellStart"/>
      <w:r w:rsidRPr="009A7738">
        <w:rPr>
          <w:sz w:val="28"/>
          <w:szCs w:val="28"/>
        </w:rPr>
        <w:t>деятельностно</w:t>
      </w:r>
      <w:proofErr w:type="spellEnd"/>
      <w:r w:rsidRPr="009A7738">
        <w:rPr>
          <w:sz w:val="28"/>
          <w:szCs w:val="28"/>
        </w:rPr>
        <w:t>-ориентированного обучения</w:t>
      </w:r>
    </w:p>
    <w:p w:rsidR="006A07E9" w:rsidRPr="009A7738" w:rsidRDefault="00714A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9A7738">
        <w:rPr>
          <w:sz w:val="28"/>
          <w:szCs w:val="28"/>
        </w:rPr>
        <w:t>Наставничество в профессии педагога: диалог учителя и студента</w:t>
      </w:r>
    </w:p>
    <w:p w:rsidR="006A07E9" w:rsidRPr="009A7738" w:rsidRDefault="00714A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9A7738">
        <w:rPr>
          <w:sz w:val="28"/>
          <w:szCs w:val="28"/>
        </w:rPr>
        <w:t>Психологическая безопасность образовательной среды: проблемы и средства решения</w:t>
      </w:r>
    </w:p>
    <w:p w:rsidR="006A07E9" w:rsidRPr="009A7738" w:rsidRDefault="00714A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 w:rsidRPr="009A7738">
        <w:rPr>
          <w:sz w:val="28"/>
          <w:szCs w:val="28"/>
        </w:rPr>
        <w:lastRenderedPageBreak/>
        <w:t>Психологические ресурсы и профессиональное долголетие педагога</w:t>
      </w:r>
    </w:p>
    <w:p w:rsidR="003B295F" w:rsidRPr="003B295F" w:rsidRDefault="003B295F" w:rsidP="003B295F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676B6F"/>
          <w:sz w:val="36"/>
          <w:szCs w:val="36"/>
          <w:lang w:val="ru-RU"/>
        </w:rPr>
      </w:pPr>
      <w:r>
        <w:rPr>
          <w:rFonts w:eastAsia="Times New Roman"/>
          <w:b/>
          <w:bCs/>
          <w:color w:val="676B6F"/>
          <w:sz w:val="36"/>
          <w:szCs w:val="36"/>
          <w:lang w:val="ru-RU"/>
        </w:rPr>
        <w:t xml:space="preserve">      </w:t>
      </w:r>
      <w:r w:rsidRPr="003B295F">
        <w:rPr>
          <w:rFonts w:eastAsia="Times New Roman"/>
          <w:b/>
          <w:bCs/>
          <w:color w:val="676B6F"/>
          <w:sz w:val="36"/>
          <w:szCs w:val="36"/>
          <w:lang w:val="ru-RU"/>
        </w:rPr>
        <w:t>Порядок проведения конкурса</w:t>
      </w:r>
    </w:p>
    <w:p w:rsidR="003B295F" w:rsidRPr="003B295F" w:rsidRDefault="003B295F" w:rsidP="003B295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3B295F">
        <w:rPr>
          <w:rFonts w:eastAsia="Times New Roman"/>
          <w:color w:val="676B6F"/>
          <w:sz w:val="28"/>
          <w:szCs w:val="28"/>
          <w:lang w:val="ru-RU"/>
        </w:rPr>
        <w:t xml:space="preserve">Участие в Конкурсе </w:t>
      </w:r>
      <w:proofErr w:type="gramStart"/>
      <w:r w:rsidRPr="003B295F">
        <w:rPr>
          <w:rFonts w:eastAsia="Times New Roman"/>
          <w:color w:val="676B6F"/>
          <w:sz w:val="28"/>
          <w:szCs w:val="28"/>
          <w:lang w:val="ru-RU"/>
        </w:rPr>
        <w:t>может быть</w:t>
      </w:r>
      <w:proofErr w:type="gramEnd"/>
      <w:r w:rsidRPr="003B295F">
        <w:rPr>
          <w:rFonts w:eastAsia="Times New Roman"/>
          <w:color w:val="676B6F"/>
          <w:sz w:val="28"/>
          <w:szCs w:val="28"/>
          <w:lang w:val="ru-RU"/>
        </w:rPr>
        <w:t xml:space="preserve"> как индивидуальным (1 автор и 1 руководитель), так и совместным (не более 2-х авторов и 2-х руководителей в коллективе).</w:t>
      </w:r>
    </w:p>
    <w:p w:rsidR="003B295F" w:rsidRPr="003B295F" w:rsidRDefault="003B295F" w:rsidP="003B295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3B295F">
        <w:rPr>
          <w:rFonts w:eastAsia="Times New Roman"/>
          <w:color w:val="676B6F"/>
          <w:sz w:val="28"/>
          <w:szCs w:val="28"/>
          <w:lang w:val="ru-RU"/>
        </w:rPr>
        <w:t>Количество работ, направляемых на конкурс от одного автора или руководителя, не ограничивается.</w:t>
      </w:r>
    </w:p>
    <w:p w:rsidR="003B295F" w:rsidRPr="003B295F" w:rsidRDefault="003B295F" w:rsidP="003B295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3B295F">
        <w:rPr>
          <w:rFonts w:eastAsia="Times New Roman"/>
          <w:color w:val="676B6F"/>
          <w:sz w:val="28"/>
          <w:szCs w:val="28"/>
          <w:lang w:val="ru-RU"/>
        </w:rPr>
        <w:t>Конкурс проводится в дистанционном формате на сайте “</w:t>
      </w:r>
      <w:proofErr w:type="spellStart"/>
      <w:r w:rsidRPr="003B295F">
        <w:rPr>
          <w:rFonts w:eastAsia="Times New Roman"/>
          <w:color w:val="676B6F"/>
          <w:sz w:val="28"/>
          <w:szCs w:val="28"/>
          <w:lang w:val="ru-RU"/>
        </w:rPr>
        <w:t>Мирознай</w:t>
      </w:r>
      <w:proofErr w:type="spellEnd"/>
      <w:r w:rsidRPr="003B295F">
        <w:rPr>
          <w:rFonts w:eastAsia="Times New Roman"/>
          <w:color w:val="676B6F"/>
          <w:sz w:val="28"/>
          <w:szCs w:val="28"/>
          <w:lang w:val="ru-RU"/>
        </w:rPr>
        <w:t>”.</w:t>
      </w:r>
    </w:p>
    <w:p w:rsidR="003B295F" w:rsidRPr="003B295F" w:rsidRDefault="003B295F" w:rsidP="003B295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3B295F">
        <w:rPr>
          <w:rFonts w:eastAsia="Times New Roman"/>
          <w:color w:val="676B6F"/>
          <w:sz w:val="28"/>
          <w:szCs w:val="28"/>
          <w:lang w:val="ru-RU"/>
        </w:rPr>
        <w:t>Принимаются к рассмотрению только работы, размещенные авторами на странице Конкурса.</w:t>
      </w:r>
    </w:p>
    <w:p w:rsidR="003B295F" w:rsidRPr="003B295F" w:rsidRDefault="003B295F" w:rsidP="003B295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3B295F">
        <w:rPr>
          <w:rFonts w:eastAsia="Times New Roman"/>
          <w:color w:val="676B6F"/>
          <w:sz w:val="28"/>
          <w:szCs w:val="28"/>
          <w:lang w:val="ru-RU"/>
        </w:rPr>
        <w:t>Высылать в адрес Оргкомитета печатные или электронные версии конкурсных работ не следует.</w:t>
      </w:r>
    </w:p>
    <w:p w:rsidR="003B295F" w:rsidRPr="003B295F" w:rsidRDefault="003B295F" w:rsidP="003B295F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676B6F"/>
          <w:sz w:val="28"/>
          <w:szCs w:val="28"/>
          <w:lang w:val="ru-RU"/>
        </w:rPr>
      </w:pPr>
      <w:r w:rsidRPr="003B295F">
        <w:rPr>
          <w:rFonts w:eastAsia="Times New Roman"/>
          <w:b/>
          <w:bCs/>
          <w:color w:val="676B6F"/>
          <w:sz w:val="28"/>
          <w:szCs w:val="28"/>
          <w:lang w:val="ru-RU"/>
        </w:rPr>
        <w:t>Стоимость участия</w:t>
      </w:r>
    </w:p>
    <w:p w:rsidR="003B295F" w:rsidRPr="003B295F" w:rsidRDefault="003B295F" w:rsidP="003B295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3B295F">
        <w:rPr>
          <w:rFonts w:eastAsia="Times New Roman"/>
          <w:color w:val="676B6F"/>
          <w:sz w:val="28"/>
          <w:szCs w:val="28"/>
          <w:lang w:val="ru-RU"/>
        </w:rPr>
        <w:t>Стоимость участия в Конкурсе с индивидуальной работой – </w:t>
      </w:r>
      <w:r w:rsidRPr="003B295F">
        <w:rPr>
          <w:rFonts w:eastAsia="Times New Roman"/>
          <w:b/>
          <w:bCs/>
          <w:color w:val="676B6F"/>
          <w:sz w:val="28"/>
          <w:szCs w:val="28"/>
          <w:lang w:val="ru-RU"/>
        </w:rPr>
        <w:t>200 руб.</w:t>
      </w:r>
      <w:r w:rsidRPr="003B295F">
        <w:rPr>
          <w:rFonts w:eastAsia="Times New Roman"/>
          <w:color w:val="676B6F"/>
          <w:sz w:val="28"/>
          <w:szCs w:val="28"/>
          <w:lang w:val="ru-RU"/>
        </w:rPr>
        <w:t> за каждую авторскую работу (включает одного автора и одного руководителя).</w:t>
      </w:r>
    </w:p>
    <w:p w:rsidR="003B295F" w:rsidRPr="003B295F" w:rsidRDefault="003B295F" w:rsidP="003B295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3B295F">
        <w:rPr>
          <w:rFonts w:eastAsia="Times New Roman"/>
          <w:color w:val="676B6F"/>
          <w:sz w:val="28"/>
          <w:szCs w:val="28"/>
          <w:lang w:val="ru-RU"/>
        </w:rPr>
        <w:t>Стоимость участия в Конкурсе с коллективной работой рассчитывается следующим образом:</w:t>
      </w:r>
      <w:r w:rsidRPr="003B295F">
        <w:rPr>
          <w:rFonts w:eastAsia="Times New Roman"/>
          <w:b/>
          <w:bCs/>
          <w:color w:val="676B6F"/>
          <w:sz w:val="28"/>
          <w:szCs w:val="28"/>
          <w:lang w:val="ru-RU"/>
        </w:rPr>
        <w:t> 200 руб. плюс 150 руб.</w:t>
      </w:r>
      <w:r w:rsidRPr="003B295F">
        <w:rPr>
          <w:rFonts w:eastAsia="Times New Roman"/>
          <w:color w:val="676B6F"/>
          <w:sz w:val="28"/>
          <w:szCs w:val="28"/>
          <w:lang w:val="ru-RU"/>
        </w:rPr>
        <w:t> за второго и каждого из последующих авторов и руководителей.</w:t>
      </w:r>
    </w:p>
    <w:p w:rsidR="007A7A3F" w:rsidRPr="007A7A3F" w:rsidRDefault="007A7A3F" w:rsidP="007A7A3F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676B6F"/>
          <w:sz w:val="36"/>
          <w:szCs w:val="36"/>
          <w:lang w:val="ru-RU"/>
        </w:rPr>
      </w:pPr>
      <w:r w:rsidRPr="007A7A3F">
        <w:rPr>
          <w:rFonts w:eastAsia="Times New Roman"/>
          <w:b/>
          <w:bCs/>
          <w:color w:val="676B6F"/>
          <w:sz w:val="36"/>
          <w:szCs w:val="36"/>
          <w:lang w:val="ru-RU"/>
        </w:rPr>
        <w:t>Требования к конкурсным работам</w:t>
      </w:r>
    </w:p>
    <w:p w:rsidR="007A7A3F" w:rsidRPr="007A7A3F" w:rsidRDefault="007A7A3F" w:rsidP="007A7A3F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b/>
          <w:bCs/>
          <w:color w:val="676B6F"/>
          <w:sz w:val="28"/>
          <w:szCs w:val="28"/>
          <w:lang w:val="ru-RU"/>
        </w:rPr>
        <w:t>Оформление конкурсной работы</w:t>
      </w:r>
    </w:p>
    <w:p w:rsidR="007A7A3F" w:rsidRPr="007A7A3F" w:rsidRDefault="007A7A3F" w:rsidP="007A7A3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 xml:space="preserve">формат страницы А4, шрифт </w:t>
      </w:r>
      <w:proofErr w:type="spellStart"/>
      <w:r w:rsidRPr="007A7A3F">
        <w:rPr>
          <w:rFonts w:eastAsia="Times New Roman"/>
          <w:color w:val="676B6F"/>
          <w:sz w:val="28"/>
          <w:szCs w:val="28"/>
          <w:lang w:val="ru-RU"/>
        </w:rPr>
        <w:t>Times</w:t>
      </w:r>
      <w:proofErr w:type="spellEnd"/>
      <w:r w:rsidRPr="007A7A3F">
        <w:rPr>
          <w:rFonts w:eastAsia="Times New Roman"/>
          <w:color w:val="676B6F"/>
          <w:sz w:val="28"/>
          <w:szCs w:val="28"/>
          <w:lang w:val="ru-RU"/>
        </w:rPr>
        <w:t xml:space="preserve"> </w:t>
      </w:r>
      <w:proofErr w:type="spellStart"/>
      <w:r w:rsidRPr="007A7A3F">
        <w:rPr>
          <w:rFonts w:eastAsia="Times New Roman"/>
          <w:color w:val="676B6F"/>
          <w:sz w:val="28"/>
          <w:szCs w:val="28"/>
          <w:lang w:val="ru-RU"/>
        </w:rPr>
        <w:t>New</w:t>
      </w:r>
      <w:proofErr w:type="spellEnd"/>
      <w:r w:rsidRPr="007A7A3F">
        <w:rPr>
          <w:rFonts w:eastAsia="Times New Roman"/>
          <w:color w:val="676B6F"/>
          <w:sz w:val="28"/>
          <w:szCs w:val="28"/>
          <w:lang w:val="ru-RU"/>
        </w:rPr>
        <w:t xml:space="preserve"> </w:t>
      </w:r>
      <w:proofErr w:type="spellStart"/>
      <w:r w:rsidRPr="007A7A3F">
        <w:rPr>
          <w:rFonts w:eastAsia="Times New Roman"/>
          <w:color w:val="676B6F"/>
          <w:sz w:val="28"/>
          <w:szCs w:val="28"/>
          <w:lang w:val="ru-RU"/>
        </w:rPr>
        <w:t>Roman</w:t>
      </w:r>
      <w:proofErr w:type="spellEnd"/>
      <w:r w:rsidRPr="007A7A3F">
        <w:rPr>
          <w:rFonts w:eastAsia="Times New Roman"/>
          <w:color w:val="676B6F"/>
          <w:sz w:val="28"/>
          <w:szCs w:val="28"/>
          <w:lang w:val="ru-RU"/>
        </w:rPr>
        <w:t>, кегль 14, межстрочный интервал полуторный, поля со всех сторон по 2 см, без переносов, абзацный отступ 1,25 см.</w:t>
      </w:r>
    </w:p>
    <w:p w:rsidR="007A7A3F" w:rsidRPr="007A7A3F" w:rsidRDefault="007A7A3F" w:rsidP="007A7A3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объем работы определяется номинацией: «Эссе» 3-5 страниц; «Портфолио педагога: обучение деятельности» и «Опыт решения проблемы» до 7 страниц.</w:t>
      </w:r>
    </w:p>
    <w:p w:rsidR="007A7A3F" w:rsidRPr="007A7A3F" w:rsidRDefault="007A7A3F" w:rsidP="007A7A3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 xml:space="preserve">Формат файла: </w:t>
      </w:r>
      <w:proofErr w:type="spellStart"/>
      <w:r w:rsidRPr="007A7A3F">
        <w:rPr>
          <w:rFonts w:eastAsia="Times New Roman"/>
          <w:color w:val="676B6F"/>
          <w:sz w:val="28"/>
          <w:szCs w:val="28"/>
          <w:lang w:val="ru-RU"/>
        </w:rPr>
        <w:t>docx</w:t>
      </w:r>
      <w:proofErr w:type="spellEnd"/>
      <w:r w:rsidRPr="007A7A3F">
        <w:rPr>
          <w:rFonts w:eastAsia="Times New Roman"/>
          <w:color w:val="676B6F"/>
          <w:sz w:val="28"/>
          <w:szCs w:val="28"/>
          <w:lang w:val="ru-RU"/>
        </w:rPr>
        <w:t xml:space="preserve">, </w:t>
      </w:r>
      <w:proofErr w:type="spellStart"/>
      <w:r w:rsidRPr="007A7A3F">
        <w:rPr>
          <w:rFonts w:eastAsia="Times New Roman"/>
          <w:color w:val="676B6F"/>
          <w:sz w:val="28"/>
          <w:szCs w:val="28"/>
          <w:lang w:val="ru-RU"/>
        </w:rPr>
        <w:t>doc</w:t>
      </w:r>
      <w:proofErr w:type="spellEnd"/>
      <w:r w:rsidRPr="007A7A3F">
        <w:rPr>
          <w:rFonts w:eastAsia="Times New Roman"/>
          <w:color w:val="676B6F"/>
          <w:sz w:val="28"/>
          <w:szCs w:val="28"/>
          <w:lang w:val="ru-RU"/>
        </w:rPr>
        <w:t>.</w:t>
      </w:r>
    </w:p>
    <w:p w:rsidR="007A7A3F" w:rsidRPr="007A7A3F" w:rsidRDefault="007A7A3F" w:rsidP="007A7A3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 xml:space="preserve">Название файла (не путать с названием работы) должно содержать фамилию и инициалы автора, идущего первым в списке авторов, в виде: </w:t>
      </w:r>
      <w:proofErr w:type="spellStart"/>
      <w:r w:rsidRPr="007A7A3F">
        <w:rPr>
          <w:rFonts w:eastAsia="Times New Roman"/>
          <w:color w:val="676B6F"/>
          <w:sz w:val="28"/>
          <w:szCs w:val="28"/>
          <w:lang w:val="ru-RU"/>
        </w:rPr>
        <w:t>Фамилия_ИО</w:t>
      </w:r>
      <w:proofErr w:type="spellEnd"/>
      <w:r w:rsidRPr="007A7A3F">
        <w:rPr>
          <w:rFonts w:eastAsia="Times New Roman"/>
          <w:color w:val="676B6F"/>
          <w:sz w:val="28"/>
          <w:szCs w:val="28"/>
          <w:lang w:val="ru-RU"/>
        </w:rPr>
        <w:t>. В случае одновременного предоставления автором нескольких статей к названию файла добавляется порядковый номер: Фамилия_ИО_01.</w:t>
      </w:r>
    </w:p>
    <w:p w:rsidR="007A7A3F" w:rsidRPr="007A7A3F" w:rsidRDefault="007A7A3F" w:rsidP="007A7A3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оригинальность работы не менее 50%</w:t>
      </w:r>
    </w:p>
    <w:p w:rsidR="007A7A3F" w:rsidRPr="007A7A3F" w:rsidRDefault="007A7A3F" w:rsidP="007A7A3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общий объем файлов работы не должен превышать 2 Мб.</w:t>
      </w:r>
    </w:p>
    <w:p w:rsidR="007A7A3F" w:rsidRPr="007A7A3F" w:rsidRDefault="007A7A3F" w:rsidP="009A7738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/>
          <w:color w:val="676B6F"/>
          <w:sz w:val="32"/>
          <w:szCs w:val="32"/>
          <w:lang w:val="ru-RU"/>
        </w:rPr>
      </w:pPr>
      <w:r w:rsidRPr="007A7A3F">
        <w:rPr>
          <w:rFonts w:eastAsia="Times New Roman"/>
          <w:b/>
          <w:bCs/>
          <w:color w:val="676B6F"/>
          <w:sz w:val="32"/>
          <w:szCs w:val="32"/>
          <w:lang w:val="ru-RU"/>
        </w:rPr>
        <w:t>Содержание конкурсной работы</w:t>
      </w:r>
    </w:p>
    <w:p w:rsidR="007A7A3F" w:rsidRPr="007A7A3F" w:rsidRDefault="007A7A3F" w:rsidP="007A7A3F">
      <w:pPr>
        <w:numPr>
          <w:ilvl w:val="0"/>
          <w:numId w:val="6"/>
        </w:numPr>
        <w:shd w:val="clear" w:color="auto" w:fill="FFFFFF"/>
        <w:spacing w:before="100" w:beforeAutospacing="1" w:after="240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b/>
          <w:bCs/>
          <w:color w:val="676B6F"/>
          <w:sz w:val="28"/>
          <w:szCs w:val="28"/>
          <w:lang w:val="ru-RU"/>
        </w:rPr>
        <w:t>«Эссе»</w:t>
      </w:r>
      <w:r w:rsidRPr="007A7A3F">
        <w:rPr>
          <w:rFonts w:eastAsia="Times New Roman"/>
          <w:color w:val="676B6F"/>
          <w:sz w:val="28"/>
          <w:szCs w:val="28"/>
          <w:lang w:val="ru-RU"/>
        </w:rPr>
        <w:br/>
        <w:t xml:space="preserve">оригинальные авторские работы в форме рефлексивного рассуждения по поводу актуальной проблемы, в решении которой востребованы знания в </w:t>
      </w:r>
      <w:r w:rsidRPr="007A7A3F">
        <w:rPr>
          <w:rFonts w:eastAsia="Times New Roman"/>
          <w:color w:val="676B6F"/>
          <w:sz w:val="28"/>
          <w:szCs w:val="28"/>
          <w:lang w:val="ru-RU"/>
        </w:rPr>
        <w:lastRenderedPageBreak/>
        <w:t>области психологии с опорой на научную литературу. Примерная структура работы: название, основной текст, список литературы.</w:t>
      </w:r>
    </w:p>
    <w:p w:rsidR="007A7A3F" w:rsidRPr="007A7A3F" w:rsidRDefault="007A7A3F" w:rsidP="007A7A3F">
      <w:pPr>
        <w:numPr>
          <w:ilvl w:val="0"/>
          <w:numId w:val="6"/>
        </w:numPr>
        <w:shd w:val="clear" w:color="auto" w:fill="FFFFFF"/>
        <w:spacing w:before="100" w:beforeAutospacing="1" w:after="240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b/>
          <w:bCs/>
          <w:color w:val="676B6F"/>
          <w:sz w:val="28"/>
          <w:szCs w:val="28"/>
          <w:lang w:val="ru-RU"/>
        </w:rPr>
        <w:t>«Портфолио педагога: обучение деятельности»</w:t>
      </w:r>
      <w:r w:rsidRPr="007A7A3F">
        <w:rPr>
          <w:rFonts w:eastAsia="Times New Roman"/>
          <w:color w:val="676B6F"/>
          <w:sz w:val="28"/>
          <w:szCs w:val="28"/>
          <w:lang w:val="ru-RU"/>
        </w:rPr>
        <w:br/>
        <w:t xml:space="preserve">оригинальные (авторские) работы, формат которых позволяет автору не только представить </w:t>
      </w:r>
      <w:proofErr w:type="spellStart"/>
      <w:r w:rsidRPr="007A7A3F">
        <w:rPr>
          <w:rFonts w:eastAsia="Times New Roman"/>
          <w:color w:val="676B6F"/>
          <w:sz w:val="28"/>
          <w:szCs w:val="28"/>
          <w:lang w:val="ru-RU"/>
        </w:rPr>
        <w:t>деятельностно</w:t>
      </w:r>
      <w:proofErr w:type="spellEnd"/>
      <w:r w:rsidRPr="007A7A3F">
        <w:rPr>
          <w:rFonts w:eastAsia="Times New Roman"/>
          <w:color w:val="676B6F"/>
          <w:sz w:val="28"/>
          <w:szCs w:val="28"/>
          <w:lang w:val="ru-RU"/>
        </w:rPr>
        <w:t xml:space="preserve"> ориентированную методическую разработку мероприятия (урока, занятия и др.), но и изложить научное обоснование предложенного варианта обучения, выбранных методов, приемов и средств педагогического взаимодействия с участниками образовательного процесса. Примерная структура работы: обоснование актуальности и целесообразности подхода к обучению, вариант которого </w:t>
      </w:r>
      <w:proofErr w:type="spellStart"/>
      <w:r w:rsidRPr="007A7A3F">
        <w:rPr>
          <w:rFonts w:eastAsia="Times New Roman"/>
          <w:color w:val="676B6F"/>
          <w:sz w:val="28"/>
          <w:szCs w:val="28"/>
          <w:lang w:val="ru-RU"/>
        </w:rPr>
        <w:t>презентируется</w:t>
      </w:r>
      <w:proofErr w:type="spellEnd"/>
      <w:r w:rsidRPr="007A7A3F">
        <w:rPr>
          <w:rFonts w:eastAsia="Times New Roman"/>
          <w:color w:val="676B6F"/>
          <w:sz w:val="28"/>
          <w:szCs w:val="28"/>
          <w:lang w:val="ru-RU"/>
        </w:rPr>
        <w:t xml:space="preserve"> в конкурсе; цели и задачи образовательной работы, ожидаемый результат; содержание действий учителя; описание вариантов активности участников мероприятия; способы оценки результатов обучения.</w:t>
      </w:r>
    </w:p>
    <w:p w:rsidR="007A7A3F" w:rsidRPr="007A7A3F" w:rsidRDefault="007A7A3F" w:rsidP="007A7A3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b/>
          <w:bCs/>
          <w:color w:val="676B6F"/>
          <w:sz w:val="28"/>
          <w:szCs w:val="28"/>
          <w:lang w:val="ru-RU"/>
        </w:rPr>
        <w:t>«Опыт решения проблемы»</w:t>
      </w:r>
      <w:r w:rsidRPr="007A7A3F">
        <w:rPr>
          <w:rFonts w:eastAsia="Times New Roman"/>
          <w:color w:val="676B6F"/>
          <w:sz w:val="28"/>
          <w:szCs w:val="28"/>
          <w:lang w:val="ru-RU"/>
        </w:rPr>
        <w:br/>
        <w:t>оригинальные авторские работы проектного характера, ориентированные на исследование педагогической реальности (совокупности всех деятельно-коммуникативных взаимодействий и взаимоотношений участников учебно-воспитательного процесса). Примерная структура работы: обоснование актуальности выбранной для изучения проблемы и фиксация ее содержания; объяснение авторского подхода к разрешению исследуемого противоречия; описание полученных результатов (в том числе эмпирических).</w:t>
      </w:r>
    </w:p>
    <w:p w:rsidR="007A7A3F" w:rsidRPr="007A7A3F" w:rsidRDefault="007A7A3F" w:rsidP="009A7738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eastAsia="Times New Roman"/>
          <w:b/>
          <w:bCs/>
          <w:color w:val="676B6F"/>
          <w:sz w:val="32"/>
          <w:szCs w:val="32"/>
          <w:lang w:val="ru-RU"/>
        </w:rPr>
      </w:pPr>
      <w:r w:rsidRPr="007A7A3F">
        <w:rPr>
          <w:rFonts w:eastAsia="Times New Roman"/>
          <w:b/>
          <w:bCs/>
          <w:color w:val="676B6F"/>
          <w:sz w:val="32"/>
          <w:szCs w:val="32"/>
          <w:lang w:val="ru-RU"/>
        </w:rPr>
        <w:t>Критерии оценки работ</w:t>
      </w:r>
    </w:p>
    <w:p w:rsidR="007A7A3F" w:rsidRPr="007A7A3F" w:rsidRDefault="007A7A3F" w:rsidP="007A7A3F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b/>
          <w:bCs/>
          <w:color w:val="676B6F"/>
          <w:sz w:val="28"/>
          <w:szCs w:val="28"/>
          <w:lang w:val="ru-RU"/>
        </w:rPr>
        <w:t>«Эссе»</w:t>
      </w:r>
    </w:p>
    <w:p w:rsidR="007A7A3F" w:rsidRPr="007A7A3F" w:rsidRDefault="007A7A3F" w:rsidP="007A7A3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новизна и оригинальность трактовки предмета</w:t>
      </w:r>
    </w:p>
    <w:p w:rsidR="007A7A3F" w:rsidRPr="007A7A3F" w:rsidRDefault="007A7A3F" w:rsidP="007A7A3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строгое соответствие используемых в рассуждениях понятий заявленной теме</w:t>
      </w:r>
    </w:p>
    <w:p w:rsidR="007A7A3F" w:rsidRPr="007A7A3F" w:rsidRDefault="007A7A3F" w:rsidP="007A7A3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объяснение, обоснованная интерпретация альтернативных взглядов на проблему, с которой работает автор</w:t>
      </w:r>
    </w:p>
    <w:p w:rsidR="007A7A3F" w:rsidRPr="007A7A3F" w:rsidRDefault="007A7A3F" w:rsidP="007A7A3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ясность и четкость суждений, логичность доказательств и аргументированность основных тезисов сообщения</w:t>
      </w:r>
    </w:p>
    <w:p w:rsidR="007A7A3F" w:rsidRPr="007A7A3F" w:rsidRDefault="007A7A3F" w:rsidP="007A7A3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личная оценка различных точек зрения</w:t>
      </w:r>
    </w:p>
    <w:p w:rsidR="007A7A3F" w:rsidRPr="007A7A3F" w:rsidRDefault="007A7A3F" w:rsidP="007A7A3F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b/>
          <w:bCs/>
          <w:color w:val="676B6F"/>
          <w:sz w:val="28"/>
          <w:szCs w:val="28"/>
          <w:lang w:val="ru-RU"/>
        </w:rPr>
        <w:t>«Портфолио педагога: обучение деятельности»</w:t>
      </w:r>
    </w:p>
    <w:p w:rsidR="007A7A3F" w:rsidRPr="007A7A3F" w:rsidRDefault="007A7A3F" w:rsidP="007A7A3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 xml:space="preserve">ориентированность предложенного варианта методической разработки на реализацию </w:t>
      </w:r>
      <w:proofErr w:type="spellStart"/>
      <w:r w:rsidRPr="007A7A3F">
        <w:rPr>
          <w:rFonts w:eastAsia="Times New Roman"/>
          <w:color w:val="676B6F"/>
          <w:sz w:val="28"/>
          <w:szCs w:val="28"/>
          <w:lang w:val="ru-RU"/>
        </w:rPr>
        <w:t>деятельностного</w:t>
      </w:r>
      <w:proofErr w:type="spellEnd"/>
      <w:r w:rsidRPr="007A7A3F">
        <w:rPr>
          <w:rFonts w:eastAsia="Times New Roman"/>
          <w:color w:val="676B6F"/>
          <w:sz w:val="28"/>
          <w:szCs w:val="28"/>
          <w:lang w:val="ru-RU"/>
        </w:rPr>
        <w:t xml:space="preserve"> подхода к обучению</w:t>
      </w:r>
    </w:p>
    <w:p w:rsidR="007A7A3F" w:rsidRPr="007A7A3F" w:rsidRDefault="007A7A3F" w:rsidP="007A7A3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непротиворечивость в действиях обучающего, ориентированных на достижение образовательных результатов</w:t>
      </w:r>
    </w:p>
    <w:p w:rsidR="007A7A3F" w:rsidRPr="007A7A3F" w:rsidRDefault="007A7A3F" w:rsidP="007A7A3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целесообразность вариантов активности участников описываемого мероприятия</w:t>
      </w:r>
    </w:p>
    <w:p w:rsidR="007A7A3F" w:rsidRPr="007A7A3F" w:rsidRDefault="007A7A3F" w:rsidP="007A7A3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адекватность и необходимость способов оценки результатов обучения</w:t>
      </w:r>
    </w:p>
    <w:p w:rsidR="007A7A3F" w:rsidRPr="007A7A3F" w:rsidRDefault="007A7A3F" w:rsidP="007A7A3F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оригинальность предложенной методической разработки</w:t>
      </w:r>
    </w:p>
    <w:p w:rsidR="007A7A3F" w:rsidRPr="007A7A3F" w:rsidRDefault="007A7A3F" w:rsidP="007A7A3F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b/>
          <w:bCs/>
          <w:color w:val="676B6F"/>
          <w:sz w:val="28"/>
          <w:szCs w:val="28"/>
          <w:lang w:val="ru-RU"/>
        </w:rPr>
        <w:lastRenderedPageBreak/>
        <w:t>«Опыт решения проблемы»</w:t>
      </w:r>
    </w:p>
    <w:p w:rsidR="007A7A3F" w:rsidRPr="007A7A3F" w:rsidRDefault="007A7A3F" w:rsidP="007A7A3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реалистичность и значимость проблемы, выбранной для решения; ясность и непротиворечивость объяснения актуальности проблемы</w:t>
      </w:r>
    </w:p>
    <w:p w:rsidR="007A7A3F" w:rsidRPr="007A7A3F" w:rsidRDefault="007A7A3F" w:rsidP="007A7A3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полнота и последовательность задач, определяющих логику разработки исследуемого вопроса</w:t>
      </w:r>
    </w:p>
    <w:p w:rsidR="007A7A3F" w:rsidRPr="007A7A3F" w:rsidRDefault="007A7A3F" w:rsidP="007A7A3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сопряженность ожидаемых (и полученных в эмпирическом исследовании) результатов с целями планируемой работы</w:t>
      </w:r>
    </w:p>
    <w:p w:rsidR="007A7A3F" w:rsidRPr="007A7A3F" w:rsidRDefault="007A7A3F" w:rsidP="007A7A3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разрешающие возможности методов, использованных для эмпирического исследования, их адекватность задачам</w:t>
      </w:r>
    </w:p>
    <w:p w:rsidR="007A7A3F" w:rsidRPr="007A7A3F" w:rsidRDefault="007A7A3F" w:rsidP="007A7A3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корректность в описании и интерпретации результатов</w:t>
      </w:r>
    </w:p>
    <w:p w:rsidR="007A7A3F" w:rsidRPr="007A7A3F" w:rsidRDefault="007A7A3F" w:rsidP="007A7A3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ориентированность предлагаемого автором решения проблемы на целевую группу (заинтересованных лиц)</w:t>
      </w:r>
    </w:p>
    <w:p w:rsidR="007A7A3F" w:rsidRPr="007A7A3F" w:rsidRDefault="007A7A3F" w:rsidP="009A7738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eastAsia="Times New Roman"/>
          <w:b/>
          <w:bCs/>
          <w:color w:val="676B6F"/>
          <w:sz w:val="32"/>
          <w:szCs w:val="32"/>
          <w:lang w:val="ru-RU"/>
        </w:rPr>
      </w:pPr>
      <w:bookmarkStart w:id="0" w:name="_GoBack"/>
      <w:r w:rsidRPr="007A7A3F">
        <w:rPr>
          <w:rFonts w:eastAsia="Times New Roman"/>
          <w:b/>
          <w:bCs/>
          <w:color w:val="676B6F"/>
          <w:sz w:val="32"/>
          <w:szCs w:val="32"/>
          <w:lang w:val="ru-RU"/>
        </w:rPr>
        <w:t>Рекомендации по подготовке работ</w:t>
      </w:r>
    </w:p>
    <w:bookmarkEnd w:id="0"/>
    <w:p w:rsidR="007A7A3F" w:rsidRPr="007A7A3F" w:rsidRDefault="007A7A3F" w:rsidP="007A7A3F">
      <w:p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Все работы представляются в электронном виде в соответствии с методическими программы дополнительного образования детей и взрослых </w:t>
      </w:r>
      <w:hyperlink r:id="rId6" w:history="1">
        <w:r w:rsidRPr="007A7A3F">
          <w:rPr>
            <w:rFonts w:eastAsia="Times New Roman"/>
            <w:color w:val="4B8CB9"/>
            <w:sz w:val="28"/>
            <w:szCs w:val="28"/>
            <w:u w:val="single"/>
            <w:lang w:val="ru-RU"/>
          </w:rPr>
          <w:t>“Подготовка и оформление в электронной форме материалов для конкурсов исследовательских и творческих работ”</w:t>
        </w:r>
      </w:hyperlink>
      <w:r w:rsidRPr="007A7A3F">
        <w:rPr>
          <w:rFonts w:eastAsia="Times New Roman"/>
          <w:color w:val="676B6F"/>
          <w:sz w:val="28"/>
          <w:szCs w:val="28"/>
          <w:lang w:val="ru-RU"/>
        </w:rPr>
        <w:t>.</w:t>
      </w:r>
    </w:p>
    <w:p w:rsidR="007A7A3F" w:rsidRPr="007A7A3F" w:rsidRDefault="007A7A3F" w:rsidP="007A7A3F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676B6F"/>
          <w:sz w:val="28"/>
          <w:szCs w:val="28"/>
          <w:lang w:val="ru-RU"/>
        </w:rPr>
      </w:pPr>
      <w:r w:rsidRPr="007A7A3F">
        <w:rPr>
          <w:rFonts w:eastAsia="Times New Roman"/>
          <w:b/>
          <w:bCs/>
          <w:color w:val="676B6F"/>
          <w:sz w:val="28"/>
          <w:szCs w:val="28"/>
          <w:lang w:val="ru-RU"/>
        </w:rPr>
        <w:t>Консультации для участников Конкурса</w:t>
      </w:r>
    </w:p>
    <w:p w:rsidR="007A7A3F" w:rsidRPr="007A7A3F" w:rsidRDefault="007A7A3F" w:rsidP="007A7A3F">
      <w:pPr>
        <w:numPr>
          <w:ilvl w:val="0"/>
          <w:numId w:val="10"/>
        </w:numPr>
        <w:shd w:val="clear" w:color="auto" w:fill="FFFFFF"/>
        <w:spacing w:before="100" w:beforeAutospacing="1" w:after="240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Консультации участников Конкурса по организационным вопросам и содержанию конкурсных работ осуществляются по электронной почте: </w:t>
      </w:r>
      <w:hyperlink r:id="rId7" w:history="1">
        <w:r w:rsidRPr="007A7A3F">
          <w:rPr>
            <w:rFonts w:eastAsia="Times New Roman"/>
            <w:color w:val="4B8CB9"/>
            <w:sz w:val="28"/>
            <w:szCs w:val="28"/>
            <w:u w:val="single"/>
            <w:lang w:val="ru-RU"/>
          </w:rPr>
          <w:t>gorizont-razvitia@yandex.ru</w:t>
        </w:r>
      </w:hyperlink>
    </w:p>
    <w:p w:rsidR="007A7A3F" w:rsidRPr="007A7A3F" w:rsidRDefault="007A7A3F" w:rsidP="007A7A3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color w:val="676B6F"/>
          <w:sz w:val="28"/>
          <w:szCs w:val="28"/>
          <w:lang w:val="ru-RU"/>
        </w:rPr>
      </w:pPr>
      <w:r w:rsidRPr="007A7A3F">
        <w:rPr>
          <w:rFonts w:eastAsia="Times New Roman"/>
          <w:color w:val="676B6F"/>
          <w:sz w:val="28"/>
          <w:szCs w:val="28"/>
          <w:lang w:val="ru-RU"/>
        </w:rPr>
        <w:t>Техническая поддержка по вопросам работы на странице Конкурса и размещения конкурсных материалов</w:t>
      </w:r>
      <w:r w:rsidRPr="007A7A3F">
        <w:rPr>
          <w:rFonts w:eastAsia="Times New Roman"/>
          <w:color w:val="676B6F"/>
          <w:sz w:val="28"/>
          <w:szCs w:val="28"/>
          <w:lang w:val="ru-RU"/>
        </w:rPr>
        <w:br/>
      </w:r>
      <w:proofErr w:type="spellStart"/>
      <w:r w:rsidRPr="007A7A3F">
        <w:rPr>
          <w:rFonts w:eastAsia="Times New Roman"/>
          <w:color w:val="676B6F"/>
          <w:sz w:val="28"/>
          <w:szCs w:val="28"/>
          <w:lang w:val="ru-RU"/>
        </w:rPr>
        <w:t>эл.почта</w:t>
      </w:r>
      <w:proofErr w:type="spellEnd"/>
      <w:r w:rsidRPr="007A7A3F">
        <w:rPr>
          <w:rFonts w:eastAsia="Times New Roman"/>
          <w:color w:val="676B6F"/>
          <w:sz w:val="28"/>
          <w:szCs w:val="28"/>
          <w:lang w:val="ru-RU"/>
        </w:rPr>
        <w:t>: </w:t>
      </w:r>
      <w:hyperlink r:id="rId8" w:history="1">
        <w:r w:rsidRPr="007A7A3F">
          <w:rPr>
            <w:rFonts w:eastAsia="Times New Roman"/>
            <w:color w:val="4B8CB9"/>
            <w:sz w:val="28"/>
            <w:szCs w:val="28"/>
            <w:u w:val="single"/>
            <w:lang w:val="ru-RU"/>
          </w:rPr>
          <w:t>miroznai@gmail.com</w:t>
        </w:r>
      </w:hyperlink>
      <w:r w:rsidRPr="007A7A3F">
        <w:rPr>
          <w:rFonts w:eastAsia="Times New Roman"/>
          <w:color w:val="676B6F"/>
          <w:sz w:val="28"/>
          <w:szCs w:val="28"/>
          <w:lang w:val="ru-RU"/>
        </w:rPr>
        <w:t> (в теме письма нужно указать название конкурса)</w:t>
      </w:r>
    </w:p>
    <w:p w:rsidR="006A07E9" w:rsidRDefault="00714A4D">
      <w:pPr>
        <w:pBdr>
          <w:top w:val="nil"/>
          <w:left w:val="nil"/>
          <w:bottom w:val="nil"/>
          <w:right w:val="nil"/>
          <w:between w:val="nil"/>
        </w:pBdr>
        <w:ind w:left="283"/>
        <w:rPr>
          <w:sz w:val="24"/>
          <w:szCs w:val="24"/>
        </w:rPr>
      </w:pPr>
      <w:r w:rsidRPr="007A7A3F">
        <w:rPr>
          <w:sz w:val="28"/>
          <w:szCs w:val="28"/>
        </w:rPr>
        <w:br/>
      </w:r>
    </w:p>
    <w:p w:rsidR="006A07E9" w:rsidRDefault="006A07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b/>
        </w:rPr>
      </w:pPr>
    </w:p>
    <w:p w:rsidR="006A07E9" w:rsidRDefault="00714A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"/>
        <w:jc w:val="center"/>
        <w:rPr>
          <w:sz w:val="20"/>
          <w:szCs w:val="20"/>
        </w:rPr>
      </w:pPr>
      <w:r>
        <w:rPr>
          <w:sz w:val="28"/>
          <w:szCs w:val="28"/>
        </w:rPr>
        <w:t>Подробности на сайте конкурса: miroznai.ru</w:t>
      </w:r>
    </w:p>
    <w:sectPr w:rsidR="006A07E9">
      <w:pgSz w:w="12240" w:h="15840"/>
      <w:pgMar w:top="566" w:right="566" w:bottom="566" w:left="566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60D"/>
    <w:multiLevelType w:val="multilevel"/>
    <w:tmpl w:val="394EE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9018F9"/>
    <w:multiLevelType w:val="multilevel"/>
    <w:tmpl w:val="5D586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257CC5"/>
    <w:multiLevelType w:val="multilevel"/>
    <w:tmpl w:val="DC3EE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717BA9"/>
    <w:multiLevelType w:val="multilevel"/>
    <w:tmpl w:val="9154BA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1F76BEE"/>
    <w:multiLevelType w:val="multilevel"/>
    <w:tmpl w:val="960A7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244630"/>
    <w:multiLevelType w:val="multilevel"/>
    <w:tmpl w:val="DFE88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00088B"/>
    <w:multiLevelType w:val="multilevel"/>
    <w:tmpl w:val="BBAAF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E56017"/>
    <w:multiLevelType w:val="multilevel"/>
    <w:tmpl w:val="3C005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355415"/>
    <w:multiLevelType w:val="multilevel"/>
    <w:tmpl w:val="FF2608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2DD5EE1"/>
    <w:multiLevelType w:val="multilevel"/>
    <w:tmpl w:val="6EE0D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2"/>
  </w:num>
  <w:num w:numId="8">
    <w:abstractNumId w:val="9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7E9"/>
    <w:rsid w:val="00364C85"/>
    <w:rsid w:val="003B295F"/>
    <w:rsid w:val="006A07E9"/>
    <w:rsid w:val="00714A4D"/>
    <w:rsid w:val="007A7A3F"/>
    <w:rsid w:val="009A7738"/>
    <w:rsid w:val="00EF0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8C5852-9D12-41CF-9B93-AD6952F39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200"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3">
    <w:name w:val="heading 3"/>
    <w:basedOn w:val="a"/>
    <w:next w:val="a"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4">
    <w:name w:val="heading 4"/>
    <w:basedOn w:val="a"/>
    <w:next w:val="a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</w:pPr>
    <w:rPr>
      <w:rFonts w:ascii="Trebuchet MS" w:eastAsia="Trebuchet MS" w:hAnsi="Trebuchet MS" w:cs="Trebuchet MS"/>
      <w:sz w:val="42"/>
      <w:szCs w:val="42"/>
    </w:rPr>
  </w:style>
  <w:style w:type="paragraph" w:styleId="a4">
    <w:name w:val="Subtitle"/>
    <w:basedOn w:val="a"/>
    <w:next w:val="a"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5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roznai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orizont-razvitia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iroznai.ru/course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 _</dc:creator>
  <cp:lastModifiedBy>_ _</cp:lastModifiedBy>
  <cp:revision>7</cp:revision>
  <dcterms:created xsi:type="dcterms:W3CDTF">2021-02-15T12:36:00Z</dcterms:created>
  <dcterms:modified xsi:type="dcterms:W3CDTF">2021-02-15T12:44:00Z</dcterms:modified>
</cp:coreProperties>
</file>