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625" w:rsidRPr="00EA13ED" w:rsidRDefault="00EA13ED" w:rsidP="00680625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13ED">
        <w:rPr>
          <w:rFonts w:ascii="Times New Roman" w:eastAsia="Times New Roman" w:hAnsi="Times New Roman" w:cs="Times New Roman"/>
          <w:b/>
          <w:sz w:val="24"/>
          <w:szCs w:val="24"/>
        </w:rPr>
        <w:t>Производственная практика (н</w:t>
      </w:r>
      <w:r w:rsidR="00680625" w:rsidRPr="00EA13ED">
        <w:rPr>
          <w:rFonts w:ascii="Times New Roman" w:eastAsia="Times New Roman" w:hAnsi="Times New Roman" w:cs="Times New Roman"/>
          <w:b/>
          <w:sz w:val="24"/>
          <w:szCs w:val="24"/>
        </w:rPr>
        <w:t>аучно-исследовательская работа</w:t>
      </w:r>
      <w:r w:rsidRPr="00EA13ED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EA13ED" w:rsidRPr="002F6D64" w:rsidRDefault="00EA13ED" w:rsidP="00EA13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направлению </w:t>
      </w:r>
      <w:r w:rsidRPr="008B6EB7">
        <w:rPr>
          <w:rFonts w:ascii="Times New Roman" w:eastAsia="Times New Roman" w:hAnsi="Times New Roman" w:cs="Times New Roman"/>
          <w:b/>
          <w:sz w:val="24"/>
          <w:szCs w:val="24"/>
        </w:rPr>
        <w:t>44.03.03 Специальное (дефектологическое) образование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квалификация: бакалавр</w:t>
      </w:r>
    </w:p>
    <w:p w:rsidR="00EA13ED" w:rsidRDefault="00EA13ED" w:rsidP="00680625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680625" w:rsidRPr="002F6D64" w:rsidRDefault="00680625" w:rsidP="0068062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EA13ED" w:rsidRPr="002F6D64" w:rsidTr="00E41FFD">
        <w:trPr>
          <w:trHeight w:val="245"/>
        </w:trPr>
        <w:tc>
          <w:tcPr>
            <w:tcW w:w="534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EA13ED" w:rsidRPr="002F6D64" w:rsidTr="009D447B">
        <w:trPr>
          <w:trHeight w:val="385"/>
        </w:trPr>
        <w:tc>
          <w:tcPr>
            <w:tcW w:w="534" w:type="dxa"/>
          </w:tcPr>
          <w:p w:rsidR="00EA13ED" w:rsidRPr="002F6D64" w:rsidRDefault="00EA13ED" w:rsidP="00E41FFD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EA13ED" w:rsidRPr="002F6D64" w:rsidRDefault="00EA13ED" w:rsidP="00E41FFD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EA13ED" w:rsidRPr="002F6D64" w:rsidRDefault="00EA13ED" w:rsidP="00E41FFD">
            <w:pPr>
              <w:pStyle w:val="Default"/>
            </w:pPr>
            <w:r>
              <w:t>2</w:t>
            </w:r>
            <w:r w:rsidRPr="002F6D64">
              <w:t xml:space="preserve">0 </w:t>
            </w:r>
          </w:p>
        </w:tc>
        <w:tc>
          <w:tcPr>
            <w:tcW w:w="2126" w:type="dxa"/>
            <w:shd w:val="clear" w:color="auto" w:fill="FFFFFF" w:themeFill="background1"/>
          </w:tcPr>
          <w:p w:rsidR="00EA13ED" w:rsidRPr="002F6D64" w:rsidRDefault="00EA13ED" w:rsidP="00E41FFD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:rsidR="00EA13ED" w:rsidRPr="002F6D64" w:rsidRDefault="00EA13ED" w:rsidP="00E41FFD">
            <w:pPr>
              <w:pStyle w:val="Default"/>
              <w:rPr>
                <w:highlight w:val="yellow"/>
              </w:rPr>
            </w:pPr>
          </w:p>
        </w:tc>
      </w:tr>
      <w:tr w:rsidR="00EA13ED" w:rsidRPr="002F6D64" w:rsidTr="009D447B">
        <w:trPr>
          <w:trHeight w:val="385"/>
        </w:trPr>
        <w:tc>
          <w:tcPr>
            <w:tcW w:w="534" w:type="dxa"/>
          </w:tcPr>
          <w:p w:rsidR="00EA13ED" w:rsidRPr="002F6D64" w:rsidRDefault="00EA13ED" w:rsidP="00E41FFD">
            <w:pPr>
              <w:pStyle w:val="Default"/>
            </w:pPr>
            <w:r w:rsidRPr="002F6D64">
              <w:t>4</w:t>
            </w:r>
          </w:p>
        </w:tc>
        <w:tc>
          <w:tcPr>
            <w:tcW w:w="3827" w:type="dxa"/>
          </w:tcPr>
          <w:p w:rsidR="00EA13ED" w:rsidRPr="002F6D64" w:rsidRDefault="00EA13ED" w:rsidP="00E41FFD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EA13ED" w:rsidRPr="002F6D64" w:rsidRDefault="00EA13ED" w:rsidP="00E41FFD">
            <w:pPr>
              <w:pStyle w:val="Default"/>
            </w:pPr>
            <w:r>
              <w:t>4</w:t>
            </w:r>
            <w:r w:rsidRPr="002F6D64">
              <w:t xml:space="preserve">0 </w:t>
            </w:r>
          </w:p>
        </w:tc>
        <w:tc>
          <w:tcPr>
            <w:tcW w:w="2126" w:type="dxa"/>
            <w:shd w:val="clear" w:color="auto" w:fill="FFFFFF" w:themeFill="background1"/>
          </w:tcPr>
          <w:p w:rsidR="00EA13ED" w:rsidRPr="002F6D64" w:rsidRDefault="00EA13ED" w:rsidP="00E41FFD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:rsidR="00EA13ED" w:rsidRPr="002F6D64" w:rsidRDefault="00EA13ED" w:rsidP="00E41FFD">
            <w:pPr>
              <w:pStyle w:val="Default"/>
              <w:rPr>
                <w:highlight w:val="yellow"/>
              </w:rPr>
            </w:pPr>
          </w:p>
        </w:tc>
      </w:tr>
      <w:tr w:rsidR="00EA13ED" w:rsidRPr="002F6D64" w:rsidTr="009D447B">
        <w:trPr>
          <w:trHeight w:val="523"/>
        </w:trPr>
        <w:tc>
          <w:tcPr>
            <w:tcW w:w="534" w:type="dxa"/>
          </w:tcPr>
          <w:p w:rsidR="00EA13ED" w:rsidRPr="002F6D64" w:rsidRDefault="00EA13ED" w:rsidP="00E41FFD">
            <w:pPr>
              <w:pStyle w:val="Default"/>
            </w:pPr>
            <w:r w:rsidRPr="002F6D64">
              <w:t xml:space="preserve">5 </w:t>
            </w:r>
          </w:p>
        </w:tc>
        <w:tc>
          <w:tcPr>
            <w:tcW w:w="3827" w:type="dxa"/>
          </w:tcPr>
          <w:p w:rsidR="00EA13ED" w:rsidRPr="002F6D64" w:rsidRDefault="00EA13ED" w:rsidP="00E41FFD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EA13ED" w:rsidRPr="002F6D64" w:rsidRDefault="00EA13ED" w:rsidP="00E41FFD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D6E3BC" w:themeFill="accent3" w:themeFillTint="66"/>
          </w:tcPr>
          <w:p w:rsidR="00EA13ED" w:rsidRPr="008A693D" w:rsidRDefault="00EA13ED" w:rsidP="00E41FFD">
            <w:pPr>
              <w:pStyle w:val="Default"/>
            </w:pPr>
            <w:r w:rsidRPr="008A693D">
              <w:t>По учебному плану</w:t>
            </w:r>
          </w:p>
        </w:tc>
        <w:tc>
          <w:tcPr>
            <w:tcW w:w="1651" w:type="dxa"/>
            <w:shd w:val="clear" w:color="auto" w:fill="D6E3BC" w:themeFill="accent3" w:themeFillTint="66"/>
          </w:tcPr>
          <w:p w:rsidR="00EA13ED" w:rsidRPr="008A693D" w:rsidRDefault="00EA13ED" w:rsidP="00E41FFD">
            <w:pPr>
              <w:pStyle w:val="Default"/>
            </w:pPr>
            <w:r w:rsidRPr="008A693D">
              <w:t>По учебному плану</w:t>
            </w:r>
          </w:p>
        </w:tc>
      </w:tr>
    </w:tbl>
    <w:p w:rsidR="00EA13ED" w:rsidRPr="002F6D64" w:rsidRDefault="00EA13ED" w:rsidP="00EA13E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680625" w:rsidRPr="00EA13ED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3ED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680625" w:rsidRPr="00EA13ED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3ED" w:rsidRPr="00EA13ED" w:rsidRDefault="00680625" w:rsidP="00EA13ED">
      <w:pPr>
        <w:pStyle w:val="Default"/>
        <w:jc w:val="both"/>
        <w:rPr>
          <w:color w:val="auto"/>
        </w:rPr>
      </w:pPr>
      <w:r w:rsidRPr="00EA13ED">
        <w:rPr>
          <w:b/>
          <w:bCs/>
          <w:i/>
          <w:iCs/>
          <w:color w:val="auto"/>
          <w:lang w:eastAsia="ar-SA"/>
        </w:rPr>
        <w:t xml:space="preserve">Процедура оценивания: </w:t>
      </w:r>
      <w:r w:rsidRPr="00EA13ED">
        <w:rPr>
          <w:color w:val="auto"/>
          <w:lang w:eastAsia="ar-SA"/>
        </w:rPr>
        <w:t xml:space="preserve">оценивается деятельность студента в период прохождения практики; составляется на бланке организации и </w:t>
      </w:r>
      <w:r w:rsidR="00EA13ED" w:rsidRPr="00EA13ED">
        <w:rPr>
          <w:color w:val="auto"/>
          <w:lang w:eastAsia="ar-SA"/>
        </w:rPr>
        <w:t xml:space="preserve">заверяется руководителем практики от </w:t>
      </w:r>
      <w:r w:rsidR="00756925">
        <w:rPr>
          <w:color w:val="auto"/>
          <w:lang w:eastAsia="ar-SA"/>
        </w:rPr>
        <w:t>образовательной организации</w:t>
      </w:r>
      <w:r w:rsidR="00EA13ED" w:rsidRPr="00EA13ED">
        <w:rPr>
          <w:color w:val="auto"/>
          <w:lang w:eastAsia="ar-SA"/>
        </w:rPr>
        <w:t xml:space="preserve"> (подпись, печать).</w:t>
      </w:r>
    </w:p>
    <w:p w:rsidR="00680625" w:rsidRDefault="00680625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pStyle w:val="Default"/>
        <w:jc w:val="both"/>
        <w:rPr>
          <w:b/>
          <w:color w:val="auto"/>
        </w:rPr>
      </w:pPr>
    </w:p>
    <w:p w:rsidR="0056330B" w:rsidRDefault="0056330B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1F41" w:rsidRDefault="00A51F41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lastRenderedPageBreak/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70F4B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  <w:r w:rsidR="00EA13ED">
        <w:rPr>
          <w:sz w:val="24"/>
          <w:szCs w:val="24"/>
        </w:rPr>
        <w:t xml:space="preserve"> </w:t>
      </w:r>
    </w:p>
    <w:p w:rsidR="00680625" w:rsidRPr="00E6558E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(НАУЧНО-ИССЛЕДОВАТЕЛЬСКАЯ РАБОТА)</w:t>
      </w: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Pr="00E6558E" w:rsidRDefault="00912488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    </w:t>
      </w:r>
      <w:r w:rsidRPr="00912488">
        <w:rPr>
          <w:sz w:val="24"/>
          <w:szCs w:val="24"/>
        </w:rPr>
        <w:t>ГКОУ «Волгоградская школа - интернат  №7»</w:t>
      </w:r>
    </w:p>
    <w:p w:rsidR="00680625" w:rsidRPr="00AF2F33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</w:t>
      </w:r>
      <w:r w:rsidR="00DD0C6E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D0C6E">
        <w:rPr>
          <w:rFonts w:ascii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DD0C6E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года по «</w:t>
      </w:r>
      <w:r w:rsidR="00DD0C6E">
        <w:rPr>
          <w:rFonts w:ascii="Times New Roman" w:hAnsi="Times New Roman" w:cs="Times New Roman"/>
          <w:sz w:val="24"/>
          <w:szCs w:val="24"/>
        </w:rPr>
        <w:t xml:space="preserve">29» декабря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DD0C6E">
        <w:rPr>
          <w:rFonts w:ascii="Times New Roman" w:hAnsi="Times New Roman" w:cs="Times New Roman"/>
          <w:sz w:val="24"/>
          <w:szCs w:val="24"/>
        </w:rPr>
        <w:t>24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группы </w:t>
      </w:r>
      <w:r w:rsidR="00C20A8A">
        <w:rPr>
          <w:rFonts w:ascii="Times New Roman" w:hAnsi="Times New Roman" w:cs="Times New Roman"/>
          <w:sz w:val="24"/>
          <w:szCs w:val="24"/>
        </w:rPr>
        <w:t>ИСКП-СРБ-31</w:t>
      </w:r>
    </w:p>
    <w:p w:rsidR="00680625" w:rsidRPr="00E6558E" w:rsidRDefault="00C20A8A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Беликовой Елизаветы Александровны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EA13ED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680625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680625" w:rsidRPr="00AF2F33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Default="00DD0C6E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</w:t>
      </w:r>
      <w:r w:rsidR="00680625">
        <w:rPr>
          <w:rFonts w:ascii="Times New Roman" w:hAnsi="Times New Roman" w:cs="Times New Roman"/>
          <w:sz w:val="24"/>
          <w:szCs w:val="24"/>
        </w:rPr>
        <w:t xml:space="preserve"> </w:t>
      </w:r>
      <w:r w:rsidR="00C20A8A">
        <w:rPr>
          <w:rFonts w:ascii="Times New Roman" w:hAnsi="Times New Roman" w:cs="Times New Roman"/>
          <w:sz w:val="24"/>
          <w:szCs w:val="24"/>
        </w:rPr>
        <w:t>2024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:rsidR="00A51F41" w:rsidRDefault="00A51F41" w:rsidP="00680625">
      <w:pPr>
        <w:pStyle w:val="Default"/>
        <w:ind w:firstLine="709"/>
        <w:jc w:val="both"/>
        <w:rPr>
          <w:i/>
          <w:color w:val="auto"/>
        </w:rPr>
      </w:pPr>
    </w:p>
    <w:p w:rsidR="00A51F41" w:rsidRDefault="00A51F41" w:rsidP="00680625">
      <w:pPr>
        <w:pStyle w:val="Default"/>
        <w:ind w:firstLine="709"/>
        <w:jc w:val="both"/>
        <w:rPr>
          <w:i/>
          <w:color w:val="auto"/>
        </w:rPr>
      </w:pPr>
    </w:p>
    <w:p w:rsidR="00EA13ED" w:rsidRDefault="00EA13ED" w:rsidP="00EA13ED">
      <w:pPr>
        <w:pStyle w:val="Default"/>
        <w:ind w:firstLine="709"/>
        <w:jc w:val="both"/>
        <w:rPr>
          <w:i/>
          <w:color w:val="auto"/>
        </w:rPr>
      </w:pPr>
    </w:p>
    <w:p w:rsidR="00EA13ED" w:rsidRPr="008D3CA0" w:rsidRDefault="00EA13ED" w:rsidP="00EA13ED">
      <w:pPr>
        <w:pStyle w:val="Default"/>
        <w:ind w:left="360"/>
        <w:jc w:val="both"/>
        <w:rPr>
          <w:b/>
          <w:color w:val="auto"/>
        </w:rPr>
      </w:pPr>
      <w:r w:rsidRPr="008D3CA0">
        <w:rPr>
          <w:b/>
          <w:color w:val="auto"/>
        </w:rPr>
        <w:lastRenderedPageBreak/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 прописывает:</w:t>
      </w:r>
    </w:p>
    <w:p w:rsidR="00EA13ED" w:rsidRDefault="00EA13ED" w:rsidP="00EA13E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План деятельности студента в период практики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F6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3BC" w:rsidRPr="003F6CD2" w:rsidRDefault="00A453BC" w:rsidP="00A453B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13ED" w:rsidRPr="00EE3CD2" w:rsidRDefault="00A453BC" w:rsidP="00EA13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CD2">
        <w:rPr>
          <w:rFonts w:ascii="Times New Roman" w:hAnsi="Times New Roman" w:cs="Times New Roman"/>
          <w:b/>
          <w:sz w:val="24"/>
          <w:szCs w:val="24"/>
        </w:rPr>
        <w:t>Индивидуально-тематический план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EA13ED" w:rsidRPr="00EE3CD2" w:rsidTr="00E41FFD">
        <w:tc>
          <w:tcPr>
            <w:tcW w:w="959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19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EA13ED" w:rsidRPr="00EE3CD2" w:rsidTr="00E41FFD">
        <w:tc>
          <w:tcPr>
            <w:tcW w:w="959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A13ED" w:rsidRPr="00EE3CD2" w:rsidTr="00E41FFD">
        <w:tc>
          <w:tcPr>
            <w:tcW w:w="959" w:type="dxa"/>
          </w:tcPr>
          <w:p w:rsidR="00EA13ED" w:rsidRPr="00EE3CD2" w:rsidRDefault="004D608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EA13ED" w:rsidRPr="00E476D6" w:rsidRDefault="00E476D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>Максимцева</w:t>
            </w:r>
            <w:proofErr w:type="spellEnd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Алексеевна</w:t>
            </w:r>
          </w:p>
        </w:tc>
      </w:tr>
      <w:tr w:rsidR="00EA13ED" w:rsidRPr="00EE3CD2" w:rsidTr="00E41FFD">
        <w:tc>
          <w:tcPr>
            <w:tcW w:w="959" w:type="dxa"/>
          </w:tcPr>
          <w:p w:rsidR="00EA13ED" w:rsidRPr="00EE3CD2" w:rsidRDefault="004D608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:rsidR="00EA13ED" w:rsidRPr="00EE3CD2" w:rsidRDefault="00E476D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Максимцева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Алексеевна</w:t>
            </w:r>
          </w:p>
        </w:tc>
      </w:tr>
      <w:tr w:rsidR="00EA13ED" w:rsidRPr="00EE3CD2" w:rsidTr="00E41FFD">
        <w:tc>
          <w:tcPr>
            <w:tcW w:w="959" w:type="dxa"/>
          </w:tcPr>
          <w:p w:rsidR="00EA13ED" w:rsidRPr="00EE3CD2" w:rsidRDefault="004D608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3119" w:type="dxa"/>
          </w:tcPr>
          <w:p w:rsidR="00EA13ED" w:rsidRPr="00EE3CD2" w:rsidRDefault="00E476D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Кренделева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Олеговна</w:t>
            </w:r>
          </w:p>
        </w:tc>
      </w:tr>
      <w:tr w:rsidR="00EA13ED" w:rsidRPr="00EE3CD2" w:rsidTr="00E41FFD">
        <w:tc>
          <w:tcPr>
            <w:tcW w:w="959" w:type="dxa"/>
          </w:tcPr>
          <w:p w:rsidR="00EA13ED" w:rsidRPr="00EE3CD2" w:rsidRDefault="004D608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Формулирование аппарата исследования: объект, предмет, гипотеза, цель, задачи, методы исследования</w:t>
            </w:r>
          </w:p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A13ED" w:rsidRPr="00EE3CD2" w:rsidRDefault="00E476D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>Кренделева</w:t>
            </w:r>
            <w:proofErr w:type="spellEnd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 xml:space="preserve"> Диана Олеговна</w:t>
            </w:r>
          </w:p>
        </w:tc>
      </w:tr>
      <w:tr w:rsidR="00EA13ED" w:rsidRPr="00EE3CD2" w:rsidTr="00E41FFD">
        <w:tc>
          <w:tcPr>
            <w:tcW w:w="959" w:type="dxa"/>
          </w:tcPr>
          <w:p w:rsidR="00EA13ED" w:rsidRPr="00EE3CD2" w:rsidRDefault="004D608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670F4B">
            <w:pPr>
              <w:pStyle w:val="Default"/>
              <w:ind w:firstLine="709"/>
              <w:jc w:val="center"/>
            </w:pPr>
            <w:r w:rsidRPr="00EE3CD2">
              <w:t>Описание процедуры проведения констатирующего этапа эксперимента</w:t>
            </w:r>
          </w:p>
        </w:tc>
        <w:tc>
          <w:tcPr>
            <w:tcW w:w="3119" w:type="dxa"/>
          </w:tcPr>
          <w:p w:rsidR="00EA13ED" w:rsidRPr="00EE3CD2" w:rsidRDefault="00E476D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>Кренделева</w:t>
            </w:r>
            <w:proofErr w:type="spellEnd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 xml:space="preserve"> Диана Олеговна</w:t>
            </w:r>
          </w:p>
        </w:tc>
      </w:tr>
      <w:tr w:rsidR="00EA13ED" w:rsidRPr="00EE3CD2" w:rsidTr="00E41FFD">
        <w:tc>
          <w:tcPr>
            <w:tcW w:w="959" w:type="dxa"/>
          </w:tcPr>
          <w:p w:rsidR="00EA13ED" w:rsidRPr="00EE3CD2" w:rsidRDefault="004D608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9" w:type="dxa"/>
          </w:tcPr>
          <w:p w:rsidR="00EA13ED" w:rsidRPr="00EE3CD2" w:rsidRDefault="00E476D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>Кренделева</w:t>
            </w:r>
            <w:proofErr w:type="spellEnd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 xml:space="preserve"> Диана Олеговна</w:t>
            </w:r>
          </w:p>
        </w:tc>
      </w:tr>
      <w:tr w:rsidR="00EA13ED" w:rsidRPr="00EE3CD2" w:rsidTr="00E41FFD">
        <w:tc>
          <w:tcPr>
            <w:tcW w:w="959" w:type="dxa"/>
          </w:tcPr>
          <w:p w:rsidR="00EA13ED" w:rsidRPr="00EE3CD2" w:rsidRDefault="004D608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3119" w:type="dxa"/>
          </w:tcPr>
          <w:p w:rsidR="00EA13ED" w:rsidRPr="00EE3CD2" w:rsidRDefault="00E476D6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>Кренделева</w:t>
            </w:r>
            <w:proofErr w:type="spellEnd"/>
            <w:r w:rsidRPr="00E476D6">
              <w:rPr>
                <w:rFonts w:ascii="Times New Roman" w:hAnsi="Times New Roman" w:cs="Times New Roman"/>
                <w:sz w:val="24"/>
                <w:szCs w:val="24"/>
              </w:rPr>
              <w:t xml:space="preserve"> Диана Олеговна</w:t>
            </w:r>
          </w:p>
        </w:tc>
      </w:tr>
    </w:tbl>
    <w:p w:rsidR="00484818" w:rsidRPr="00EE3CD2" w:rsidRDefault="00484818" w:rsidP="00484818">
      <w:pPr>
        <w:pStyle w:val="Default"/>
        <w:ind w:left="284"/>
        <w:jc w:val="both"/>
      </w:pPr>
    </w:p>
    <w:p w:rsidR="00F9419B" w:rsidRDefault="00F9419B" w:rsidP="00F9419B">
      <w:pPr>
        <w:pStyle w:val="Default"/>
        <w:ind w:left="284"/>
        <w:jc w:val="both"/>
        <w:rPr>
          <w:color w:val="auto"/>
        </w:rPr>
      </w:pPr>
      <w:r>
        <w:rPr>
          <w:color w:val="auto"/>
        </w:rPr>
        <w:t xml:space="preserve">1) </w:t>
      </w:r>
      <w:r w:rsidR="00912488" w:rsidRPr="00912488">
        <w:rPr>
          <w:color w:val="auto"/>
        </w:rPr>
        <w:t>ГКОУ «Волгоградская школа - интернат  №7»</w:t>
      </w:r>
    </w:p>
    <w:p w:rsidR="00F9419B" w:rsidRDefault="00EA13ED" w:rsidP="00F9419B">
      <w:pPr>
        <w:pStyle w:val="Default"/>
        <w:ind w:left="284"/>
        <w:jc w:val="both"/>
        <w:rPr>
          <w:color w:val="auto"/>
        </w:rPr>
      </w:pPr>
      <w:r w:rsidRPr="00EE3CD2">
        <w:rPr>
          <w:color w:val="auto"/>
        </w:rPr>
        <w:t xml:space="preserve"> </w:t>
      </w:r>
      <w:r w:rsidR="00F9419B">
        <w:rPr>
          <w:color w:val="auto"/>
        </w:rPr>
        <w:t>Режим работы: круглосуточно</w:t>
      </w:r>
    </w:p>
    <w:p w:rsidR="00F9419B" w:rsidRDefault="00F9419B" w:rsidP="00F9419B">
      <w:pPr>
        <w:pStyle w:val="Default"/>
        <w:ind w:left="284"/>
        <w:jc w:val="both"/>
        <w:rPr>
          <w:color w:val="auto"/>
        </w:rPr>
      </w:pPr>
      <w:r>
        <w:rPr>
          <w:color w:val="auto"/>
        </w:rPr>
        <w:t>Список преподавателей:</w:t>
      </w:r>
      <w:bookmarkStart w:id="0" w:name="_GoBack"/>
      <w:bookmarkEnd w:id="0"/>
    </w:p>
    <w:p w:rsidR="00F9419B" w:rsidRPr="00F9419B" w:rsidRDefault="00EA13ED" w:rsidP="00F9419B">
      <w:pPr>
        <w:pStyle w:val="Default"/>
        <w:ind w:left="284"/>
        <w:jc w:val="both"/>
        <w:rPr>
          <w:color w:val="auto"/>
        </w:rPr>
      </w:pPr>
      <w:r w:rsidRPr="00EE3CD2">
        <w:rPr>
          <w:color w:val="auto"/>
        </w:rPr>
        <w:t xml:space="preserve"> </w:t>
      </w:r>
      <w:proofErr w:type="spellStart"/>
      <w:r w:rsidR="00F9419B" w:rsidRPr="00F9419B">
        <w:rPr>
          <w:color w:val="auto"/>
        </w:rPr>
        <w:t>Коно</w:t>
      </w:r>
      <w:r w:rsidR="00F9419B">
        <w:rPr>
          <w:color w:val="auto"/>
        </w:rPr>
        <w:t>бкина</w:t>
      </w:r>
      <w:proofErr w:type="spellEnd"/>
      <w:r w:rsidR="00F9419B">
        <w:rPr>
          <w:color w:val="auto"/>
        </w:rPr>
        <w:t xml:space="preserve"> Наталья Игоревна директор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Максимцева</w:t>
      </w:r>
      <w:proofErr w:type="spellEnd"/>
      <w:r w:rsidRPr="00F9419B">
        <w:rPr>
          <w:color w:val="auto"/>
        </w:rPr>
        <w:t xml:space="preserve"> Татьяна Алексеевна заместитель директора по УВР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Попова Ольга Юрьевна заместитель директора по ВР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Асташова Анна Алексеевна воспитатель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Белоусова Дарья Романовна учитель дефектолог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Бойкова</w:t>
      </w:r>
      <w:proofErr w:type="spellEnd"/>
      <w:r w:rsidRPr="00F9419B">
        <w:rPr>
          <w:color w:val="auto"/>
        </w:rPr>
        <w:t xml:space="preserve"> Татьяна Вячеславовна учитель дефектолог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Варакина Лилия Вадимовна учитель начальных классов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Вачевская</w:t>
      </w:r>
      <w:proofErr w:type="spellEnd"/>
      <w:r w:rsidRPr="00F9419B">
        <w:rPr>
          <w:color w:val="auto"/>
        </w:rPr>
        <w:t xml:space="preserve"> Ксения Сергеевна воспитатель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>Владыко Екатерина Геннадьевна педагог психолог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Горбунова Ольга Ивановна учитель начальных классов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>Гриднева Виктория Сергеевна воспитатель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Демина Ольга Владимировна педагог психолог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Деркач</w:t>
      </w:r>
      <w:proofErr w:type="spellEnd"/>
      <w:r w:rsidRPr="00F9419B">
        <w:rPr>
          <w:color w:val="auto"/>
        </w:rPr>
        <w:t xml:space="preserve"> Александр Александрович учитель физической культуры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Дружинина Наталья Валерьевна учитель географии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>Дьякова Наталья Ивановна учитель начальных классов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Дьяково Елена Борисовна учитель дефектолог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Карпова Вера Николаевна учитель технологии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>Кириченко Ирина Ивановна учитель русского языка и литературы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Кооп</w:t>
      </w:r>
      <w:proofErr w:type="spellEnd"/>
      <w:r w:rsidRPr="00F9419B">
        <w:rPr>
          <w:color w:val="auto"/>
        </w:rPr>
        <w:t xml:space="preserve"> Виктория Витальевна воспитатель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Короткова Ксения Александровна воспитатель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>Кочергин Николай Олегович учитель информатики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Кочергина Анастасия Ивановна учитель начальных классов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lastRenderedPageBreak/>
        <w:t>Кренделева</w:t>
      </w:r>
      <w:proofErr w:type="spellEnd"/>
      <w:r w:rsidRPr="00F9419B">
        <w:rPr>
          <w:color w:val="auto"/>
        </w:rPr>
        <w:t xml:space="preserve"> Диана Олеговна учитель дефектолог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Криулина</w:t>
      </w:r>
      <w:proofErr w:type="spellEnd"/>
      <w:r w:rsidRPr="00F9419B">
        <w:rPr>
          <w:color w:val="auto"/>
        </w:rPr>
        <w:t xml:space="preserve"> Ольга Васильевна учитель начальных классов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Кучмаренко</w:t>
      </w:r>
      <w:proofErr w:type="spellEnd"/>
      <w:r w:rsidRPr="00F9419B">
        <w:rPr>
          <w:color w:val="auto"/>
        </w:rPr>
        <w:t xml:space="preserve"> Ольга Михайловна методист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Кузнецов Сергей Львович учитель технологии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Лазарева Анастасия Алексеевна учитель начальных классов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Левина Светлана Александровна педагог дополнительного образования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Макарова Лариса Николаевна учитель истории и обществознание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Маринина Валентина Николаевна учитель начальных классов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Матюхова</w:t>
      </w:r>
      <w:proofErr w:type="spellEnd"/>
      <w:r w:rsidRPr="00F9419B">
        <w:rPr>
          <w:color w:val="auto"/>
        </w:rPr>
        <w:t xml:space="preserve"> Людмила Александровна учитель дефектолог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>Михаленко Анастасия Александровна воспитатель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Морозова Жанна Алексеевна учитель дефектолог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Морозова Екатерина Павловна педагог дополнительного образования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Нидзий</w:t>
      </w:r>
      <w:proofErr w:type="spellEnd"/>
      <w:r w:rsidRPr="00F9419B">
        <w:rPr>
          <w:color w:val="auto"/>
        </w:rPr>
        <w:t xml:space="preserve"> Фёдоровна воспитатель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Носкова</w:t>
      </w:r>
      <w:proofErr w:type="spellEnd"/>
      <w:r w:rsidRPr="00F9419B">
        <w:rPr>
          <w:color w:val="auto"/>
        </w:rPr>
        <w:t xml:space="preserve"> Дарья Павловна учитель дефектолог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Плющенко Александра Владимировна учитель начальных классов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Парамонова Надежда Геннадьевна учитель дефектолог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Попова Светлана Сергеевна учитель начальных классов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Политова Людмила Фёдоровна воспитатель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Родина Елена Владиславовна учитель физической культуры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Рысс</w:t>
      </w:r>
      <w:proofErr w:type="spellEnd"/>
      <w:r w:rsidRPr="00F9419B">
        <w:rPr>
          <w:color w:val="auto"/>
        </w:rPr>
        <w:t xml:space="preserve"> Евгения Борисовна учитель начальных классов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Румянцева Мария Алексеевна учитель начальных классов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 xml:space="preserve">Сидорова Инна Валентиновна учитель русского языка и литературы 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>Стешенко Евгений Александрович воспитатель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Смоглиева</w:t>
      </w:r>
      <w:proofErr w:type="spellEnd"/>
      <w:r w:rsidRPr="00F9419B">
        <w:rPr>
          <w:color w:val="auto"/>
        </w:rPr>
        <w:t xml:space="preserve"> Регина Михайловна учитель начальных классов</w:t>
      </w:r>
    </w:p>
    <w:p w:rsidR="00F9419B" w:rsidRPr="00F9419B" w:rsidRDefault="00F9419B" w:rsidP="00F9419B">
      <w:pPr>
        <w:pStyle w:val="Default"/>
        <w:ind w:left="284"/>
        <w:jc w:val="both"/>
        <w:rPr>
          <w:color w:val="auto"/>
        </w:rPr>
      </w:pPr>
      <w:proofErr w:type="spellStart"/>
      <w:r w:rsidRPr="00F9419B">
        <w:rPr>
          <w:color w:val="auto"/>
        </w:rPr>
        <w:t>Тарро</w:t>
      </w:r>
      <w:proofErr w:type="spellEnd"/>
      <w:r w:rsidRPr="00F9419B">
        <w:rPr>
          <w:color w:val="auto"/>
        </w:rPr>
        <w:t xml:space="preserve"> Дарья Александровна учитель русского языка и литература </w:t>
      </w:r>
    </w:p>
    <w:p w:rsidR="00F9419B" w:rsidRDefault="00F9419B" w:rsidP="00F9419B">
      <w:pPr>
        <w:pStyle w:val="Default"/>
        <w:ind w:left="284"/>
        <w:jc w:val="both"/>
        <w:rPr>
          <w:color w:val="auto"/>
        </w:rPr>
      </w:pPr>
      <w:r w:rsidRPr="00F9419B">
        <w:rPr>
          <w:color w:val="auto"/>
        </w:rPr>
        <w:t>Тишина Наталья Николаевна учитель химии</w:t>
      </w:r>
    </w:p>
    <w:p w:rsidR="00F9419B" w:rsidRDefault="00F9419B" w:rsidP="00F9419B">
      <w:pPr>
        <w:pStyle w:val="Default"/>
        <w:ind w:left="284"/>
        <w:jc w:val="both"/>
        <w:rPr>
          <w:color w:val="auto"/>
        </w:rPr>
      </w:pPr>
    </w:p>
    <w:p w:rsidR="00A51F41" w:rsidRPr="00A51F41" w:rsidRDefault="00F9419B" w:rsidP="00F9419B">
      <w:pPr>
        <w:pStyle w:val="Default"/>
        <w:ind w:left="284"/>
        <w:jc w:val="both"/>
      </w:pPr>
      <w:r>
        <w:rPr>
          <w:color w:val="auto"/>
        </w:rPr>
        <w:t xml:space="preserve">2) </w:t>
      </w:r>
      <w:proofErr w:type="gramStart"/>
      <w:r w:rsidR="00A51F41">
        <w:t>Литература</w:t>
      </w:r>
      <w:proofErr w:type="gramEnd"/>
      <w:r w:rsidR="00A51F41">
        <w:t xml:space="preserve"> использованная по теме НИР: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Агаджанова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С. Н. Оздоровительная работа в дошкольных образовательных учреждениях / С. Н.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Агаджанова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– М.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Детство – пресс, 2021. – 171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Алтухова, Т.А. Занимательные игры и упражнения для  речевого и интеллектуального развития детей 5-</w:t>
      </w:r>
      <w:r w:rsidRPr="00A51F41">
        <w:rPr>
          <w:rFonts w:ascii="Times New Roman" w:hAnsi="Times New Roman" w:cs="Times New Roman"/>
          <w:color w:val="000000"/>
          <w:sz w:val="24"/>
          <w:szCs w:val="24"/>
        </w:rPr>
        <w:softHyphen/>
        <w:t>6 лет. Тетрадь 2. / Т.А. Алтухова. –  М.: АРКТИ, 2022. –  91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Андреев, В.В. Основы педагогической деятельности / В.В. Андреев. - М.: Академия, 2020. - 192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Анненкова, Е. В. Формирование навыков самообслуживания / Е.В. Анненкова, Н.С.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Мешкова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// Система ценностей современного общества, 2019. №20. С.254-257.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Антонов, Ю. Е. Развитие навыков самообслуживания  / Ю. Е. Антонов, М. Н. Кузнецова, Т. Ф.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Саулина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– М.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АРКТИ, 2021. – 78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Ануфриев, А.Ф. Как преодолеть трудности в обучении и воспитании детей с отклонениями в развитии. / А.Ф. Ануфриев, С.Н. Костромина. – М.: Изд-во «Ось-99». – 197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lastRenderedPageBreak/>
        <w:t>Асадуллина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М. Н. Роль семьи в воспитании ребенка / М. Н.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Асадуллина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Т. П. Колодяжная. - Текст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непосредственный // Теория и практика образования в современном мире : материалы I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Междунар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 науч.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конф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(г. Санкт-Петербург, февраль 2019 г.). - Т. 1. - Санкт-Петербург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Реноме, 2019. - С. 93-95.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Блинова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Л.Н. Диагностика и коррекция в образовании детей с отклонениями в развитии / Л. Н.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Блинова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- М., 2019. – 219.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Богданова, Т.Г.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Сурдопсихология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Учеб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.п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особие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для студ.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высш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пед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учеб. заведений / Т.Г. Богданова. - М.: Академия, 2019. – 309.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Болотина, Л.Р. Дошкольная педагогика: учеб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особие для студ.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высш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учеб. Заведений. / Л.Р. Болотина, С.П. Баранов, Т.С. Комарова. – М.: Академический Проект, 2022. – 240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Борисова, Л. В. Семья как основа становления личности / Л. В. Борисова. - Текст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непосредственный // Актуальные задачи педагогики : материалы V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Междунар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 науч.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конф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- Чита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Издательство Молодой ученый, 2019. - С. 227-229. 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Бороздина, Г.В. Основы педагогики и психологии. Учебник. / Г.В. Бороздина. -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2019. - 478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Брайчевский, В.С. Воспитание детей с нарушением слуха: Методическое пособие / В.С. Брайчевский. -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Изд-во СПбГУ, 2018. - 159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Брехман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И. И.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Валеология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– наука о здоровье. / И. И.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Брехман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– М.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Физкультура и спорт, 2023. – 208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Вайнер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Э. Н. Развитие навыков самообслуживания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Учебное пособие / Э. Н.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Вайнер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– Липецк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Липецкое изд-во, 2020. – 234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Волошина, Л. Н. Теория и практика развития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здоровьесберегающего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образовательного пространства в комплексе 5-7 лет «дошкольное учреждение - педагогический колледж»: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моногр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/ Л. Н. Волошина. – Белгород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Изд-во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БелГУ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2019. – 356 с. 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Выготский, Л.С. Вопросы детской психологии. –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Издательство «Союз», 2019. – 224 с. 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Гогоберидзе, А.Г. Дошкольная педагогика с основами методик воспитания и обучения. Учебник для вузов. Стандарт третьего поколения. / Под ред. А.Г. Гогоберидзе, О.В. Солнцевой. –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Питер, 2020. – 464 с. 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Головчиц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Л.А. Дошкольная сурдопедагогика воспитание и обучение дошкольников с нарушениями слуха / Л.А.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Головчиц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- М.: Книга по Требованию, 2020. - 320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lastRenderedPageBreak/>
        <w:t>Грошев, А.М. Теория и методика формирования здорового образа жизни / А.М. Грошев. - М.: Наука, 2019. - 224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Грушко, Е. Толковый словарь русского языка. Современная версия / Е. Грушко, Ю. Медведев, В. Даль. -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Эксмо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2020. - 576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Гуревич, П. С. Психология и педагогика. Учебник и практикум для 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академического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бакалавриата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 Учебник. / П.С. Гуревич. –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2019. – 430 с.</w:t>
      </w:r>
      <w:r w:rsidRPr="00A51F4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Давыдова, Т. Орфографический и толковый словарь школьника / Т. Давыдова. - М.: Стрекоза, 2017. - </w:t>
      </w:r>
      <w:r w:rsidRPr="00A51F41">
        <w:rPr>
          <w:rFonts w:ascii="Times New Roman" w:hAnsi="Times New Roman" w:cs="Times New Roman"/>
          <w:bCs/>
          <w:color w:val="000000"/>
          <w:sz w:val="24"/>
          <w:szCs w:val="24"/>
        </w:rPr>
        <w:t>647</w:t>
      </w:r>
      <w:r w:rsidRPr="00A51F41">
        <w:rPr>
          <w:rFonts w:ascii="Times New Roman" w:hAnsi="Times New Roman" w:cs="Times New Roman"/>
          <w:color w:val="000000"/>
          <w:sz w:val="24"/>
          <w:szCs w:val="24"/>
        </w:rPr>
        <w:t> 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Екжанова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Е. А. Коррекционно-развивающее обучение и воспитание. Программы дошкольных образовательных учреждений компенсирующего вида для детей с нарушением слуха / Е.А.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Екжанова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Е.А.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Стребелева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- М.: Просвещение, 2020. - 272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Зайцева, Н.М. Основы логопедии: Теория и практика / Н.М. Зайцева. -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Владос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2017. - 180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Зыкова, Е. Н. Семейное воспитание как основа формирования личности ребенка / Е. Н. Зыкова, Л. А. 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Плохих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- Текст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непосредственный // Актуальные вопросы современной педагогики : материалы VIII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Междунар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 науч.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конф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(г. Самара, март 2021 г.). - Самара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ООО «Издательство АСГАРД», 2021. - С. 276-279.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Ильина, Н.А. Психолого-педагогическое сопровождение детей с нарушениями слуха / Н.А. Ильина. -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Речь, 2020. - 198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Карепова, Т.Г. Формирование здорового образа жизни у дошкольников: планирование, система работы. – Волгоград: Учитель, 2020. – 170 с. 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Крысько, В. Г. Основы общей педагогики и психологии. Учебник для ВСО. / В.Г. Крысько. -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2019. - 472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Кузнецова, Т.И. Формирование навыков самообслуживания у дошкольников / Т.И. Кузнецова. -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Учпедгиз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2019. - 145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Кулагина, И.Ю. Возрастная психология: Уч. пособие. / И.Ю. Кулагина. - М.: Изд-во УРАО, 2020. - 176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Левченко, С.В. Коррекционная работа с детьми с особенностями развития / С.В. Левченко. - Новосибирск: Наука, 2018. - 176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Малюков, В.В. Физическое воспитание дошкольников / В.В. Малюков. -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Детство-Пресс, 2020. - 158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Николаева, О.Г. Социально-педагогическая работа с детьми с ОВЗ / О.Г. Николаева. - М.: Перспектива, 2019. - 188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Полякова, Е.С. Развитие речи у детей с нарушением слуха / Е.С. Полякова. -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Логомаг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2020. - 150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lastRenderedPageBreak/>
        <w:t>Рябова, И.В. Адаптация детей с нарушением слуха в дошкольных учреждениях / И.В. Рябова. -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Речь, 2018. - 170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Серова, Л.М. Методики работы с детьми с нарушениями слуха / Л.М. Серова. - Нижний Новгород: Нижегородский гос.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пед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университет, 2019. - 163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Столяренко, Л.Д. Психология и педагогика: Учебник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Академическия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курс / Л.Д. Столяренко, В.Е. Столяренко. - Люберцы: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2020. - 509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Тюрина, А.А. Здоровый образ жизни в образовательной среде / А.А. Тюрина. -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Академпресс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2018. - 152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Ушакова, И.В. Коррекция и развитие слухового восприятия у детей / И.В. Ушакова. -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Питер, 2020. - 155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Федосеева, Т.В. Психолого-педагогическая диагностика детей с нарушением слуха / Т.В. Федосеева. - М.: Инфра-М, 2019. - 180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Филиппова, С.О. Развитие навыков самообслуживания : учеб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.-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метод. пособие / под ред. С.О. Филипповой, Т.В. Воробьевой. -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Лингвистический центр «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Тайкун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», 2020. - 250 с.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Флинкман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М. В. Проблемы и условия Развитие навыков самообслуживания  / М. В.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Флинкман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. –  Текст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непосредственный // Молодой ученый. –  2022. –  № 4 (399). –  С. 382-386. 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Хедхуд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Ноурас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технологии как важный компонент современной образовательной парадигмы: слабослышащие дошкольники / Е.Г.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Речицкая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, Н.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Хедхуд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 // Психолого-педагогическое сопровождение образовательного процесса: проблемы, перспективы, технологии: сборник научных трудов участников IV Международной конференции (22-23 апреля 2020) / под ред. М.И. Алдошиной. – Орел, 2020. – С.39-43.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Хрущева, А.Н. Коррекционная педагогика: Воспитание и обучение детей с ОВЗ / А.Н. Хрущева. -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Владос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2017. - 200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Хуторской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А.В. Педагогика: Учебник / А.В. Хуторской. -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Питер, 2019. - 112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>Чернышев, Д.А. Инклюзивное образование и его особенности / Д.А. Чернышев. -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Речь, 2018. - 165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Шаламова, Е.И. Комплексные программы для детей с нарушением слуха / Е.И. Шаламова. - М.: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ЛитГид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2019. - 172 c.</w:t>
      </w:r>
    </w:p>
    <w:p w:rsidR="00A51F41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Шатунов, Д.А. Особенности физического развития, здоровья и физической подготовленности детей с нарушением слуха / </w:t>
      </w:r>
      <w:proofErr w:type="spell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>Д.А.Шатунов</w:t>
      </w:r>
      <w:proofErr w:type="spellEnd"/>
      <w:r w:rsidRPr="00A51F41">
        <w:rPr>
          <w:rFonts w:ascii="Times New Roman" w:hAnsi="Times New Roman" w:cs="Times New Roman"/>
          <w:color w:val="000000"/>
          <w:sz w:val="24"/>
          <w:szCs w:val="24"/>
        </w:rPr>
        <w:t>, Ф.Р. Зотова // Ученые записки университета Лесгафта, 2019. №4 (98). С.183-188.</w:t>
      </w:r>
    </w:p>
    <w:p w:rsidR="00EA13ED" w:rsidRPr="00A51F41" w:rsidRDefault="00A51F41" w:rsidP="00A51F41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1F41">
        <w:rPr>
          <w:rFonts w:ascii="Times New Roman" w:hAnsi="Times New Roman" w:cs="Times New Roman"/>
          <w:color w:val="000000"/>
          <w:sz w:val="24"/>
          <w:szCs w:val="24"/>
        </w:rPr>
        <w:lastRenderedPageBreak/>
        <w:t>Юдина, О.Л. Воспитание и развитие дошкольников / О.Л. Юдина. - СПб</w:t>
      </w:r>
      <w:proofErr w:type="gramStart"/>
      <w:r w:rsidRPr="00A51F41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gramEnd"/>
      <w:r w:rsidRPr="00A51F41">
        <w:rPr>
          <w:rFonts w:ascii="Times New Roman" w:hAnsi="Times New Roman" w:cs="Times New Roman"/>
          <w:color w:val="000000"/>
          <w:sz w:val="24"/>
          <w:szCs w:val="24"/>
        </w:rPr>
        <w:t>Детство-Пресс, 2020. - 144 c.</w:t>
      </w:r>
    </w:p>
    <w:p w:rsidR="003109E1" w:rsidRPr="003109E1" w:rsidRDefault="003109E1" w:rsidP="003109E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A51F41" w:rsidRPr="003109E1">
        <w:rPr>
          <w:rFonts w:ascii="Times New Roman" w:hAnsi="Times New Roman" w:cs="Times New Roman"/>
          <w:sz w:val="24"/>
          <w:szCs w:val="24"/>
        </w:rPr>
        <w:t xml:space="preserve">Дошкольный возраст считается одним из наиважнейших период в развитии ребенка и формировании его психического здоровья, так как до семи лет у ребенка интенсивно развиваются органы, формируются все функциональные системы организма, закладываются основные черты личности и формируется характер. Именно в этом возрасте важно развивать навыки самообслуживания. В самообслуживание входит формирование навыков личной и общественной гигиены, что играет важную роль в охране здоровья детей, все это способствует правильному поведению дома и в общественных местах. Важно отметить, что в процессе воспитания и обучения дошкольников с нарушениями слуха необходимо стремиться к тому, чтобы выполнение правил личной гигиены стало для них естественным, а навыки самообслуживания постоянно совершенствовались с их возрастом. </w:t>
      </w:r>
      <w:r w:rsidRPr="003109E1">
        <w:rPr>
          <w:rFonts w:ascii="Times New Roman" w:hAnsi="Times New Roman" w:cs="Times New Roman"/>
          <w:sz w:val="24"/>
          <w:szCs w:val="24"/>
        </w:rPr>
        <w:t xml:space="preserve">В исследованиях В. И. </w:t>
      </w:r>
      <w:proofErr w:type="spellStart"/>
      <w:r w:rsidRPr="003109E1">
        <w:rPr>
          <w:rFonts w:ascii="Times New Roman" w:hAnsi="Times New Roman" w:cs="Times New Roman"/>
          <w:sz w:val="24"/>
          <w:szCs w:val="24"/>
        </w:rPr>
        <w:t>Теленчи</w:t>
      </w:r>
      <w:proofErr w:type="spellEnd"/>
      <w:r w:rsidRPr="003109E1">
        <w:rPr>
          <w:rFonts w:ascii="Times New Roman" w:hAnsi="Times New Roman" w:cs="Times New Roman"/>
          <w:sz w:val="24"/>
          <w:szCs w:val="24"/>
        </w:rPr>
        <w:t xml:space="preserve">, Л. В. </w:t>
      </w:r>
      <w:proofErr w:type="spellStart"/>
      <w:r w:rsidRPr="003109E1">
        <w:rPr>
          <w:rFonts w:ascii="Times New Roman" w:hAnsi="Times New Roman" w:cs="Times New Roman"/>
          <w:sz w:val="24"/>
          <w:szCs w:val="24"/>
        </w:rPr>
        <w:t>Куцаковой</w:t>
      </w:r>
      <w:proofErr w:type="spellEnd"/>
      <w:r w:rsidRPr="003109E1">
        <w:rPr>
          <w:rFonts w:ascii="Times New Roman" w:hAnsi="Times New Roman" w:cs="Times New Roman"/>
          <w:sz w:val="24"/>
          <w:szCs w:val="24"/>
        </w:rPr>
        <w:t xml:space="preserve">, Н. Н. Чулковой и др. делается вывод, что дети дошкольного возраста способны осознанно усваивать основные правила и нормы поведения. Необходимость развития навыков самообслуживания у дошкольников с нарушением слуха находит отражение в исследованиях отечественных и зарубежных ученых, которые посвящены содружеству </w:t>
      </w:r>
      <w:proofErr w:type="spellStart"/>
      <w:r w:rsidRPr="003109E1">
        <w:rPr>
          <w:rFonts w:ascii="Times New Roman" w:hAnsi="Times New Roman" w:cs="Times New Roman"/>
          <w:sz w:val="24"/>
          <w:szCs w:val="24"/>
        </w:rPr>
        <w:t>валеологической</w:t>
      </w:r>
      <w:proofErr w:type="spellEnd"/>
      <w:r w:rsidRPr="003109E1">
        <w:rPr>
          <w:rFonts w:ascii="Times New Roman" w:hAnsi="Times New Roman" w:cs="Times New Roman"/>
          <w:sz w:val="24"/>
          <w:szCs w:val="24"/>
        </w:rPr>
        <w:t xml:space="preserve"> и педагогической наук в развитии навыков самообслуживания у дошкольников с нарушением слуха                  (Г. К. Зайцев, Ю. Ф. </w:t>
      </w:r>
      <w:proofErr w:type="spellStart"/>
      <w:r w:rsidRPr="003109E1">
        <w:rPr>
          <w:rFonts w:ascii="Times New Roman" w:hAnsi="Times New Roman" w:cs="Times New Roman"/>
          <w:sz w:val="24"/>
          <w:szCs w:val="24"/>
        </w:rPr>
        <w:t>Змановский</w:t>
      </w:r>
      <w:proofErr w:type="spellEnd"/>
      <w:r w:rsidRPr="003109E1">
        <w:rPr>
          <w:rFonts w:ascii="Times New Roman" w:hAnsi="Times New Roman" w:cs="Times New Roman"/>
          <w:sz w:val="24"/>
          <w:szCs w:val="24"/>
        </w:rPr>
        <w:t xml:space="preserve">, В. В. </w:t>
      </w:r>
      <w:proofErr w:type="spellStart"/>
      <w:r w:rsidRPr="003109E1">
        <w:rPr>
          <w:rFonts w:ascii="Times New Roman" w:hAnsi="Times New Roman" w:cs="Times New Roman"/>
          <w:sz w:val="24"/>
          <w:szCs w:val="24"/>
        </w:rPr>
        <w:t>Колбанов</w:t>
      </w:r>
      <w:proofErr w:type="spellEnd"/>
      <w:r w:rsidRPr="003109E1">
        <w:rPr>
          <w:rFonts w:ascii="Times New Roman" w:hAnsi="Times New Roman" w:cs="Times New Roman"/>
          <w:sz w:val="24"/>
          <w:szCs w:val="24"/>
        </w:rPr>
        <w:t xml:space="preserve">, Л. Г. Татарникова и др.); </w:t>
      </w:r>
      <w:proofErr w:type="gramStart"/>
      <w:r w:rsidRPr="003109E1">
        <w:rPr>
          <w:rFonts w:ascii="Times New Roman" w:hAnsi="Times New Roman" w:cs="Times New Roman"/>
          <w:sz w:val="24"/>
          <w:szCs w:val="24"/>
        </w:rPr>
        <w:t xml:space="preserve">воспитанию необходимых знаний, умений и навыков у детей дошкольного возраста (В. Г. </w:t>
      </w:r>
      <w:proofErr w:type="spellStart"/>
      <w:r w:rsidRPr="003109E1">
        <w:rPr>
          <w:rFonts w:ascii="Times New Roman" w:hAnsi="Times New Roman" w:cs="Times New Roman"/>
          <w:sz w:val="24"/>
          <w:szCs w:val="24"/>
        </w:rPr>
        <w:t>Алямовская</w:t>
      </w:r>
      <w:proofErr w:type="spellEnd"/>
      <w:r w:rsidRPr="003109E1">
        <w:rPr>
          <w:rFonts w:ascii="Times New Roman" w:hAnsi="Times New Roman" w:cs="Times New Roman"/>
          <w:sz w:val="24"/>
          <w:szCs w:val="24"/>
        </w:rPr>
        <w:t xml:space="preserve">, К. Л. </w:t>
      </w:r>
      <w:proofErr w:type="spellStart"/>
      <w:r w:rsidRPr="003109E1">
        <w:rPr>
          <w:rFonts w:ascii="Times New Roman" w:hAnsi="Times New Roman" w:cs="Times New Roman"/>
          <w:sz w:val="24"/>
          <w:szCs w:val="24"/>
        </w:rPr>
        <w:t>Казаковцева</w:t>
      </w:r>
      <w:proofErr w:type="spellEnd"/>
      <w:r w:rsidRPr="003109E1">
        <w:rPr>
          <w:rFonts w:ascii="Times New Roman" w:hAnsi="Times New Roman" w:cs="Times New Roman"/>
          <w:sz w:val="24"/>
          <w:szCs w:val="24"/>
        </w:rPr>
        <w:t>, М. Л.  Лазарев,                         Л. Г. Татарникова и др.); укреплению здоровья у дошкольников                     (Т. Н. </w:t>
      </w:r>
      <w:proofErr w:type="spellStart"/>
      <w:r w:rsidRPr="003109E1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3109E1">
        <w:rPr>
          <w:rFonts w:ascii="Times New Roman" w:hAnsi="Times New Roman" w:cs="Times New Roman"/>
          <w:sz w:val="24"/>
          <w:szCs w:val="24"/>
        </w:rPr>
        <w:t xml:space="preserve">, В. Т. Кудрявцев); авторы, рассматривающие особенности развития навыков самообслуживания у дошкольников с нарушением слуха (С. О. Филиппова, Н. Л. </w:t>
      </w:r>
      <w:proofErr w:type="spellStart"/>
      <w:r w:rsidRPr="003109E1">
        <w:rPr>
          <w:rFonts w:ascii="Times New Roman" w:hAnsi="Times New Roman" w:cs="Times New Roman"/>
          <w:sz w:val="24"/>
          <w:szCs w:val="24"/>
        </w:rPr>
        <w:t>Петренкина</w:t>
      </w:r>
      <w:proofErr w:type="spellEnd"/>
      <w:r w:rsidRPr="003109E1">
        <w:rPr>
          <w:rFonts w:ascii="Times New Roman" w:hAnsi="Times New Roman" w:cs="Times New Roman"/>
          <w:sz w:val="24"/>
          <w:szCs w:val="24"/>
        </w:rPr>
        <w:t>, В. В. Суворова и др.).</w:t>
      </w:r>
      <w:proofErr w:type="gramEnd"/>
    </w:p>
    <w:p w:rsidR="003109E1" w:rsidRPr="003109E1" w:rsidRDefault="003109E1" w:rsidP="003109E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sz w:val="24"/>
          <w:szCs w:val="24"/>
        </w:rPr>
        <w:t>Таким образом, развитие навыков самообслуживания у дошкольников с нарушением слуха особенно важны в дошкольный период, поскольку он наиболее благоприятен для активного развития всех познавательных процессов и развития личности ребенка, а также для развития его представлений о навыках самообслуживания в жизни. Навыки самообслуживания являются важной составляющей культуры поведения ребенка.</w:t>
      </w:r>
    </w:p>
    <w:p w:rsidR="003109E1" w:rsidRPr="003109E1" w:rsidRDefault="003109E1" w:rsidP="003109E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09E1">
        <w:rPr>
          <w:rFonts w:ascii="Times New Roman" w:hAnsi="Times New Roman" w:cs="Times New Roman"/>
          <w:bCs/>
          <w:sz w:val="24"/>
          <w:szCs w:val="24"/>
        </w:rPr>
        <w:t xml:space="preserve">Актуальность данного исследования объясняется необходимостью преодоления </w:t>
      </w:r>
      <w:r w:rsidRPr="003109E1">
        <w:rPr>
          <w:rFonts w:ascii="Times New Roman" w:hAnsi="Times New Roman" w:cs="Times New Roman"/>
          <w:b/>
          <w:bCs/>
          <w:sz w:val="24"/>
          <w:szCs w:val="24"/>
        </w:rPr>
        <w:t>противоречий между</w:t>
      </w:r>
      <w:r w:rsidRPr="003109E1">
        <w:rPr>
          <w:rFonts w:ascii="Times New Roman" w:hAnsi="Times New Roman" w:cs="Times New Roman"/>
          <w:bCs/>
          <w:sz w:val="24"/>
          <w:szCs w:val="24"/>
        </w:rPr>
        <w:t xml:space="preserve"> необходимостью развития навыков самообслуживания у дошкольников с нарушением слуха и отсутствием эффективной, научно обоснованной системы планирования такого процесса в дошкольном образовательном учреждении.</w:t>
      </w:r>
    </w:p>
    <w:p w:rsidR="003109E1" w:rsidRPr="003109E1" w:rsidRDefault="003109E1" w:rsidP="003109E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09E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Проблема данной курсовой </w:t>
      </w:r>
      <w:proofErr w:type="gramStart"/>
      <w:r w:rsidRPr="003109E1">
        <w:rPr>
          <w:rFonts w:ascii="Times New Roman" w:hAnsi="Times New Roman" w:cs="Times New Roman"/>
          <w:bCs/>
          <w:sz w:val="24"/>
          <w:szCs w:val="24"/>
        </w:rPr>
        <w:t>работы</w:t>
      </w:r>
      <w:proofErr w:type="gramEnd"/>
      <w:r w:rsidRPr="003109E1">
        <w:rPr>
          <w:rFonts w:ascii="Times New Roman" w:hAnsi="Times New Roman" w:cs="Times New Roman"/>
          <w:bCs/>
          <w:sz w:val="24"/>
          <w:szCs w:val="24"/>
        </w:rPr>
        <w:t>: каковы особенности коррекционно-педагогической работы по развитию навыков самообслуживания у дошкольников с нарушением слуха?</w:t>
      </w:r>
    </w:p>
    <w:p w:rsidR="003109E1" w:rsidRPr="003109E1" w:rsidRDefault="003109E1" w:rsidP="003109E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09E1">
        <w:rPr>
          <w:rFonts w:ascii="Times New Roman" w:hAnsi="Times New Roman" w:cs="Times New Roman"/>
          <w:bCs/>
          <w:sz w:val="24"/>
          <w:szCs w:val="24"/>
        </w:rPr>
        <w:t xml:space="preserve">Исходя из актуальности проблемы, выбрана </w:t>
      </w:r>
      <w:r w:rsidRPr="003109E1">
        <w:rPr>
          <w:rFonts w:ascii="Times New Roman" w:hAnsi="Times New Roman" w:cs="Times New Roman"/>
          <w:b/>
          <w:bCs/>
          <w:sz w:val="24"/>
          <w:szCs w:val="24"/>
        </w:rPr>
        <w:t>тема курсовой работы:</w:t>
      </w:r>
      <w:r w:rsidRPr="003109E1">
        <w:rPr>
          <w:rFonts w:ascii="Times New Roman" w:hAnsi="Times New Roman" w:cs="Times New Roman"/>
          <w:bCs/>
          <w:sz w:val="24"/>
          <w:szCs w:val="24"/>
        </w:rPr>
        <w:t xml:space="preserve"> «Коррекционно-педагогическая работа по развитию навыков самообслуживания у дошкольников с нарушением слуха»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3109E1">
        <w:rPr>
          <w:rFonts w:ascii="Times New Roman" w:hAnsi="Times New Roman" w:cs="Times New Roman"/>
          <w:bCs/>
          <w:sz w:val="24"/>
          <w:szCs w:val="24"/>
        </w:rPr>
        <w:t>По результатам одного из исследований, </w:t>
      </w:r>
      <w:r w:rsidRPr="003109E1">
        <w:rPr>
          <w:rFonts w:ascii="Times New Roman" w:hAnsi="Times New Roman" w:cs="Times New Roman"/>
          <w:b/>
          <w:bCs/>
          <w:sz w:val="24"/>
          <w:szCs w:val="24"/>
        </w:rPr>
        <w:t>у 50% детей</w:t>
      </w:r>
      <w:r w:rsidRPr="003109E1">
        <w:rPr>
          <w:rFonts w:ascii="Times New Roman" w:hAnsi="Times New Roman" w:cs="Times New Roman"/>
          <w:bCs/>
          <w:sz w:val="24"/>
          <w:szCs w:val="24"/>
        </w:rPr>
        <w:t xml:space="preserve"> с нарушением слуха выявлен средний уровень </w:t>
      </w:r>
      <w:proofErr w:type="spellStart"/>
      <w:r w:rsidRPr="003109E1">
        <w:rPr>
          <w:rFonts w:ascii="Times New Roman" w:hAnsi="Times New Roman" w:cs="Times New Roman"/>
          <w:bCs/>
          <w:sz w:val="24"/>
          <w:szCs w:val="24"/>
        </w:rPr>
        <w:t>сформированности</w:t>
      </w:r>
      <w:proofErr w:type="spellEnd"/>
      <w:r w:rsidRPr="003109E1">
        <w:rPr>
          <w:rFonts w:ascii="Times New Roman" w:hAnsi="Times New Roman" w:cs="Times New Roman"/>
          <w:bCs/>
          <w:sz w:val="24"/>
          <w:szCs w:val="24"/>
        </w:rPr>
        <w:t xml:space="preserve"> навыков самообслуживания, п</w:t>
      </w:r>
      <w:r>
        <w:rPr>
          <w:rFonts w:ascii="Times New Roman" w:hAnsi="Times New Roman" w:cs="Times New Roman"/>
          <w:bCs/>
          <w:sz w:val="24"/>
          <w:szCs w:val="24"/>
        </w:rPr>
        <w:t>ри этом у 30% — низкий уровень.</w:t>
      </w:r>
    </w:p>
    <w:p w:rsidR="003109E1" w:rsidRPr="003109E1" w:rsidRDefault="003109E1" w:rsidP="003109E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09E1">
        <w:rPr>
          <w:rFonts w:ascii="Times New Roman" w:hAnsi="Times New Roman" w:cs="Times New Roman"/>
          <w:bCs/>
          <w:sz w:val="24"/>
          <w:szCs w:val="24"/>
        </w:rPr>
        <w:t>Овладение навыками самообслуживания (умение одеваться и раздеваться, ухаживать за собой, пользоваться туалетом, самостоятельно принимать пищу, купаться, умываться и т. п.) напрямую влияет на самооценку ребёнка и является важным шагом на пути к его независимости. </w:t>
      </w:r>
    </w:p>
    <w:p w:rsidR="003109E1" w:rsidRPr="003109E1" w:rsidRDefault="003109E1" w:rsidP="003109E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09E1">
        <w:rPr>
          <w:rFonts w:ascii="Times New Roman" w:hAnsi="Times New Roman" w:cs="Times New Roman"/>
          <w:bCs/>
          <w:sz w:val="24"/>
          <w:szCs w:val="24"/>
        </w:rPr>
        <w:t>Формирование навыков самообслуживания у детей с нарушениями слуха важно, так как решение этой задачи влияет на адаптацию ребёнка в обществе.</w:t>
      </w:r>
    </w:p>
    <w:p w:rsidR="00EA13ED" w:rsidRPr="003109E1" w:rsidRDefault="00EA13ED" w:rsidP="003109E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09E1" w:rsidRPr="003109E1" w:rsidRDefault="003109E1" w:rsidP="003109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bCs/>
          <w:sz w:val="24"/>
          <w:szCs w:val="24"/>
        </w:rPr>
        <w:t>4)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09E1">
        <w:rPr>
          <w:rFonts w:ascii="Times New Roman" w:hAnsi="Times New Roman" w:cs="Times New Roman"/>
          <w:b/>
          <w:bCs/>
          <w:sz w:val="24"/>
          <w:szCs w:val="24"/>
        </w:rPr>
        <w:t>Объект исследования</w:t>
      </w:r>
      <w:r w:rsidRPr="003109E1">
        <w:rPr>
          <w:rFonts w:ascii="Times New Roman" w:hAnsi="Times New Roman" w:cs="Times New Roman"/>
          <w:sz w:val="24"/>
          <w:szCs w:val="24"/>
        </w:rPr>
        <w:t>: процесс коррекционно-педагогической работы у дошкольников с нарушением слуха.</w:t>
      </w:r>
    </w:p>
    <w:p w:rsidR="003109E1" w:rsidRPr="003109E1" w:rsidRDefault="003109E1" w:rsidP="003109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b/>
          <w:bCs/>
          <w:sz w:val="24"/>
          <w:szCs w:val="24"/>
        </w:rPr>
        <w:t>Предмет исследования</w:t>
      </w:r>
      <w:r w:rsidRPr="003109E1">
        <w:rPr>
          <w:rFonts w:ascii="Times New Roman" w:hAnsi="Times New Roman" w:cs="Times New Roman"/>
          <w:sz w:val="24"/>
          <w:szCs w:val="24"/>
        </w:rPr>
        <w:t>: организация работы по развитию навыков самообслуживания у дошкольников с нарушением слуха.</w:t>
      </w:r>
    </w:p>
    <w:p w:rsidR="003109E1" w:rsidRPr="003109E1" w:rsidRDefault="003109E1" w:rsidP="003109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b/>
          <w:bCs/>
          <w:sz w:val="24"/>
          <w:szCs w:val="24"/>
        </w:rPr>
        <w:t>Цель исследования работы</w:t>
      </w:r>
      <w:r w:rsidRPr="003109E1">
        <w:rPr>
          <w:rFonts w:ascii="Times New Roman" w:hAnsi="Times New Roman" w:cs="Times New Roman"/>
          <w:sz w:val="24"/>
          <w:szCs w:val="24"/>
        </w:rPr>
        <w:t>: выявить особенности коррекционно-педагогической работы по развитию навыков самообслуживания у дошкольников с нарушением слуха.</w:t>
      </w:r>
    </w:p>
    <w:p w:rsidR="003109E1" w:rsidRPr="003109E1" w:rsidRDefault="003109E1" w:rsidP="003109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09E1">
        <w:rPr>
          <w:rFonts w:ascii="Times New Roman" w:hAnsi="Times New Roman" w:cs="Times New Roman"/>
          <w:b/>
          <w:bCs/>
          <w:sz w:val="24"/>
          <w:szCs w:val="24"/>
        </w:rPr>
        <w:t>Задачи исследования:</w:t>
      </w:r>
    </w:p>
    <w:p w:rsidR="003109E1" w:rsidRPr="003109E1" w:rsidRDefault="003109E1" w:rsidP="003109E1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sz w:val="24"/>
          <w:szCs w:val="24"/>
        </w:rPr>
        <w:t>Изучить теоретические подходы к развитию навыков самообслуживания у дошкольников.</w:t>
      </w:r>
    </w:p>
    <w:p w:rsidR="003109E1" w:rsidRPr="003109E1" w:rsidRDefault="003109E1" w:rsidP="003109E1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sz w:val="24"/>
          <w:szCs w:val="24"/>
        </w:rPr>
        <w:t>Выявить проблемы развития навыков самообслуживания дошкольников с нарушением слуха.</w:t>
      </w:r>
    </w:p>
    <w:p w:rsidR="003109E1" w:rsidRPr="003109E1" w:rsidRDefault="003109E1" w:rsidP="003109E1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sz w:val="24"/>
          <w:szCs w:val="24"/>
        </w:rPr>
        <w:t>Провести диагностику развития навыков самообслуживания у дошкольников с нарушением слуха.</w:t>
      </w:r>
      <w:r w:rsidRPr="003109E1">
        <w:rPr>
          <w:rFonts w:ascii="Times New Roman" w:hAnsi="Times New Roman" w:cs="Times New Roman"/>
          <w:sz w:val="24"/>
          <w:szCs w:val="24"/>
        </w:rPr>
        <w:tab/>
      </w:r>
    </w:p>
    <w:p w:rsidR="003109E1" w:rsidRPr="003109E1" w:rsidRDefault="003109E1" w:rsidP="003109E1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sz w:val="24"/>
          <w:szCs w:val="24"/>
        </w:rPr>
        <w:t>Представить содержание работы по развитию навыков самообслуживания у дошкольников с нарушением слуха.</w:t>
      </w:r>
    </w:p>
    <w:p w:rsidR="003109E1" w:rsidRPr="003109E1" w:rsidRDefault="003109E1" w:rsidP="003109E1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sz w:val="24"/>
          <w:szCs w:val="24"/>
        </w:rPr>
        <w:t>Определить эффективности коррекционно-педагогической работы по развитию навыков самообслуживания у дошкольников с нарушением слуха.</w:t>
      </w:r>
    </w:p>
    <w:p w:rsidR="003109E1" w:rsidRPr="003109E1" w:rsidRDefault="003109E1" w:rsidP="003109E1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09E1">
        <w:rPr>
          <w:rFonts w:ascii="Times New Roman" w:hAnsi="Times New Roman" w:cs="Times New Roman"/>
          <w:b/>
          <w:bCs/>
          <w:sz w:val="24"/>
          <w:szCs w:val="24"/>
        </w:rPr>
        <w:t>Методы исследования:</w:t>
      </w:r>
      <w:r w:rsidRPr="003109E1">
        <w:rPr>
          <w:rFonts w:ascii="Times New Roman" w:hAnsi="Times New Roman" w:cs="Times New Roman"/>
          <w:bCs/>
          <w:sz w:val="24"/>
          <w:szCs w:val="24"/>
        </w:rPr>
        <w:t xml:space="preserve"> теоретические методы: изучение литературных источников, анализ базовых понятий, анализ  психолого-педагогических данных по проблеме исследования; эмпирические методы: изучение и обобщение передового </w:t>
      </w:r>
      <w:r w:rsidRPr="003109E1">
        <w:rPr>
          <w:rFonts w:ascii="Times New Roman" w:hAnsi="Times New Roman" w:cs="Times New Roman"/>
          <w:bCs/>
          <w:sz w:val="24"/>
          <w:szCs w:val="24"/>
        </w:rPr>
        <w:lastRenderedPageBreak/>
        <w:t>педагогического опыта,</w:t>
      </w:r>
      <w:r w:rsidRPr="003109E1">
        <w:rPr>
          <w:rFonts w:ascii="Times New Roman" w:hAnsi="Times New Roman" w:cs="Times New Roman"/>
          <w:sz w:val="24"/>
          <w:szCs w:val="24"/>
        </w:rPr>
        <w:t xml:space="preserve"> </w:t>
      </w:r>
      <w:r w:rsidRPr="003109E1">
        <w:rPr>
          <w:rFonts w:ascii="Times New Roman" w:hAnsi="Times New Roman" w:cs="Times New Roman"/>
          <w:bCs/>
          <w:sz w:val="24"/>
          <w:szCs w:val="24"/>
        </w:rPr>
        <w:t>обобщение общей педагогической практики, анализ передового педагогического опыта, сравнение педагогических данных, наблюдение, тестирование, анкетирование, игровые методы.</w:t>
      </w:r>
    </w:p>
    <w:p w:rsidR="003109E1" w:rsidRPr="003109E1" w:rsidRDefault="003109E1" w:rsidP="003109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9E1" w:rsidRPr="003109E1" w:rsidRDefault="003109E1" w:rsidP="003109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9E1">
        <w:rPr>
          <w:rFonts w:ascii="Times New Roman" w:hAnsi="Times New Roman" w:cs="Times New Roman"/>
          <w:b/>
          <w:sz w:val="24"/>
          <w:szCs w:val="24"/>
        </w:rPr>
        <w:t xml:space="preserve">База исследования: </w:t>
      </w:r>
      <w:r w:rsidRPr="003109E1">
        <w:rPr>
          <w:rFonts w:ascii="Times New Roman" w:hAnsi="Times New Roman" w:cs="Times New Roman"/>
          <w:sz w:val="24"/>
          <w:szCs w:val="24"/>
        </w:rPr>
        <w:t>исследование проходило во время практики в детском саду № 71 Центрального района Волгограда, среди детей дошкольного возраста в количестве 5 человек, 3 мальчика и 2 девочки, дети учатся в старшей группе (дети 5-6 лет).</w:t>
      </w:r>
    </w:p>
    <w:p w:rsidR="00EA13ED" w:rsidRPr="003109E1" w:rsidRDefault="003109E1" w:rsidP="003109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b/>
          <w:sz w:val="24"/>
          <w:szCs w:val="24"/>
        </w:rPr>
        <w:t>Практическая значимость данного исследования</w:t>
      </w:r>
      <w:r w:rsidRPr="003109E1">
        <w:rPr>
          <w:rFonts w:ascii="Times New Roman" w:hAnsi="Times New Roman" w:cs="Times New Roman"/>
          <w:sz w:val="24"/>
          <w:szCs w:val="24"/>
        </w:rPr>
        <w:t xml:space="preserve"> заключается в том, что полученные данные помогут лучше понять нам особенности  развития навыков самообслуживания у дошкольников с нарушением слуха. Данные полученные в ходе исследования могут быть использованы в деятельности воспитателя при развитии навыков самообслуживания у дошкольников с нарушением слуха, а также для студентов педагогических вузов, в качестве учебного материала.</w:t>
      </w:r>
    </w:p>
    <w:p w:rsidR="00603C2C" w:rsidRPr="00603C2C" w:rsidRDefault="00603C2C" w:rsidP="00603C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t xml:space="preserve">5) </w:t>
      </w: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Занятия составлены с учетом современных методологических подходов к отбору содержания и технологии образовательного процесса в ДОУ с использованием материалов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валеологического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блока региональной программы «Планета детства» Л.И.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Греховой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, Т.Г.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Олешкевич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[13] и программы «Основы безопасности детей дошкольного возраста» Р.Б.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Стеркиной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, О.Л. Князевой, Н.Н. Авдеевой. В ходе работы над занятиями у детей происходит развитие навыков самообслуживания. Все занятия также учитывают специфику работы с детьми с нарушением слуха [13].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Целью работы:</w:t>
      </w: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сформировать навыки самообслуживания у детей с нарушением, а также создать условия для всестороннего гармоничного физического и психического развития ребенка, и его социальной адаптации в обществе. 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Достижение этой цели предполагает решение следующих поставленных нами </w:t>
      </w: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задач: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- учить детей соблюдать порядок в игровой комнате, спальне, раздевалке; своевременно и сразу убирать каждую вещь на свое место, помогать взрослым и сверстникам в труде.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-развивать умения и навыки самостоятельно и с помощью взрослых и сверстников поддерживать и наводить порядок в группе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-воспитывать трудолюбие, уважение к людям труда: умение и желание ценить свой и чужой труд.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Занятия рассчитаны для работы с детьми 5-6 лет, срок ее реализации два с половиной месяца (10 занятий). Занятия проводятся один раз (15-45 минут) в неделю в рамках совместной деятельности воспитателя и воспитанников.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 xml:space="preserve">В работе над программой принимают активное участие: медицинские работники ДОУ, инструктор по физическому воспитанию, психолог,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сурдопсихолог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, музыкальный руководитель.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Планируемый результат:</w:t>
      </w: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развитие навыков самообслуживания и развитие личности, развитие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валеологической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культуры и компетентности, как совокупности осознанного отношения ребенка к здоровью и жизни человека как части природы. 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Формы работы включают разнообразные виды деятельности:</w:t>
      </w:r>
    </w:p>
    <w:p w:rsidR="00603C2C" w:rsidRPr="00603C2C" w:rsidRDefault="00603C2C" w:rsidP="00603C2C">
      <w:pPr>
        <w:numPr>
          <w:ilvl w:val="0"/>
          <w:numId w:val="14"/>
        </w:numPr>
        <w:shd w:val="clear" w:color="auto" w:fill="FFFFFF"/>
        <w:suppressAutoHyphens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Занятия-игры: они включают различные интерактивные и динамичные упражнения, стимулирующие как физическое, так и интеллектуальное развитие детей.</w:t>
      </w:r>
    </w:p>
    <w:p w:rsidR="00603C2C" w:rsidRPr="00603C2C" w:rsidRDefault="00603C2C" w:rsidP="00603C2C">
      <w:pPr>
        <w:numPr>
          <w:ilvl w:val="0"/>
          <w:numId w:val="14"/>
        </w:numPr>
        <w:shd w:val="clear" w:color="auto" w:fill="FFFFFF"/>
        <w:suppressAutoHyphens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Занятия-беседы: в данном направлении осуществляется поддержка детей словесная и проводится организация разговоров, направленных на понимание значимости здоровья и здоровых привычек жизни.</w:t>
      </w:r>
    </w:p>
    <w:p w:rsidR="00603C2C" w:rsidRPr="00603C2C" w:rsidRDefault="00603C2C" w:rsidP="00603C2C">
      <w:pPr>
        <w:numPr>
          <w:ilvl w:val="0"/>
          <w:numId w:val="14"/>
        </w:numPr>
        <w:shd w:val="clear" w:color="auto" w:fill="FFFFFF"/>
        <w:suppressAutoHyphens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Экскурсии и целевые прогулки: в данном случает </w:t>
      </w:r>
      <w:proofErr w:type="gram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проводится</w:t>
      </w:r>
      <w:proofErr w:type="gram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исследования всего окружающего мира, проводится знакомство с природой и культурой через активное движение и спорт.</w:t>
      </w:r>
    </w:p>
    <w:p w:rsidR="00603C2C" w:rsidRPr="00603C2C" w:rsidRDefault="00603C2C" w:rsidP="00603C2C">
      <w:pPr>
        <w:numPr>
          <w:ilvl w:val="0"/>
          <w:numId w:val="14"/>
        </w:numPr>
        <w:shd w:val="clear" w:color="auto" w:fill="FFFFFF"/>
        <w:suppressAutoHyphens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Спортивные праздники и развлечения: в данном случае проводится создание атмосферы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инклюзивности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, радости, счастья, и единства через коллективные спортивные игры и различные соревнования.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proofErr w:type="gramStart"/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Методы и приемы:</w:t>
      </w: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беседа, дидактические игры, наблюдения, чтение книг, групповая дискуссия, решение житейских ситуаций, сюжетно-ролевые игры, решение психологических задач; экспериментирование, элементарные опыты, длительные наблюдения,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валеологические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игры упражнения и задачи.</w:t>
      </w:r>
      <w:proofErr w:type="gramEnd"/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proofErr w:type="gramStart"/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Педагогическими условиями</w:t>
      </w: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для реализации данной программы являются: особенность работы с детьми с нарушением слуха, проведение систематических занятий с детьми по программе; создание развивающей среды в ДОУ, способствующей развитию навыков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самомомбслуживания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и педагогическая поддержка ребенка в ней; сотрудничество дошкольного образовательного учреждения и семьи, основанного на единстве воспитательного воздействия, инклюзивная среда в группе.</w:t>
      </w:r>
      <w:proofErr w:type="gramEnd"/>
    </w:p>
    <w:p w:rsid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Технологии обучения здоровому образу жизни:</w:t>
      </w: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утренняя гимнастика; физкультурные занятия; проблемно-игровые (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игротреннинги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и </w:t>
      </w:r>
      <w:proofErr w:type="spell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игротерапия</w:t>
      </w:r>
      <w:proofErr w:type="spell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); коммуникативные игры; активный отдых и туризм, проектная деятельность и т.п.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 ходе работы мы составили 10 занятий (9 занятий учебных и 1 обобщающее занятие с родителями).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Занятие 1. Занятие: «Обучение одеванию».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lastRenderedPageBreak/>
        <w:t>Цель: Повысить уровень умения одеваться и раздеваться.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На первом занятии мы фокусируемся на основном навыке, которое необходимо иметь в повседневной жизни - навык самостоятельного одевания. На занятии дети учатся различать предметы одежды, а также практикуются в надевании и снимании одежды, помогают друг другу. Данное задание также помогает развивать мелкую моторику и координацию движений, а также укрепляет уверенность детей в собственных возможностях, что необходимо для детей с нарушением слуха. В работе мы использовали карточки для лучшего усвоения материала.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Задача занятия. Совершенствовать умение детей самостоятельно одеваться (надевать колготки). Воспитывать опрятность, стремление следить за своим внешним видом. Учить </w:t>
      </w:r>
      <w:proofErr w:type="gramStart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бережно</w:t>
      </w:r>
      <w:proofErr w:type="gramEnd"/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относиться к вещам, оказывать взаимопомощь, проявлять гуманные чувства по отношению друг к другу. Закреплять понятия: «изнанка», «лицо», «снаружи», «внутри», «спереди», «сзади».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Методы и приемы:</w:t>
      </w: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Беседа. Рассказ педагога. Минутка размышления «Почему важно уметь одеваться и раздеваться?». Исследовательская деятельность. Показ картинок.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Занятие 2.</w:t>
      </w:r>
      <w:r w:rsidRPr="00603C2C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Занятие: «Каждой вещи своё место».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bCs/>
          <w:i/>
          <w:sz w:val="24"/>
          <w:szCs w:val="24"/>
          <w:lang w:eastAsia="en-US"/>
        </w:rPr>
        <w:t>Цель: Повысить уровень умения складывать вещи и держать все в чистоте.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Задачи: 1. Формировать умение планировать последовательность своей работы. 2. Самостоятельно выполнять необходимые трудовые действия: подготовить место и инвентарь для работы; совершенствовать умение протирать пыль на мебели, наводить порядок в тумбочках, шкафу, в книжном уголке. 3. Приучать детей убирать свои вещи на отведенные полочки в шкафу.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Второе занятие было посвящено обучению детей основным принципам организации труда и порядка. Мы на занятии с детьми учились раскладывать вещи по местам, правильно складывать вещи в шкаф, данное занятие способствует развитию у детей аккуратности и ответственности за собственные вещи. Это важный шаг в формировании у них общей культуры чистоты и порядка.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Методы и приемы:</w:t>
      </w: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Рассказ воспитателя по теме. Дидактические игры, «Правильные картинки». Психологические игры и упражнения. Экспериментальная деятельность. Дидактическая игра.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Занятие 3.</w:t>
      </w:r>
      <w:r w:rsidRPr="00603C2C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Занятие: «Детский сад наш дом – наведем порядок в нем»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Цель: 1. Формировать у детей желание поддерживать чистоту и порядок в групповой комнате.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2. Продолжать учить детей делиться на подгруппы, готовить рабочее место и приводить его в порядок после завершения работы.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lastRenderedPageBreak/>
        <w:t>3. Учить оценивать свой труд в общей работе, видеть результаты своего труда.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4. Воспитывать нравственно – волевые качества, умение </w:t>
      </w:r>
      <w:proofErr w:type="gramStart"/>
      <w:r w:rsidRPr="00603C2C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прейти</w:t>
      </w:r>
      <w:proofErr w:type="gramEnd"/>
      <w:r w:rsidRPr="00603C2C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на помощь друзьям.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sz w:val="24"/>
          <w:szCs w:val="24"/>
          <w:lang w:eastAsia="en-US"/>
        </w:rPr>
        <w:t>Тематика нашего третьего занятия направлена на осознание детьми того, что детский сад – это их второй дом, за которым тоже необходимо ухаживать и следить за чистотой. На занятии мы играем в игры, которые связанные с наведением порядка, тем самым формируя у детей чувство коллективной ответственности и при этом навыки командной работы. В ходе работы дети учатся проявлять инициативу и самостоятельность.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03C2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 xml:space="preserve">Методы и приемы: </w:t>
      </w:r>
      <w:r w:rsidRPr="00603C2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Беседа. Рассказ педагога. Минутка размышления «Почему важно убираться в доме?». Исследовательская деятельность и проектная деятельность по теме.</w:t>
      </w:r>
    </w:p>
    <w:p w:rsidR="00603C2C" w:rsidRPr="00603C2C" w:rsidRDefault="00603C2C" w:rsidP="00603C2C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EA13ED" w:rsidRDefault="00EA13ED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680625" w:rsidRPr="002A5060" w:rsidRDefault="00680625" w:rsidP="00680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17BEB" w:rsidRDefault="00717BEB"/>
    <w:sectPr w:rsidR="00717BEB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7D7A9B"/>
    <w:multiLevelType w:val="hybridMultilevel"/>
    <w:tmpl w:val="CAEEAAA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5F52DB"/>
    <w:multiLevelType w:val="hybridMultilevel"/>
    <w:tmpl w:val="B0D08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E3BF9"/>
    <w:multiLevelType w:val="hybridMultilevel"/>
    <w:tmpl w:val="F6D854AC"/>
    <w:lvl w:ilvl="0" w:tplc="C51077A2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9592B88"/>
    <w:multiLevelType w:val="hybridMultilevel"/>
    <w:tmpl w:val="95FA13C8"/>
    <w:lvl w:ilvl="0" w:tplc="6BE462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C22267A"/>
    <w:multiLevelType w:val="hybridMultilevel"/>
    <w:tmpl w:val="B8F4F736"/>
    <w:lvl w:ilvl="0" w:tplc="41723904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0"/>
  </w:num>
  <w:num w:numId="5">
    <w:abstractNumId w:val="5"/>
  </w:num>
  <w:num w:numId="6">
    <w:abstractNumId w:val="11"/>
  </w:num>
  <w:num w:numId="7">
    <w:abstractNumId w:val="12"/>
  </w:num>
  <w:num w:numId="8">
    <w:abstractNumId w:val="1"/>
  </w:num>
  <w:num w:numId="9">
    <w:abstractNumId w:val="1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625"/>
    <w:rsid w:val="00051BE5"/>
    <w:rsid w:val="000D6316"/>
    <w:rsid w:val="00121DE0"/>
    <w:rsid w:val="001853C1"/>
    <w:rsid w:val="003109E1"/>
    <w:rsid w:val="003650EC"/>
    <w:rsid w:val="003A151B"/>
    <w:rsid w:val="003C6179"/>
    <w:rsid w:val="0042689D"/>
    <w:rsid w:val="00484818"/>
    <w:rsid w:val="004A61C1"/>
    <w:rsid w:val="004D6086"/>
    <w:rsid w:val="004E4231"/>
    <w:rsid w:val="0056330B"/>
    <w:rsid w:val="00603C2C"/>
    <w:rsid w:val="00670F4B"/>
    <w:rsid w:val="00680625"/>
    <w:rsid w:val="006D1A72"/>
    <w:rsid w:val="00717BEB"/>
    <w:rsid w:val="00756925"/>
    <w:rsid w:val="00764ED8"/>
    <w:rsid w:val="007A6D65"/>
    <w:rsid w:val="00823C38"/>
    <w:rsid w:val="008A693D"/>
    <w:rsid w:val="00912488"/>
    <w:rsid w:val="00997C54"/>
    <w:rsid w:val="009D447B"/>
    <w:rsid w:val="00A135F3"/>
    <w:rsid w:val="00A453BC"/>
    <w:rsid w:val="00A51F41"/>
    <w:rsid w:val="00A800C7"/>
    <w:rsid w:val="00A86DFB"/>
    <w:rsid w:val="00AB4D38"/>
    <w:rsid w:val="00AF15BA"/>
    <w:rsid w:val="00C203D4"/>
    <w:rsid w:val="00C20A8A"/>
    <w:rsid w:val="00D7456D"/>
    <w:rsid w:val="00DD0C6E"/>
    <w:rsid w:val="00E2008F"/>
    <w:rsid w:val="00E476D6"/>
    <w:rsid w:val="00EA13ED"/>
    <w:rsid w:val="00EE3CD2"/>
    <w:rsid w:val="00F9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character" w:styleId="a6">
    <w:name w:val="Hyperlink"/>
    <w:basedOn w:val="a0"/>
    <w:uiPriority w:val="99"/>
    <w:unhideWhenUsed/>
    <w:rsid w:val="003109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character" w:styleId="a6">
    <w:name w:val="Hyperlink"/>
    <w:basedOn w:val="a0"/>
    <w:uiPriority w:val="99"/>
    <w:unhideWhenUsed/>
    <w:rsid w:val="003109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1BB7B-E978-4966-B773-9C639733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13</Pages>
  <Words>3626</Words>
  <Characters>20673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Лиза</cp:lastModifiedBy>
  <cp:revision>17</cp:revision>
  <dcterms:created xsi:type="dcterms:W3CDTF">2020-10-08T12:17:00Z</dcterms:created>
  <dcterms:modified xsi:type="dcterms:W3CDTF">2025-01-16T11:53:00Z</dcterms:modified>
</cp:coreProperties>
</file>