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48AA22" w14:textId="1FA82D63" w:rsidR="00133442" w:rsidRDefault="00133442" w:rsidP="00466EB7">
      <w:pPr>
        <w:pStyle w:val="a4"/>
        <w:ind w:left="928" w:firstLine="0"/>
        <w:jc w:val="center"/>
        <w:rPr>
          <w:rFonts w:eastAsia="Calibri" w:cs="Calibri"/>
          <w:b/>
          <w:i/>
          <w:lang w:eastAsia="en-US"/>
        </w:rPr>
      </w:pPr>
      <w:r>
        <w:rPr>
          <w:b/>
          <w:i/>
        </w:rPr>
        <w:t>К</w:t>
      </w:r>
      <w:r w:rsidRPr="00133442">
        <w:rPr>
          <w:b/>
          <w:i/>
        </w:rPr>
        <w:t>онспект</w:t>
      </w:r>
      <w:r>
        <w:rPr>
          <w:b/>
          <w:i/>
        </w:rPr>
        <w:t xml:space="preserve"> </w:t>
      </w:r>
      <w:r w:rsidR="00736C46">
        <w:rPr>
          <w:b/>
          <w:i/>
        </w:rPr>
        <w:t>1</w:t>
      </w:r>
    </w:p>
    <w:p w14:paraId="4C7CBC43" w14:textId="321DED08" w:rsidR="002757E2" w:rsidRPr="00466EB7" w:rsidRDefault="00313E1D" w:rsidP="00466EB7">
      <w:pPr>
        <w:pStyle w:val="a4"/>
        <w:ind w:left="928" w:firstLine="0"/>
        <w:rPr>
          <w:rFonts w:eastAsia="Times New Roman"/>
        </w:rPr>
      </w:pPr>
      <w:r w:rsidRPr="00727BCF">
        <w:rPr>
          <w:rFonts w:eastAsia="Times New Roman"/>
        </w:rPr>
        <w:t>З</w:t>
      </w:r>
      <w:r w:rsidR="00AB4B1C" w:rsidRPr="00727BCF">
        <w:rPr>
          <w:rFonts w:eastAsia="Times New Roman"/>
        </w:rPr>
        <w:t>аполнить таблиц</w:t>
      </w:r>
      <w:r w:rsidR="00035718" w:rsidRPr="00727BCF">
        <w:rPr>
          <w:rFonts w:eastAsia="Times New Roman"/>
        </w:rPr>
        <w:t>у</w:t>
      </w:r>
      <w:r w:rsidR="00443044" w:rsidRPr="00727BCF">
        <w:rPr>
          <w:rFonts w:eastAsia="Times New Roman"/>
        </w:rPr>
        <w:t>:</w:t>
      </w:r>
    </w:p>
    <w:p w14:paraId="684F21A4" w14:textId="77777777" w:rsidR="00443044" w:rsidRPr="00296796" w:rsidRDefault="00443044" w:rsidP="00466EB7">
      <w:pPr>
        <w:ind w:firstLine="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29679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Железы внутренней секреции, выделяемые ими гормоны </w:t>
      </w:r>
    </w:p>
    <w:p w14:paraId="3ECA7F79" w14:textId="77777777" w:rsidR="007B4403" w:rsidRPr="007B4403" w:rsidRDefault="00443044" w:rsidP="00466EB7">
      <w:pPr>
        <w:ind w:firstLine="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296796">
        <w:rPr>
          <w:rFonts w:ascii="Times New Roman" w:eastAsia="Times New Roman" w:hAnsi="Times New Roman" w:cs="Times New Roman"/>
          <w:b/>
          <w:i/>
          <w:sz w:val="24"/>
          <w:szCs w:val="24"/>
        </w:rPr>
        <w:t>и их физиологический эффект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2268"/>
        <w:gridCol w:w="3827"/>
        <w:gridCol w:w="1134"/>
        <w:gridCol w:w="1134"/>
      </w:tblGrid>
      <w:tr w:rsidR="00747DC1" w:rsidRPr="00296796" w14:paraId="7819BCCB" w14:textId="77777777" w:rsidTr="002757E2">
        <w:trPr>
          <w:trHeight w:val="461"/>
        </w:trPr>
        <w:tc>
          <w:tcPr>
            <w:tcW w:w="1985" w:type="dxa"/>
          </w:tcPr>
          <w:p w14:paraId="79891833" w14:textId="77777777" w:rsidR="00443044" w:rsidRPr="00296796" w:rsidRDefault="00443044" w:rsidP="00466EB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Железы</w:t>
            </w:r>
          </w:p>
        </w:tc>
        <w:tc>
          <w:tcPr>
            <w:tcW w:w="2268" w:type="dxa"/>
          </w:tcPr>
          <w:p w14:paraId="1B72552A" w14:textId="77777777" w:rsidR="00443044" w:rsidRPr="00296796" w:rsidRDefault="00443044" w:rsidP="00466EB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Гормоны</w:t>
            </w:r>
          </w:p>
        </w:tc>
        <w:tc>
          <w:tcPr>
            <w:tcW w:w="3827" w:type="dxa"/>
          </w:tcPr>
          <w:p w14:paraId="0C39F0D2" w14:textId="77777777" w:rsidR="00443044" w:rsidRPr="00296796" w:rsidRDefault="00443044" w:rsidP="00466EB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Физиологический эффект</w:t>
            </w:r>
          </w:p>
        </w:tc>
        <w:tc>
          <w:tcPr>
            <w:tcW w:w="1134" w:type="dxa"/>
          </w:tcPr>
          <w:p w14:paraId="25D8637C" w14:textId="77777777" w:rsidR="00747DC1" w:rsidRPr="00296796" w:rsidRDefault="00443044" w:rsidP="00466EB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Гипер</w:t>
            </w:r>
            <w:proofErr w:type="spellEnd"/>
            <w:r w:rsidR="00747DC1"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14:paraId="796D528D" w14:textId="77777777" w:rsidR="00443044" w:rsidRPr="00296796" w:rsidRDefault="00443044" w:rsidP="00466EB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функция</w:t>
            </w:r>
          </w:p>
        </w:tc>
        <w:tc>
          <w:tcPr>
            <w:tcW w:w="1134" w:type="dxa"/>
          </w:tcPr>
          <w:p w14:paraId="7204E880" w14:textId="77777777" w:rsidR="00747DC1" w:rsidRPr="00296796" w:rsidRDefault="00443044" w:rsidP="00466EB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Гипо</w:t>
            </w:r>
            <w:proofErr w:type="spellEnd"/>
            <w:r w:rsidR="00747DC1"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14:paraId="41586B50" w14:textId="77777777" w:rsidR="00443044" w:rsidRPr="00296796" w:rsidRDefault="00443044" w:rsidP="00466EB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функция</w:t>
            </w:r>
          </w:p>
        </w:tc>
      </w:tr>
      <w:tr w:rsidR="00606F66" w:rsidRPr="00296796" w14:paraId="64F01D85" w14:textId="77777777" w:rsidTr="002757E2">
        <w:trPr>
          <w:trHeight w:val="1178"/>
        </w:trPr>
        <w:tc>
          <w:tcPr>
            <w:tcW w:w="1985" w:type="dxa"/>
            <w:vMerge w:val="restart"/>
          </w:tcPr>
          <w:p w14:paraId="0E6CA4B2" w14:textId="77777777" w:rsidR="00606F66" w:rsidRPr="00296796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Гипофиз:</w:t>
            </w:r>
          </w:p>
          <w:p w14:paraId="78F6F855" w14:textId="77777777" w:rsidR="00606F66" w:rsidRPr="002757E2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757E2">
              <w:rPr>
                <w:rFonts w:ascii="Times New Roman" w:eastAsia="Times New Roman" w:hAnsi="Times New Roman" w:cs="Times New Roman"/>
                <w:sz w:val="24"/>
                <w:szCs w:val="24"/>
              </w:rPr>
              <w:t>Аденогипофиз</w:t>
            </w:r>
            <w:proofErr w:type="spellEnd"/>
          </w:p>
          <w:p w14:paraId="35A1D382" w14:textId="77777777" w:rsidR="00606F66" w:rsidRPr="002757E2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C3BFB2B" w14:textId="77777777" w:rsidR="00606F66" w:rsidRPr="002757E2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41F6B66" w14:textId="77777777" w:rsidR="00606F66" w:rsidRPr="002757E2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Промежуточная доля </w:t>
            </w:r>
          </w:p>
          <w:p w14:paraId="04680C8A" w14:textId="77777777" w:rsidR="002757E2" w:rsidRPr="002757E2" w:rsidRDefault="002757E2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B5AD80" w14:textId="77777777" w:rsidR="00606F66" w:rsidRPr="002757E2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757E2">
              <w:rPr>
                <w:rFonts w:ascii="Times New Roman" w:eastAsia="Times New Roman" w:hAnsi="Times New Roman" w:cs="Times New Roman"/>
                <w:sz w:val="24"/>
                <w:szCs w:val="24"/>
              </w:rPr>
              <w:t>Нейрогипофиз</w:t>
            </w:r>
            <w:proofErr w:type="spellEnd"/>
          </w:p>
          <w:p w14:paraId="22CDD727" w14:textId="77777777" w:rsidR="00606F66" w:rsidRPr="00296796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DC3A9DD" w14:textId="77777777" w:rsidR="00606F66" w:rsidRPr="00296796" w:rsidRDefault="00606F66" w:rsidP="00466EB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658740D" w14:textId="77777777" w:rsidR="00606F66" w:rsidRPr="00296796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Тиреотропный</w:t>
            </w:r>
          </w:p>
          <w:p w14:paraId="6A68FEB9" w14:textId="77777777" w:rsidR="00606F66" w:rsidRPr="00296796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Соматотропный </w:t>
            </w:r>
          </w:p>
          <w:p w14:paraId="5900DD8A" w14:textId="77777777" w:rsidR="00606F66" w:rsidRPr="00296796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И т.д.</w:t>
            </w:r>
          </w:p>
        </w:tc>
        <w:tc>
          <w:tcPr>
            <w:tcW w:w="3827" w:type="dxa"/>
            <w:vMerge w:val="restart"/>
          </w:tcPr>
          <w:p w14:paraId="113FEB46" w14:textId="77777777" w:rsidR="00296796" w:rsidRDefault="0029679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C31A4BC" w14:textId="77777777" w:rsidR="00606F66" w:rsidRPr="00296796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</w:t>
            </w:r>
          </w:p>
          <w:p w14:paraId="7789A4FF" w14:textId="77777777" w:rsidR="00606F66" w:rsidRPr="00296796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…………….</w:t>
            </w:r>
          </w:p>
          <w:p w14:paraId="768BCFA2" w14:textId="77777777" w:rsidR="00606F66" w:rsidRPr="00296796" w:rsidRDefault="0029679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</w:t>
            </w:r>
          </w:p>
          <w:p w14:paraId="6CA96393" w14:textId="77777777" w:rsidR="00606F66" w:rsidRPr="00296796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…………….</w:t>
            </w:r>
          </w:p>
          <w:p w14:paraId="395DE3A2" w14:textId="77777777" w:rsidR="00606F66" w:rsidRPr="00296796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1F2809C" w14:textId="77777777" w:rsidR="00606F66" w:rsidRPr="00296796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F3CDACE" w14:textId="77777777" w:rsidR="00606F66" w:rsidRPr="00296796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</w:t>
            </w:r>
          </w:p>
          <w:p w14:paraId="4CA2ED86" w14:textId="77777777" w:rsidR="00606F66" w:rsidRPr="00296796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</w:t>
            </w:r>
          </w:p>
        </w:tc>
        <w:tc>
          <w:tcPr>
            <w:tcW w:w="1134" w:type="dxa"/>
            <w:vMerge w:val="restart"/>
          </w:tcPr>
          <w:p w14:paraId="217EFB9B" w14:textId="77777777" w:rsidR="00606F66" w:rsidRPr="00296796" w:rsidRDefault="00606F66" w:rsidP="00466EB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F873F8E" w14:textId="77777777" w:rsidR="00606F66" w:rsidRPr="00296796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………..</w:t>
            </w:r>
          </w:p>
          <w:p w14:paraId="229DE0B0" w14:textId="77777777" w:rsidR="00606F66" w:rsidRPr="00296796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……..</w:t>
            </w:r>
          </w:p>
          <w:p w14:paraId="1DC178F6" w14:textId="77777777" w:rsidR="00606F66" w:rsidRPr="00296796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………………..</w:t>
            </w:r>
          </w:p>
          <w:p w14:paraId="224A319D" w14:textId="77777777" w:rsidR="00296796" w:rsidRDefault="0029679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35E0903" w14:textId="77777777" w:rsidR="00296796" w:rsidRDefault="0029679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98C7BAE" w14:textId="77777777" w:rsidR="00606F66" w:rsidRPr="00296796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……</w:t>
            </w:r>
          </w:p>
          <w:p w14:paraId="3D716F8B" w14:textId="77777777" w:rsidR="00606F66" w:rsidRPr="00296796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……</w:t>
            </w:r>
          </w:p>
        </w:tc>
        <w:tc>
          <w:tcPr>
            <w:tcW w:w="1134" w:type="dxa"/>
            <w:vMerge w:val="restart"/>
          </w:tcPr>
          <w:p w14:paraId="43D0FD37" w14:textId="77777777" w:rsidR="00606F66" w:rsidRPr="00296796" w:rsidRDefault="00606F66" w:rsidP="00466EB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38EF907" w14:textId="77777777" w:rsidR="00606F66" w:rsidRPr="00296796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……….</w:t>
            </w:r>
          </w:p>
          <w:p w14:paraId="5EF45769" w14:textId="77777777" w:rsidR="00606F66" w:rsidRPr="00296796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…..</w:t>
            </w:r>
          </w:p>
          <w:p w14:paraId="5ECA3720" w14:textId="77777777" w:rsidR="00606F66" w:rsidRPr="00296796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……</w:t>
            </w:r>
          </w:p>
          <w:p w14:paraId="0EB1BA9E" w14:textId="77777777" w:rsidR="00606F66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……</w:t>
            </w:r>
          </w:p>
          <w:p w14:paraId="5350F9C4" w14:textId="77777777" w:rsidR="00296796" w:rsidRPr="00296796" w:rsidRDefault="0029679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48AC126" w14:textId="77777777" w:rsidR="00606F66" w:rsidRPr="00296796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A20ACB1" w14:textId="77777777" w:rsidR="00606F66" w:rsidRPr="00296796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</w:t>
            </w:r>
          </w:p>
          <w:p w14:paraId="128DCCA2" w14:textId="77777777" w:rsidR="00606F66" w:rsidRPr="00296796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</w:t>
            </w:r>
          </w:p>
        </w:tc>
      </w:tr>
      <w:tr w:rsidR="00606F66" w:rsidRPr="00296796" w14:paraId="4AD86539" w14:textId="77777777" w:rsidTr="002757E2">
        <w:trPr>
          <w:trHeight w:val="698"/>
        </w:trPr>
        <w:tc>
          <w:tcPr>
            <w:tcW w:w="1985" w:type="dxa"/>
            <w:vMerge/>
          </w:tcPr>
          <w:p w14:paraId="6AA959C5" w14:textId="77777777" w:rsidR="00606F66" w:rsidRPr="00296796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DE5CE54" w14:textId="77777777" w:rsidR="00606F66" w:rsidRPr="00296796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Меланоцитости</w:t>
            </w:r>
            <w:r w:rsidR="00134060">
              <w:rPr>
                <w:rFonts w:ascii="Times New Roman" w:eastAsia="Times New Roman" w:hAnsi="Times New Roman" w:cs="Times New Roman"/>
                <w:sz w:val="24"/>
                <w:szCs w:val="24"/>
              </w:rPr>
              <w:t>му-</w:t>
            </w: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лирующий</w:t>
            </w:r>
            <w:proofErr w:type="spellEnd"/>
            <w:proofErr w:type="gramEnd"/>
          </w:p>
        </w:tc>
        <w:tc>
          <w:tcPr>
            <w:tcW w:w="3827" w:type="dxa"/>
            <w:vMerge/>
          </w:tcPr>
          <w:p w14:paraId="74295EB4" w14:textId="77777777" w:rsidR="00606F66" w:rsidRPr="00296796" w:rsidRDefault="00606F66" w:rsidP="00466EB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722318B2" w14:textId="77777777" w:rsidR="00606F66" w:rsidRPr="00296796" w:rsidRDefault="00606F66" w:rsidP="00466EB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77767DD" w14:textId="77777777" w:rsidR="00606F66" w:rsidRPr="00296796" w:rsidRDefault="00606F66" w:rsidP="00466EB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F66" w:rsidRPr="00296796" w14:paraId="2A03D8B2" w14:textId="77777777" w:rsidTr="002757E2">
        <w:trPr>
          <w:trHeight w:val="541"/>
        </w:trPr>
        <w:tc>
          <w:tcPr>
            <w:tcW w:w="1985" w:type="dxa"/>
            <w:vMerge/>
          </w:tcPr>
          <w:p w14:paraId="6AB010AC" w14:textId="77777777" w:rsidR="00606F66" w:rsidRPr="00296796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F7C95EF" w14:textId="77777777" w:rsidR="00606F66" w:rsidRPr="00296796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Вазопрессин</w:t>
            </w:r>
          </w:p>
          <w:p w14:paraId="6990F0E6" w14:textId="77777777" w:rsidR="00606F66" w:rsidRPr="00296796" w:rsidRDefault="00606F66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Окситоцин</w:t>
            </w:r>
          </w:p>
        </w:tc>
        <w:tc>
          <w:tcPr>
            <w:tcW w:w="3827" w:type="dxa"/>
            <w:vMerge/>
          </w:tcPr>
          <w:p w14:paraId="7876AA27" w14:textId="77777777" w:rsidR="00606F66" w:rsidRPr="00296796" w:rsidRDefault="00606F66" w:rsidP="00466EB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7B6A8B02" w14:textId="77777777" w:rsidR="00606F66" w:rsidRPr="00296796" w:rsidRDefault="00606F66" w:rsidP="00466EB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163BAD8" w14:textId="77777777" w:rsidR="00606F66" w:rsidRPr="00296796" w:rsidRDefault="00606F66" w:rsidP="00466EB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47DC1" w:rsidRPr="00296796" w14:paraId="55AA20AF" w14:textId="77777777" w:rsidTr="002757E2">
        <w:trPr>
          <w:trHeight w:val="641"/>
        </w:trPr>
        <w:tc>
          <w:tcPr>
            <w:tcW w:w="1985" w:type="dxa"/>
          </w:tcPr>
          <w:p w14:paraId="709CF18A" w14:textId="77777777" w:rsidR="00443044" w:rsidRPr="00296796" w:rsidRDefault="00354FD5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Щитовидная</w:t>
            </w:r>
          </w:p>
        </w:tc>
        <w:tc>
          <w:tcPr>
            <w:tcW w:w="2268" w:type="dxa"/>
          </w:tcPr>
          <w:p w14:paraId="4FEB22E8" w14:textId="77777777" w:rsidR="00443044" w:rsidRPr="00296796" w:rsidRDefault="00354FD5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Тироксин</w:t>
            </w:r>
          </w:p>
          <w:p w14:paraId="0AA70E27" w14:textId="77777777" w:rsidR="00354FD5" w:rsidRPr="00296796" w:rsidRDefault="00354FD5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Тиреокальцитонин</w:t>
            </w:r>
            <w:proofErr w:type="spellEnd"/>
          </w:p>
        </w:tc>
        <w:tc>
          <w:tcPr>
            <w:tcW w:w="3827" w:type="dxa"/>
          </w:tcPr>
          <w:p w14:paraId="45D6A8E9" w14:textId="77777777" w:rsidR="00443044" w:rsidRPr="00296796" w:rsidRDefault="00354FD5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………….</w:t>
            </w:r>
          </w:p>
          <w:p w14:paraId="571ADC11" w14:textId="77777777" w:rsidR="00354FD5" w:rsidRPr="00296796" w:rsidRDefault="00354FD5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……….</w:t>
            </w:r>
          </w:p>
        </w:tc>
        <w:tc>
          <w:tcPr>
            <w:tcW w:w="1134" w:type="dxa"/>
          </w:tcPr>
          <w:p w14:paraId="3C7967D2" w14:textId="77777777" w:rsidR="00354FD5" w:rsidRPr="00296796" w:rsidRDefault="00354FD5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</w:t>
            </w:r>
          </w:p>
        </w:tc>
        <w:tc>
          <w:tcPr>
            <w:tcW w:w="1134" w:type="dxa"/>
          </w:tcPr>
          <w:p w14:paraId="1890AF7E" w14:textId="77777777" w:rsidR="00354FD5" w:rsidRPr="00296796" w:rsidRDefault="00354FD5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</w:t>
            </w:r>
          </w:p>
          <w:p w14:paraId="01A94434" w14:textId="77777777" w:rsidR="00354FD5" w:rsidRPr="00296796" w:rsidRDefault="00354FD5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……..</w:t>
            </w:r>
          </w:p>
        </w:tc>
      </w:tr>
      <w:tr w:rsidR="00E03DAD" w:rsidRPr="00296796" w14:paraId="6C84530C" w14:textId="77777777" w:rsidTr="002757E2">
        <w:trPr>
          <w:trHeight w:val="331"/>
        </w:trPr>
        <w:tc>
          <w:tcPr>
            <w:tcW w:w="1985" w:type="dxa"/>
          </w:tcPr>
          <w:p w14:paraId="7AB4B057" w14:textId="77777777" w:rsidR="00E03DAD" w:rsidRPr="00296796" w:rsidRDefault="00E03DAD" w:rsidP="00466EB7">
            <w:pPr>
              <w:ind w:firstLine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И т.д.</w:t>
            </w:r>
          </w:p>
        </w:tc>
        <w:tc>
          <w:tcPr>
            <w:tcW w:w="2268" w:type="dxa"/>
          </w:tcPr>
          <w:p w14:paraId="00DDEBF3" w14:textId="77777777" w:rsidR="00E03DAD" w:rsidRPr="00296796" w:rsidRDefault="001950C4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</w:t>
            </w:r>
          </w:p>
        </w:tc>
        <w:tc>
          <w:tcPr>
            <w:tcW w:w="3827" w:type="dxa"/>
          </w:tcPr>
          <w:p w14:paraId="5CB183F2" w14:textId="77777777" w:rsidR="00E03DAD" w:rsidRPr="00296796" w:rsidRDefault="001950C4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</w:t>
            </w:r>
          </w:p>
        </w:tc>
        <w:tc>
          <w:tcPr>
            <w:tcW w:w="1134" w:type="dxa"/>
          </w:tcPr>
          <w:p w14:paraId="211FBD60" w14:textId="77777777" w:rsidR="00E03DAD" w:rsidRPr="00296796" w:rsidRDefault="001950C4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……..</w:t>
            </w:r>
          </w:p>
        </w:tc>
        <w:tc>
          <w:tcPr>
            <w:tcW w:w="1134" w:type="dxa"/>
          </w:tcPr>
          <w:p w14:paraId="59B0BE60" w14:textId="77777777" w:rsidR="00E03DAD" w:rsidRPr="00296796" w:rsidRDefault="001950C4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6796">
              <w:rPr>
                <w:rFonts w:ascii="Times New Roman" w:eastAsia="Times New Roman" w:hAnsi="Times New Roman" w:cs="Times New Roman"/>
                <w:sz w:val="24"/>
                <w:szCs w:val="24"/>
              </w:rPr>
              <w:t>…….</w:t>
            </w:r>
          </w:p>
        </w:tc>
      </w:tr>
    </w:tbl>
    <w:p w14:paraId="79B273D1" w14:textId="77777777" w:rsidR="001C23F8" w:rsidRDefault="001C23F8" w:rsidP="00466EB7">
      <w:pPr>
        <w:ind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AC66307" w14:textId="48D296F6" w:rsidR="001C23F8" w:rsidRDefault="001C23F8" w:rsidP="00466EB7">
      <w:pPr>
        <w:pStyle w:val="a4"/>
        <w:ind w:left="928" w:firstLine="0"/>
        <w:jc w:val="center"/>
        <w:rPr>
          <w:b/>
          <w:i/>
        </w:rPr>
      </w:pPr>
      <w:r>
        <w:rPr>
          <w:b/>
          <w:i/>
        </w:rPr>
        <w:t>К</w:t>
      </w:r>
      <w:r w:rsidRPr="00133442">
        <w:rPr>
          <w:b/>
          <w:i/>
        </w:rPr>
        <w:t>онспект</w:t>
      </w:r>
      <w:r>
        <w:rPr>
          <w:b/>
          <w:i/>
        </w:rPr>
        <w:t xml:space="preserve"> </w:t>
      </w:r>
      <w:r>
        <w:rPr>
          <w:b/>
          <w:i/>
        </w:rPr>
        <w:t>2</w:t>
      </w:r>
    </w:p>
    <w:p w14:paraId="51F64397" w14:textId="675CBAFF" w:rsidR="001C23F8" w:rsidRPr="001C23F8" w:rsidRDefault="001C23F8" w:rsidP="00466EB7">
      <w:pPr>
        <w:pStyle w:val="a4"/>
        <w:ind w:left="928" w:firstLine="0"/>
        <w:jc w:val="center"/>
        <w:rPr>
          <w:rFonts w:eastAsia="Calibri" w:cs="Calibri"/>
          <w:b/>
          <w:bCs/>
          <w:i/>
          <w:iCs/>
          <w:lang w:eastAsia="en-US"/>
        </w:rPr>
      </w:pPr>
      <w:r w:rsidRPr="001C23F8">
        <w:rPr>
          <w:b/>
          <w:bCs/>
          <w:i/>
          <w:iCs/>
        </w:rPr>
        <w:t>Методы исследования желез внутренней секреции</w:t>
      </w:r>
    </w:p>
    <w:p w14:paraId="26C55F76" w14:textId="77777777" w:rsidR="001C23F8" w:rsidRPr="007412F2" w:rsidRDefault="001C23F8" w:rsidP="00466EB7">
      <w:pPr>
        <w:ind w:firstLine="0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14:paraId="35DD94A9" w14:textId="68E0FD46" w:rsidR="001C23F8" w:rsidRPr="007412F2" w:rsidRDefault="001C23F8" w:rsidP="00466EB7">
      <w:pPr>
        <w:ind w:firstLine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412F2">
        <w:rPr>
          <w:rFonts w:ascii="Times New Roman" w:eastAsia="Times New Roman" w:hAnsi="Times New Roman" w:cs="Times New Roman"/>
          <w:sz w:val="24"/>
          <w:szCs w:val="24"/>
        </w:rPr>
        <w:t xml:space="preserve"> Перечислить м</w:t>
      </w:r>
      <w:r w:rsidRPr="007412F2">
        <w:rPr>
          <w:rFonts w:ascii="Times New Roman" w:eastAsia="Times New Roman" w:hAnsi="Times New Roman" w:cs="Times New Roman"/>
          <w:sz w:val="24"/>
          <w:szCs w:val="24"/>
        </w:rPr>
        <w:t>етоды</w:t>
      </w:r>
      <w:r w:rsidRPr="007412F2">
        <w:rPr>
          <w:rFonts w:ascii="Times New Roman" w:eastAsia="Times New Roman" w:hAnsi="Times New Roman" w:cs="Times New Roman"/>
          <w:sz w:val="24"/>
          <w:szCs w:val="24"/>
        </w:rPr>
        <w:t xml:space="preserve"> и дать им краткую характеристику </w:t>
      </w:r>
    </w:p>
    <w:p w14:paraId="6FDF5C77" w14:textId="77777777" w:rsidR="001C23F8" w:rsidRPr="007412F2" w:rsidRDefault="001C23F8" w:rsidP="00466EB7">
      <w:pPr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45DB587" w14:textId="2334753F" w:rsidR="001C23F8" w:rsidRPr="007412F2" w:rsidRDefault="001C23F8" w:rsidP="00466EB7">
      <w:pPr>
        <w:pStyle w:val="a4"/>
        <w:ind w:left="928" w:firstLine="0"/>
        <w:jc w:val="center"/>
        <w:rPr>
          <w:b/>
          <w:i/>
        </w:rPr>
      </w:pPr>
      <w:bookmarkStart w:id="0" w:name="_Hlk37499173"/>
      <w:r w:rsidRPr="007412F2">
        <w:rPr>
          <w:b/>
          <w:i/>
        </w:rPr>
        <w:t xml:space="preserve">Конспект </w:t>
      </w:r>
      <w:r w:rsidRPr="007412F2">
        <w:rPr>
          <w:b/>
          <w:i/>
        </w:rPr>
        <w:t>3</w:t>
      </w:r>
    </w:p>
    <w:bookmarkEnd w:id="0"/>
    <w:p w14:paraId="6A28D1D8" w14:textId="0B436B1B" w:rsidR="001C23F8" w:rsidRPr="007412F2" w:rsidRDefault="001C23F8" w:rsidP="00466EB7">
      <w:pPr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412F2">
        <w:rPr>
          <w:rFonts w:ascii="Times New Roman" w:eastAsia="Times New Roman" w:hAnsi="Times New Roman" w:cs="Times New Roman"/>
          <w:b/>
          <w:sz w:val="24"/>
          <w:szCs w:val="24"/>
        </w:rPr>
        <w:t>«Основные этапы обмена веществ и их биологическое значение. Энергетическая сторона обмена веществ»</w:t>
      </w:r>
    </w:p>
    <w:p w14:paraId="3470985E" w14:textId="40179351" w:rsidR="001C23F8" w:rsidRPr="007412F2" w:rsidRDefault="001C23F8" w:rsidP="00466EB7">
      <w:pPr>
        <w:ind w:firstLine="0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412F2">
        <w:rPr>
          <w:rFonts w:ascii="Times New Roman" w:eastAsia="Times New Roman" w:hAnsi="Times New Roman" w:cs="Times New Roman"/>
          <w:bCs/>
          <w:sz w:val="24"/>
          <w:szCs w:val="24"/>
        </w:rPr>
        <w:t>План</w:t>
      </w:r>
    </w:p>
    <w:p w14:paraId="3586E797" w14:textId="2311E6CB" w:rsidR="007412F2" w:rsidRPr="007412F2" w:rsidRDefault="007412F2" w:rsidP="00466EB7">
      <w:pPr>
        <w:ind w:firstLine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1. </w:t>
      </w:r>
      <w:r w:rsidR="001C23F8" w:rsidRPr="007412F2">
        <w:rPr>
          <w:rFonts w:ascii="Times New Roman" w:eastAsia="Times New Roman" w:hAnsi="Times New Roman" w:cs="Times New Roman"/>
          <w:b/>
          <w:sz w:val="24"/>
          <w:szCs w:val="24"/>
        </w:rPr>
        <w:t>О</w:t>
      </w:r>
      <w:r w:rsidR="001C23F8" w:rsidRPr="007412F2">
        <w:rPr>
          <w:rFonts w:ascii="Times New Roman" w:eastAsia="Times New Roman" w:hAnsi="Times New Roman" w:cs="Times New Roman"/>
          <w:b/>
          <w:sz w:val="24"/>
          <w:szCs w:val="24"/>
        </w:rPr>
        <w:t>бмен веществ</w:t>
      </w:r>
    </w:p>
    <w:p w14:paraId="221513FC" w14:textId="39E85851" w:rsidR="001C23F8" w:rsidRPr="007412F2" w:rsidRDefault="001C23F8" w:rsidP="00466EB7">
      <w:pPr>
        <w:pStyle w:val="a4"/>
        <w:numPr>
          <w:ilvl w:val="0"/>
          <w:numId w:val="19"/>
        </w:numPr>
        <w:rPr>
          <w:rFonts w:eastAsia="Times New Roman"/>
        </w:rPr>
      </w:pPr>
      <w:r w:rsidRPr="007412F2">
        <w:rPr>
          <w:rFonts w:eastAsia="Times New Roman"/>
        </w:rPr>
        <w:t>определение обмен</w:t>
      </w:r>
      <w:r w:rsidRPr="007412F2">
        <w:rPr>
          <w:rFonts w:eastAsia="Times New Roman"/>
        </w:rPr>
        <w:t>а</w:t>
      </w:r>
      <w:r w:rsidRPr="007412F2">
        <w:rPr>
          <w:rFonts w:eastAsia="Times New Roman"/>
        </w:rPr>
        <w:t xml:space="preserve"> веществ, его биологическое значение</w:t>
      </w:r>
    </w:p>
    <w:p w14:paraId="231E8450" w14:textId="1AF5B055" w:rsidR="001C23F8" w:rsidRPr="007412F2" w:rsidRDefault="001C23F8" w:rsidP="00466EB7">
      <w:pPr>
        <w:pStyle w:val="a4"/>
        <w:numPr>
          <w:ilvl w:val="0"/>
          <w:numId w:val="19"/>
        </w:numPr>
        <w:rPr>
          <w:rFonts w:eastAsia="Times New Roman"/>
        </w:rPr>
      </w:pPr>
      <w:r w:rsidRPr="007412F2">
        <w:rPr>
          <w:rFonts w:eastAsia="Times New Roman"/>
        </w:rPr>
        <w:t>основные этапы</w:t>
      </w:r>
      <w:r w:rsidRPr="007412F2">
        <w:t xml:space="preserve"> </w:t>
      </w:r>
      <w:r w:rsidRPr="007412F2">
        <w:rPr>
          <w:rFonts w:eastAsia="Times New Roman"/>
        </w:rPr>
        <w:t xml:space="preserve">обмена веществ и </w:t>
      </w:r>
      <w:r w:rsidRPr="007412F2">
        <w:rPr>
          <w:rFonts w:eastAsia="Times New Roman"/>
        </w:rPr>
        <w:t xml:space="preserve">их </w:t>
      </w:r>
      <w:r w:rsidRPr="007412F2">
        <w:rPr>
          <w:rFonts w:eastAsia="Times New Roman"/>
        </w:rPr>
        <w:t>характеристик</w:t>
      </w:r>
      <w:r w:rsidRPr="007412F2">
        <w:rPr>
          <w:rFonts w:eastAsia="Times New Roman"/>
        </w:rPr>
        <w:t>а</w:t>
      </w:r>
    </w:p>
    <w:p w14:paraId="64C6AA61" w14:textId="3F4572AC" w:rsidR="001C23F8" w:rsidRPr="007412F2" w:rsidRDefault="007412F2" w:rsidP="00466EB7">
      <w:pPr>
        <w:pStyle w:val="a4"/>
        <w:ind w:left="0" w:firstLine="0"/>
        <w:rPr>
          <w:rFonts w:eastAsia="Times New Roman"/>
        </w:rPr>
      </w:pPr>
      <w:r>
        <w:rPr>
          <w:rFonts w:eastAsia="Times New Roman"/>
          <w:b/>
        </w:rPr>
        <w:t xml:space="preserve">2. </w:t>
      </w:r>
      <w:r w:rsidRPr="007412F2">
        <w:rPr>
          <w:rFonts w:eastAsia="Times New Roman"/>
          <w:b/>
        </w:rPr>
        <w:t>Энергетическая сторона обмена веществ</w:t>
      </w:r>
    </w:p>
    <w:p w14:paraId="2BAFE2B3" w14:textId="63478685" w:rsidR="001C23F8" w:rsidRPr="007412F2" w:rsidRDefault="001C23F8" w:rsidP="00466EB7">
      <w:pPr>
        <w:pStyle w:val="a4"/>
        <w:numPr>
          <w:ilvl w:val="0"/>
          <w:numId w:val="20"/>
        </w:numPr>
        <w:rPr>
          <w:rFonts w:eastAsia="Times New Roman"/>
        </w:rPr>
      </w:pPr>
      <w:r w:rsidRPr="007412F2">
        <w:rPr>
          <w:rFonts w:eastAsia="Times New Roman"/>
        </w:rPr>
        <w:t>Основной обмен, рабочая прибавка и общему обмен организма</w:t>
      </w:r>
    </w:p>
    <w:p w14:paraId="1598B21D" w14:textId="77777777" w:rsidR="001C23F8" w:rsidRPr="007412F2" w:rsidRDefault="001C23F8" w:rsidP="00466EB7">
      <w:pPr>
        <w:pStyle w:val="a4"/>
        <w:numPr>
          <w:ilvl w:val="0"/>
          <w:numId w:val="20"/>
        </w:numPr>
        <w:rPr>
          <w:rFonts w:eastAsia="Times New Roman"/>
        </w:rPr>
      </w:pPr>
      <w:r w:rsidRPr="007412F2">
        <w:rPr>
          <w:rFonts w:eastAsia="Times New Roman"/>
        </w:rPr>
        <w:t xml:space="preserve">Факторы, влияющие на основной обмен. </w:t>
      </w:r>
    </w:p>
    <w:p w14:paraId="1DF5C825" w14:textId="77777777" w:rsidR="001C23F8" w:rsidRPr="007412F2" w:rsidRDefault="001C23F8" w:rsidP="00466EB7">
      <w:pPr>
        <w:pStyle w:val="a4"/>
        <w:numPr>
          <w:ilvl w:val="0"/>
          <w:numId w:val="20"/>
        </w:numPr>
        <w:rPr>
          <w:rFonts w:eastAsia="Times New Roman"/>
        </w:rPr>
      </w:pPr>
      <w:r w:rsidRPr="007412F2">
        <w:rPr>
          <w:rFonts w:eastAsia="Times New Roman"/>
        </w:rPr>
        <w:t>Интенсивность обмена веществ в разных условиях деятельности организма.</w:t>
      </w:r>
    </w:p>
    <w:p w14:paraId="24D90BD4" w14:textId="77777777" w:rsidR="001C23F8" w:rsidRPr="007412F2" w:rsidRDefault="001C23F8" w:rsidP="00466EB7">
      <w:pPr>
        <w:ind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0DDC372" w14:textId="411B2466" w:rsidR="001C23F8" w:rsidRPr="00466EB7" w:rsidRDefault="007412F2" w:rsidP="00466EB7">
      <w:pPr>
        <w:pStyle w:val="a4"/>
        <w:ind w:left="928" w:firstLine="0"/>
        <w:jc w:val="center"/>
        <w:rPr>
          <w:b/>
          <w:i/>
        </w:rPr>
      </w:pPr>
      <w:r w:rsidRPr="007412F2">
        <w:rPr>
          <w:b/>
          <w:i/>
        </w:rPr>
        <w:t xml:space="preserve">Конспект </w:t>
      </w:r>
      <w:r>
        <w:rPr>
          <w:b/>
          <w:i/>
        </w:rPr>
        <w:t>4</w:t>
      </w:r>
    </w:p>
    <w:p w14:paraId="79FA62BC" w14:textId="48B769BC" w:rsidR="001C23F8" w:rsidRDefault="001C23F8" w:rsidP="00466EB7">
      <w:pPr>
        <w:pStyle w:val="a4"/>
        <w:ind w:left="786" w:firstLine="0"/>
        <w:rPr>
          <w:rFonts w:eastAsia="Times New Roman"/>
        </w:rPr>
      </w:pPr>
      <w:r>
        <w:rPr>
          <w:rFonts w:eastAsia="Times New Roman"/>
        </w:rPr>
        <w:t>Заполнить таблицу</w:t>
      </w:r>
      <w:r w:rsidRPr="00173B3E">
        <w:rPr>
          <w:rFonts w:eastAsia="Times New Roman"/>
        </w:rPr>
        <w:t>:</w:t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</w:t>
      </w:r>
    </w:p>
    <w:p w14:paraId="15AACAC6" w14:textId="77777777" w:rsidR="001C23F8" w:rsidRPr="00CB7BB7" w:rsidRDefault="001C23F8" w:rsidP="00466EB7">
      <w:pPr>
        <w:ind w:firstLine="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CB7BB7">
        <w:rPr>
          <w:rFonts w:ascii="Times New Roman" w:eastAsia="Times New Roman" w:hAnsi="Times New Roman" w:cs="Times New Roman"/>
          <w:b/>
          <w:i/>
          <w:sz w:val="24"/>
          <w:szCs w:val="24"/>
        </w:rPr>
        <w:t>Пищеварение в различных отделах желудочно-кишечного тракта</w:t>
      </w:r>
    </w:p>
    <w:tbl>
      <w:tblPr>
        <w:tblpPr w:leftFromText="180" w:rightFromText="180" w:bottomFromText="200" w:vertAnchor="text" w:horzAnchor="margin" w:tblpXSpec="center" w:tblpY="108"/>
        <w:tblW w:w="10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1418"/>
        <w:gridCol w:w="1417"/>
        <w:gridCol w:w="1701"/>
        <w:gridCol w:w="1418"/>
        <w:gridCol w:w="1275"/>
        <w:gridCol w:w="1365"/>
      </w:tblGrid>
      <w:tr w:rsidR="001C23F8" w:rsidRPr="00CB7BB7" w14:paraId="708906AF" w14:textId="77777777" w:rsidTr="001B4009">
        <w:trPr>
          <w:trHeight w:val="532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1C6CD" w14:textId="77777777" w:rsidR="001C23F8" w:rsidRPr="00CB7BB7" w:rsidRDefault="001C23F8" w:rsidP="00466EB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7BB7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 желез</w:t>
            </w:r>
          </w:p>
          <w:p w14:paraId="14A47B25" w14:textId="77777777" w:rsidR="001C23F8" w:rsidRPr="00CB7BB7" w:rsidRDefault="001C23F8" w:rsidP="00466EB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7BB7">
              <w:rPr>
                <w:rFonts w:ascii="Times New Roman" w:eastAsia="Times New Roman" w:hAnsi="Times New Roman" w:cs="Times New Roman"/>
                <w:sz w:val="24"/>
                <w:szCs w:val="24"/>
              </w:rPr>
              <w:t>ЖКТ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4F7A9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7BB7">
              <w:rPr>
                <w:rFonts w:ascii="Times New Roman" w:eastAsia="Times New Roman" w:hAnsi="Times New Roman" w:cs="Times New Roman"/>
                <w:sz w:val="24"/>
                <w:szCs w:val="24"/>
              </w:rPr>
              <w:t>Ферменты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DD13C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7BB7">
              <w:rPr>
                <w:rFonts w:ascii="Times New Roman" w:eastAsia="Times New Roman" w:hAnsi="Times New Roman" w:cs="Times New Roman"/>
                <w:sz w:val="24"/>
                <w:szCs w:val="24"/>
              </w:rPr>
              <w:t>Условия действия ферментов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09F2C" w14:textId="77777777" w:rsidR="001C23F8" w:rsidRPr="00CB7BB7" w:rsidRDefault="001C23F8" w:rsidP="00466EB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B7BB7">
              <w:rPr>
                <w:rFonts w:ascii="Times New Roman" w:eastAsia="Times New Roman" w:hAnsi="Times New Roman" w:cs="Times New Roman"/>
                <w:sz w:val="24"/>
                <w:szCs w:val="24"/>
              </w:rPr>
              <w:t>Расщепля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14:paraId="12E7338D" w14:textId="77777777" w:rsidR="001C23F8" w:rsidRPr="00CB7BB7" w:rsidRDefault="001C23F8" w:rsidP="00466EB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B7BB7">
              <w:rPr>
                <w:rFonts w:ascii="Times New Roman" w:eastAsia="Times New Roman" w:hAnsi="Times New Roman" w:cs="Times New Roman"/>
                <w:sz w:val="24"/>
                <w:szCs w:val="24"/>
              </w:rPr>
              <w:t>емые</w:t>
            </w:r>
            <w:proofErr w:type="spellEnd"/>
          </w:p>
          <w:p w14:paraId="4AB17686" w14:textId="77777777" w:rsidR="001C23F8" w:rsidRPr="00CB7BB7" w:rsidRDefault="001C23F8" w:rsidP="00466EB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7BB7">
              <w:rPr>
                <w:rFonts w:ascii="Times New Roman" w:eastAsia="Times New Roman" w:hAnsi="Times New Roman" w:cs="Times New Roman"/>
                <w:sz w:val="24"/>
                <w:szCs w:val="24"/>
              </w:rPr>
              <w:t>вещества</w:t>
            </w:r>
          </w:p>
        </w:tc>
        <w:tc>
          <w:tcPr>
            <w:tcW w:w="4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CC567" w14:textId="77777777" w:rsidR="001C23F8" w:rsidRPr="00CB7BB7" w:rsidRDefault="001C23F8" w:rsidP="00466EB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7BB7">
              <w:rPr>
                <w:rFonts w:ascii="Times New Roman" w:eastAsia="Times New Roman" w:hAnsi="Times New Roman" w:cs="Times New Roman"/>
                <w:sz w:val="24"/>
                <w:szCs w:val="24"/>
              </w:rPr>
              <w:t>Конечные продукты</w:t>
            </w:r>
          </w:p>
          <w:p w14:paraId="0BCDC847" w14:textId="77777777" w:rsidR="001C23F8" w:rsidRPr="00CB7BB7" w:rsidRDefault="001C23F8" w:rsidP="00466EB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7BB7">
              <w:rPr>
                <w:rFonts w:ascii="Times New Roman" w:eastAsia="Times New Roman" w:hAnsi="Times New Roman" w:cs="Times New Roman"/>
                <w:sz w:val="24"/>
                <w:szCs w:val="24"/>
              </w:rPr>
              <w:t>расщепления</w:t>
            </w:r>
          </w:p>
        </w:tc>
      </w:tr>
      <w:tr w:rsidR="001C23F8" w:rsidRPr="00CB7BB7" w14:paraId="2AA0F26C" w14:textId="77777777" w:rsidTr="001B4009">
        <w:trPr>
          <w:trHeight w:val="713"/>
        </w:trPr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25EEF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0DE4D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D03E4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B2C74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523E6" w14:textId="77777777" w:rsidR="001C23F8" w:rsidRPr="00CB7BB7" w:rsidRDefault="001C23F8" w:rsidP="00466EB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7B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виде чего </w:t>
            </w:r>
            <w:proofErr w:type="spellStart"/>
            <w:r w:rsidRPr="00CB7BB7">
              <w:rPr>
                <w:rFonts w:ascii="Times New Roman" w:eastAsia="Times New Roman" w:hAnsi="Times New Roman" w:cs="Times New Roman"/>
                <w:sz w:val="24"/>
                <w:szCs w:val="24"/>
              </w:rPr>
              <w:t>всасыва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14:paraId="331F0C84" w14:textId="77777777" w:rsidR="001C23F8" w:rsidRPr="00CB7BB7" w:rsidRDefault="001C23F8" w:rsidP="00466EB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B7BB7">
              <w:rPr>
                <w:rFonts w:ascii="Times New Roman" w:eastAsia="Times New Roman" w:hAnsi="Times New Roman" w:cs="Times New Roman"/>
                <w:sz w:val="24"/>
                <w:szCs w:val="24"/>
              </w:rPr>
              <w:t>ются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FF540" w14:textId="77777777" w:rsidR="001C23F8" w:rsidRPr="00CB7BB7" w:rsidRDefault="001C23F8" w:rsidP="00466EB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7BB7">
              <w:rPr>
                <w:rFonts w:ascii="Times New Roman" w:eastAsia="Times New Roman" w:hAnsi="Times New Roman" w:cs="Times New Roman"/>
                <w:sz w:val="24"/>
                <w:szCs w:val="24"/>
              </w:rPr>
              <w:t>где</w:t>
            </w:r>
          </w:p>
          <w:p w14:paraId="4FE07529" w14:textId="77777777" w:rsidR="001C23F8" w:rsidRPr="00CB7BB7" w:rsidRDefault="001C23F8" w:rsidP="00466EB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B7BB7">
              <w:rPr>
                <w:rFonts w:ascii="Times New Roman" w:eastAsia="Times New Roman" w:hAnsi="Times New Roman" w:cs="Times New Roman"/>
                <w:sz w:val="24"/>
                <w:szCs w:val="24"/>
              </w:rPr>
              <w:t>всасыва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14:paraId="70FB88B9" w14:textId="77777777" w:rsidR="001C23F8" w:rsidRPr="00CB7BB7" w:rsidRDefault="001C23F8" w:rsidP="00466EB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B7BB7">
              <w:rPr>
                <w:rFonts w:ascii="Times New Roman" w:eastAsia="Times New Roman" w:hAnsi="Times New Roman" w:cs="Times New Roman"/>
                <w:sz w:val="24"/>
                <w:szCs w:val="24"/>
              </w:rPr>
              <w:t>ются</w:t>
            </w:r>
            <w:proofErr w:type="spellEnd"/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91172" w14:textId="77777777" w:rsidR="001C23F8" w:rsidRPr="00CB7BB7" w:rsidRDefault="001C23F8" w:rsidP="00466EB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7B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куда </w:t>
            </w:r>
            <w:proofErr w:type="spellStart"/>
            <w:r w:rsidRPr="00CB7BB7">
              <w:rPr>
                <w:rFonts w:ascii="Times New Roman" w:eastAsia="Times New Roman" w:hAnsi="Times New Roman" w:cs="Times New Roman"/>
                <w:sz w:val="24"/>
                <w:szCs w:val="24"/>
              </w:rPr>
              <w:t>всасыва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14:paraId="62DF4683" w14:textId="77777777" w:rsidR="001C23F8" w:rsidRPr="00CB7BB7" w:rsidRDefault="001C23F8" w:rsidP="00466EB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B7BB7">
              <w:rPr>
                <w:rFonts w:ascii="Times New Roman" w:eastAsia="Times New Roman" w:hAnsi="Times New Roman" w:cs="Times New Roman"/>
                <w:sz w:val="24"/>
                <w:szCs w:val="24"/>
              </w:rPr>
              <w:t>ются</w:t>
            </w:r>
            <w:proofErr w:type="spellEnd"/>
          </w:p>
        </w:tc>
      </w:tr>
      <w:tr w:rsidR="001C23F8" w:rsidRPr="00CB7BB7" w14:paraId="1DABA703" w14:textId="77777777" w:rsidTr="001B4009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0E31C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7B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Слюнные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5AD20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F5327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5F7A6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A9E80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F96CD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90B85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C23F8" w:rsidRPr="00CB7BB7" w14:paraId="4857AD50" w14:textId="77777777" w:rsidTr="001B4009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2F2AF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7BB7">
              <w:rPr>
                <w:rFonts w:ascii="Times New Roman" w:eastAsia="Times New Roman" w:hAnsi="Times New Roman" w:cs="Times New Roman"/>
                <w:sz w:val="24"/>
                <w:szCs w:val="24"/>
              </w:rPr>
              <w:t>Желудочные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50030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4F866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A150F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6962D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BF8E4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813AC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C23F8" w:rsidRPr="00CB7BB7" w14:paraId="363A5CF8" w14:textId="77777777" w:rsidTr="001B4009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0AB67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7BB7">
              <w:rPr>
                <w:rFonts w:ascii="Times New Roman" w:eastAsia="Times New Roman" w:hAnsi="Times New Roman" w:cs="Times New Roman"/>
                <w:sz w:val="24"/>
                <w:szCs w:val="24"/>
              </w:rPr>
              <w:t>Поджелудочная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8A5A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462CD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F56F2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76127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6C37A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DC89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C23F8" w:rsidRPr="00CB7BB7" w14:paraId="2C9DBDE7" w14:textId="77777777" w:rsidTr="001B4009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D70D4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7BB7">
              <w:rPr>
                <w:rFonts w:ascii="Times New Roman" w:eastAsia="Times New Roman" w:hAnsi="Times New Roman" w:cs="Times New Roman"/>
                <w:sz w:val="24"/>
                <w:szCs w:val="24"/>
              </w:rPr>
              <w:t>Кишечные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E73F2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2D95D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9A571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CC608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5DC8D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AD72D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C23F8" w:rsidRPr="00CB7BB7" w14:paraId="320436A7" w14:textId="77777777" w:rsidTr="001B4009">
        <w:trPr>
          <w:trHeight w:val="55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A8B179E" w14:textId="77777777" w:rsidR="001C23F8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7BB7">
              <w:rPr>
                <w:rFonts w:ascii="Times New Roman" w:eastAsia="Times New Roman" w:hAnsi="Times New Roman" w:cs="Times New Roman"/>
                <w:sz w:val="24"/>
                <w:szCs w:val="24"/>
              </w:rPr>
              <w:t>Печень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её функции. </w:t>
            </w:r>
          </w:p>
          <w:p w14:paraId="0515D3EE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Роль желчи в процессах п</w:t>
            </w:r>
            <w:r w:rsidRPr="00EF38F0">
              <w:rPr>
                <w:rFonts w:ascii="Times New Roman" w:eastAsia="Times New Roman" w:hAnsi="Times New Roman" w:cs="Times New Roman"/>
                <w:sz w:val="24"/>
                <w:szCs w:val="24"/>
              </w:rPr>
              <w:t>ищеварени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85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0889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C23F8" w:rsidRPr="00CB7BB7" w14:paraId="62ED4858" w14:textId="77777777" w:rsidTr="001B4009">
        <w:trPr>
          <w:trHeight w:val="690"/>
        </w:trPr>
        <w:tc>
          <w:tcPr>
            <w:tcW w:w="1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17810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DE05" w14:textId="77777777" w:rsidR="001C23F8" w:rsidRPr="00CB7BB7" w:rsidRDefault="001C23F8" w:rsidP="00466EB7">
            <w:pPr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37DCC8B" w14:textId="77777777" w:rsidR="007412F2" w:rsidRDefault="007412F2" w:rsidP="00466EB7">
      <w:pPr>
        <w:pStyle w:val="a4"/>
        <w:ind w:left="360" w:firstLine="0"/>
        <w:rPr>
          <w:rFonts w:eastAsia="Times New Roman"/>
          <w:b/>
          <w:i/>
        </w:rPr>
      </w:pPr>
    </w:p>
    <w:p w14:paraId="3F5E7510" w14:textId="1A8CB993" w:rsidR="007412F2" w:rsidRDefault="007412F2" w:rsidP="00466EB7">
      <w:pPr>
        <w:pStyle w:val="a4"/>
        <w:ind w:left="360" w:firstLine="0"/>
        <w:jc w:val="center"/>
        <w:rPr>
          <w:b/>
          <w:i/>
        </w:rPr>
      </w:pPr>
      <w:r w:rsidRPr="007412F2">
        <w:rPr>
          <w:b/>
          <w:i/>
        </w:rPr>
        <w:t>Конспект</w:t>
      </w:r>
      <w:r>
        <w:rPr>
          <w:b/>
          <w:i/>
        </w:rPr>
        <w:t xml:space="preserve"> 5</w:t>
      </w:r>
    </w:p>
    <w:p w14:paraId="23B7EA7C" w14:textId="11292466" w:rsidR="007412F2" w:rsidRDefault="007412F2" w:rsidP="00466EB7">
      <w:pPr>
        <w:pStyle w:val="a4"/>
        <w:ind w:left="360" w:firstLine="0"/>
        <w:jc w:val="center"/>
        <w:rPr>
          <w:rFonts w:eastAsia="Times New Roman"/>
          <w:b/>
          <w:i/>
        </w:rPr>
      </w:pPr>
      <w:r w:rsidRPr="004E4542">
        <w:rPr>
          <w:rFonts w:eastAsia="Times New Roman"/>
          <w:b/>
          <w:i/>
        </w:rPr>
        <w:t>Физиология выделения</w:t>
      </w:r>
    </w:p>
    <w:p w14:paraId="32402ACF" w14:textId="77777777" w:rsidR="007412F2" w:rsidRPr="007412F2" w:rsidRDefault="007412F2" w:rsidP="00466EB7">
      <w:pPr>
        <w:ind w:firstLine="0"/>
        <w:rPr>
          <w:rFonts w:eastAsia="Times New Roman"/>
          <w:b/>
          <w:i/>
        </w:rPr>
      </w:pPr>
    </w:p>
    <w:p w14:paraId="3230EF05" w14:textId="69BF3A3F" w:rsidR="001C23F8" w:rsidRPr="00670D71" w:rsidRDefault="007412F2" w:rsidP="00466EB7">
      <w:pPr>
        <w:pStyle w:val="a4"/>
        <w:ind w:left="360" w:firstLine="0"/>
        <w:jc w:val="center"/>
        <w:rPr>
          <w:rFonts w:eastAsia="Times New Roman"/>
        </w:rPr>
      </w:pPr>
      <w:r>
        <w:rPr>
          <w:rFonts w:eastAsia="Times New Roman"/>
        </w:rPr>
        <w:t>П</w:t>
      </w:r>
      <w:r w:rsidR="001C23F8">
        <w:rPr>
          <w:rFonts w:eastAsia="Times New Roman"/>
        </w:rPr>
        <w:t>лан:</w:t>
      </w:r>
    </w:p>
    <w:p w14:paraId="1A4E6E15" w14:textId="77777777" w:rsidR="001C23F8" w:rsidRDefault="001C23F8" w:rsidP="00466EB7">
      <w:pPr>
        <w:pStyle w:val="a4"/>
        <w:numPr>
          <w:ilvl w:val="0"/>
          <w:numId w:val="16"/>
        </w:numPr>
        <w:rPr>
          <w:rFonts w:eastAsia="Times New Roman"/>
        </w:rPr>
      </w:pPr>
      <w:r w:rsidRPr="00996AF3">
        <w:rPr>
          <w:rFonts w:eastAsia="Times New Roman"/>
        </w:rPr>
        <w:t xml:space="preserve">Значение процессов выделения. </w:t>
      </w:r>
    </w:p>
    <w:p w14:paraId="4DE1D83F" w14:textId="77777777" w:rsidR="001C23F8" w:rsidRDefault="001C23F8" w:rsidP="00466EB7">
      <w:pPr>
        <w:pStyle w:val="a4"/>
        <w:numPr>
          <w:ilvl w:val="0"/>
          <w:numId w:val="16"/>
        </w:numPr>
        <w:rPr>
          <w:rFonts w:eastAsia="Times New Roman"/>
        </w:rPr>
      </w:pPr>
      <w:r>
        <w:rPr>
          <w:rFonts w:eastAsia="Times New Roman"/>
        </w:rPr>
        <w:t>Конечные продукты обмена.</w:t>
      </w:r>
    </w:p>
    <w:p w14:paraId="6C31C0B3" w14:textId="77777777" w:rsidR="001C23F8" w:rsidRDefault="001C23F8" w:rsidP="00466EB7">
      <w:pPr>
        <w:pStyle w:val="a4"/>
        <w:numPr>
          <w:ilvl w:val="0"/>
          <w:numId w:val="16"/>
        </w:numPr>
        <w:rPr>
          <w:rFonts w:eastAsia="Times New Roman"/>
        </w:rPr>
      </w:pPr>
      <w:r w:rsidRPr="00996AF3">
        <w:rPr>
          <w:rFonts w:eastAsia="Times New Roman"/>
        </w:rPr>
        <w:t xml:space="preserve">Функции почек. </w:t>
      </w:r>
    </w:p>
    <w:p w14:paraId="4BBA8EBC" w14:textId="77777777" w:rsidR="001C23F8" w:rsidRDefault="001C23F8" w:rsidP="00466EB7">
      <w:pPr>
        <w:pStyle w:val="a4"/>
        <w:numPr>
          <w:ilvl w:val="0"/>
          <w:numId w:val="16"/>
        </w:numPr>
        <w:rPr>
          <w:rFonts w:eastAsia="Times New Roman"/>
        </w:rPr>
      </w:pPr>
      <w:r w:rsidRPr="00096313">
        <w:rPr>
          <w:rFonts w:eastAsia="Times New Roman"/>
        </w:rPr>
        <w:t xml:space="preserve">Нефрон как функциональная единица почки. </w:t>
      </w:r>
    </w:p>
    <w:p w14:paraId="4F0297F0" w14:textId="77777777" w:rsidR="001C23F8" w:rsidRPr="0043343D" w:rsidRDefault="001C23F8" w:rsidP="00466EB7">
      <w:pPr>
        <w:pStyle w:val="a4"/>
        <w:numPr>
          <w:ilvl w:val="0"/>
          <w:numId w:val="16"/>
        </w:numPr>
        <w:rPr>
          <w:rFonts w:eastAsia="Times New Roman"/>
        </w:rPr>
      </w:pPr>
      <w:r w:rsidRPr="00096313">
        <w:rPr>
          <w:rFonts w:eastAsia="Times New Roman"/>
        </w:rPr>
        <w:t>Особе</w:t>
      </w:r>
      <w:r>
        <w:rPr>
          <w:rFonts w:eastAsia="Times New Roman"/>
        </w:rPr>
        <w:t xml:space="preserve">нности кровоснабжения </w:t>
      </w:r>
      <w:r w:rsidRPr="00096313">
        <w:rPr>
          <w:rFonts w:eastAsia="Times New Roman"/>
        </w:rPr>
        <w:t xml:space="preserve">почки. </w:t>
      </w:r>
    </w:p>
    <w:p w14:paraId="318BC3A1" w14:textId="77777777" w:rsidR="001C23F8" w:rsidRDefault="001C23F8" w:rsidP="00466EB7">
      <w:pPr>
        <w:pStyle w:val="a4"/>
        <w:numPr>
          <w:ilvl w:val="0"/>
          <w:numId w:val="16"/>
        </w:numPr>
        <w:rPr>
          <w:rFonts w:eastAsia="Times New Roman"/>
        </w:rPr>
      </w:pPr>
      <w:r>
        <w:rPr>
          <w:rFonts w:eastAsia="Times New Roman"/>
        </w:rPr>
        <w:t>Механизм мочеобразования:</w:t>
      </w:r>
    </w:p>
    <w:p w14:paraId="59DCD17A" w14:textId="77777777" w:rsidR="001C23F8" w:rsidRDefault="001C23F8" w:rsidP="00466EB7">
      <w:pPr>
        <w:pStyle w:val="a4"/>
        <w:ind w:left="1440" w:firstLine="0"/>
        <w:rPr>
          <w:rFonts w:eastAsia="Times New Roman"/>
        </w:rPr>
      </w:pPr>
      <w:r>
        <w:rPr>
          <w:rFonts w:eastAsia="Times New Roman"/>
        </w:rPr>
        <w:t>а) клубочковая фильтрация;</w:t>
      </w:r>
    </w:p>
    <w:p w14:paraId="075D14EF" w14:textId="77777777" w:rsidR="001C23F8" w:rsidRDefault="001C23F8" w:rsidP="00466EB7">
      <w:pPr>
        <w:pStyle w:val="a4"/>
        <w:ind w:left="1440" w:firstLine="0"/>
        <w:rPr>
          <w:rFonts w:eastAsia="Times New Roman"/>
        </w:rPr>
      </w:pPr>
      <w:r>
        <w:rPr>
          <w:rFonts w:eastAsia="Times New Roman"/>
        </w:rPr>
        <w:t xml:space="preserve">б) </w:t>
      </w:r>
      <w:proofErr w:type="spellStart"/>
      <w:r>
        <w:rPr>
          <w:rFonts w:eastAsia="Times New Roman"/>
        </w:rPr>
        <w:t>к</w:t>
      </w:r>
      <w:r w:rsidRPr="00096313">
        <w:rPr>
          <w:rFonts w:eastAsia="Times New Roman"/>
        </w:rPr>
        <w:t>анальцевая</w:t>
      </w:r>
      <w:proofErr w:type="spellEnd"/>
      <w:r w:rsidRPr="00096313">
        <w:rPr>
          <w:rFonts w:eastAsia="Times New Roman"/>
        </w:rPr>
        <w:t xml:space="preserve"> реабсорбция и </w:t>
      </w:r>
      <w:r>
        <w:rPr>
          <w:rFonts w:eastAsia="Times New Roman"/>
        </w:rPr>
        <w:t>её механизм;</w:t>
      </w:r>
    </w:p>
    <w:p w14:paraId="18F8BF9C" w14:textId="77777777" w:rsidR="001C23F8" w:rsidRDefault="001C23F8" w:rsidP="00466EB7">
      <w:pPr>
        <w:pStyle w:val="a4"/>
        <w:ind w:left="1440" w:firstLine="0"/>
        <w:rPr>
          <w:rFonts w:eastAsia="Times New Roman"/>
        </w:rPr>
      </w:pPr>
      <w:r>
        <w:rPr>
          <w:rFonts w:eastAsia="Times New Roman"/>
        </w:rPr>
        <w:t>в) процессы секреции в эпителии к</w:t>
      </w:r>
      <w:r w:rsidRPr="00096313">
        <w:rPr>
          <w:rFonts w:eastAsia="Times New Roman"/>
        </w:rPr>
        <w:t>анальцев.</w:t>
      </w:r>
    </w:p>
    <w:p w14:paraId="19DB92A6" w14:textId="77777777" w:rsidR="001C23F8" w:rsidRPr="00791D0A" w:rsidRDefault="001C23F8" w:rsidP="00466EB7">
      <w:pPr>
        <w:numPr>
          <w:ilvl w:val="0"/>
          <w:numId w:val="16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791D0A">
        <w:rPr>
          <w:rFonts w:ascii="Times New Roman" w:eastAsia="Times New Roman" w:hAnsi="Times New Roman" w:cs="Times New Roman"/>
          <w:sz w:val="24"/>
          <w:szCs w:val="24"/>
        </w:rPr>
        <w:t>Процесс мочевыделения, факторы, его обусловливающие.</w:t>
      </w:r>
    </w:p>
    <w:p w14:paraId="1795AF04" w14:textId="77777777" w:rsidR="001C23F8" w:rsidRPr="00791D0A" w:rsidRDefault="001C23F8" w:rsidP="00466EB7">
      <w:pPr>
        <w:numPr>
          <w:ilvl w:val="0"/>
          <w:numId w:val="16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791D0A">
        <w:rPr>
          <w:rFonts w:ascii="Times New Roman" w:eastAsia="Times New Roman" w:hAnsi="Times New Roman" w:cs="Times New Roman"/>
          <w:sz w:val="24"/>
          <w:szCs w:val="24"/>
        </w:rPr>
        <w:t>Регуляция  мочеобразования и мочевыделения.</w:t>
      </w:r>
    </w:p>
    <w:p w14:paraId="6467F595" w14:textId="77777777" w:rsidR="001C23F8" w:rsidRDefault="001C23F8" w:rsidP="00466EB7">
      <w:pPr>
        <w:pStyle w:val="a4"/>
        <w:ind w:left="1440" w:firstLine="0"/>
        <w:rPr>
          <w:rFonts w:eastAsia="Times New Roman"/>
        </w:rPr>
      </w:pPr>
      <w:r>
        <w:rPr>
          <w:rFonts w:eastAsia="Times New Roman"/>
        </w:rPr>
        <w:t>а) нерв</w:t>
      </w:r>
      <w:r w:rsidRPr="00096313">
        <w:rPr>
          <w:rFonts w:eastAsia="Times New Roman"/>
        </w:rPr>
        <w:t>ная регуляция мочеобразования</w:t>
      </w:r>
      <w:r>
        <w:rPr>
          <w:rFonts w:eastAsia="Times New Roman"/>
        </w:rPr>
        <w:t>;</w:t>
      </w:r>
    </w:p>
    <w:p w14:paraId="034539C3" w14:textId="77777777" w:rsidR="001C23F8" w:rsidRDefault="001C23F8" w:rsidP="00466EB7">
      <w:pPr>
        <w:pStyle w:val="a4"/>
        <w:ind w:left="1440" w:firstLine="0"/>
        <w:rPr>
          <w:rFonts w:eastAsia="Times New Roman"/>
        </w:rPr>
      </w:pPr>
      <w:r>
        <w:rPr>
          <w:rFonts w:eastAsia="Times New Roman"/>
        </w:rPr>
        <w:t xml:space="preserve">б) </w:t>
      </w:r>
      <w:r w:rsidRPr="00096313">
        <w:rPr>
          <w:rFonts w:eastAsia="Times New Roman"/>
        </w:rPr>
        <w:t>гумора</w:t>
      </w:r>
      <w:r>
        <w:rPr>
          <w:rFonts w:eastAsia="Times New Roman"/>
        </w:rPr>
        <w:t>льная регуляция мочеобразования;</w:t>
      </w:r>
    </w:p>
    <w:p w14:paraId="1BA75F00" w14:textId="4AEDCE0E" w:rsidR="001C23F8" w:rsidRPr="007412F2" w:rsidRDefault="001C23F8" w:rsidP="00466EB7">
      <w:pPr>
        <w:pStyle w:val="a4"/>
        <w:ind w:left="1440" w:firstLine="0"/>
        <w:rPr>
          <w:rFonts w:eastAsia="Times New Roman"/>
        </w:rPr>
      </w:pPr>
      <w:r>
        <w:rPr>
          <w:rFonts w:eastAsia="Times New Roman"/>
        </w:rPr>
        <w:t xml:space="preserve">в) регуляция </w:t>
      </w:r>
      <w:r>
        <w:rPr>
          <w:rFonts w:eastAsia="Times New Roman"/>
        </w:rPr>
        <w:tab/>
        <w:t>мочевыделения.</w:t>
      </w:r>
    </w:p>
    <w:p w14:paraId="3D80D958" w14:textId="77777777" w:rsidR="007412F2" w:rsidRDefault="007412F2" w:rsidP="00466EB7">
      <w:pPr>
        <w:pStyle w:val="a6"/>
        <w:rPr>
          <w:b/>
          <w:sz w:val="24"/>
          <w:szCs w:val="24"/>
        </w:rPr>
      </w:pPr>
    </w:p>
    <w:p w14:paraId="131ED718" w14:textId="77777777" w:rsidR="007412F2" w:rsidRDefault="007412F2" w:rsidP="00466EB7">
      <w:pPr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Л</w:t>
      </w:r>
      <w:r w:rsidRPr="00D937E2">
        <w:rPr>
          <w:rFonts w:ascii="Times New Roman" w:eastAsia="Times New Roman" w:hAnsi="Times New Roman" w:cs="Times New Roman"/>
          <w:b/>
          <w:sz w:val="24"/>
          <w:szCs w:val="24"/>
        </w:rPr>
        <w:t>итература</w:t>
      </w:r>
    </w:p>
    <w:p w14:paraId="212E6A32" w14:textId="77777777" w:rsidR="007412F2" w:rsidRPr="001555B9" w:rsidRDefault="007412F2" w:rsidP="00466EB7">
      <w:pPr>
        <w:ind w:firstLine="0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937E2">
        <w:rPr>
          <w:rFonts w:ascii="Times New Roman" w:eastAsia="Calibri" w:hAnsi="Times New Roman" w:cs="Times New Roman"/>
          <w:i/>
          <w:sz w:val="24"/>
          <w:szCs w:val="24"/>
        </w:rPr>
        <w:t>а) основная литература</w:t>
      </w:r>
    </w:p>
    <w:p w14:paraId="0CACB5AB" w14:textId="77777777" w:rsidR="007412F2" w:rsidRPr="00926ABD" w:rsidRDefault="007412F2" w:rsidP="00466EB7">
      <w:pPr>
        <w:numPr>
          <w:ilvl w:val="0"/>
          <w:numId w:val="21"/>
        </w:numPr>
        <w:autoSpaceDE w:val="0"/>
        <w:autoSpaceDN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Орлов</w:t>
      </w:r>
      <w:r w:rsidRPr="00926ABD">
        <w:rPr>
          <w:rFonts w:ascii="Times New Roman" w:eastAsia="Times New Roman" w:hAnsi="Times New Roman" w:cs="Times New Roman"/>
          <w:sz w:val="24"/>
          <w:szCs w:val="24"/>
        </w:rPr>
        <w:t xml:space="preserve"> Р.С.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26A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26ABD">
        <w:rPr>
          <w:rFonts w:ascii="Times New Roman" w:eastAsia="Times New Roman" w:hAnsi="Times New Roman" w:cs="Times New Roman"/>
          <w:sz w:val="24"/>
          <w:szCs w:val="24"/>
        </w:rPr>
        <w:t>Ноздрачёв</w:t>
      </w:r>
      <w:proofErr w:type="spellEnd"/>
      <w:r w:rsidRPr="00AC48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А.Д</w:t>
      </w:r>
      <w:r w:rsidRPr="00926ABD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26ABD">
        <w:rPr>
          <w:rFonts w:ascii="Times New Roman" w:eastAsia="Times New Roman" w:hAnsi="Times New Roman" w:cs="Times New Roman"/>
          <w:sz w:val="24"/>
          <w:szCs w:val="24"/>
        </w:rPr>
        <w:t>Нормальная физиология: учеб. пособие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926ABD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Pr="00926ABD">
        <w:rPr>
          <w:rFonts w:ascii="Times New Roman" w:eastAsia="Times New Roman" w:hAnsi="Times New Roman" w:cs="Times New Roman"/>
          <w:sz w:val="24"/>
          <w:szCs w:val="24"/>
        </w:rPr>
        <w:t xml:space="preserve"> М.: ГЭОТАР-Медиа, 2006. </w:t>
      </w:r>
      <w:r w:rsidRPr="00926A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</w:t>
      </w:r>
      <w:r w:rsidRPr="00926ABD">
        <w:rPr>
          <w:rFonts w:ascii="Times New Roman" w:eastAsia="Times New Roman" w:hAnsi="Times New Roman" w:cs="Times New Roman"/>
          <w:sz w:val="24"/>
          <w:szCs w:val="24"/>
        </w:rPr>
        <w:t xml:space="preserve">687 с.   </w:t>
      </w:r>
    </w:p>
    <w:p w14:paraId="58C208C2" w14:textId="77777777" w:rsidR="007412F2" w:rsidRDefault="007412F2" w:rsidP="00466EB7">
      <w:pPr>
        <w:pStyle w:val="a4"/>
        <w:numPr>
          <w:ilvl w:val="0"/>
          <w:numId w:val="21"/>
        </w:numPr>
        <w:rPr>
          <w:rFonts w:eastAsia="Times New Roman"/>
          <w:color w:val="000000"/>
        </w:rPr>
      </w:pPr>
      <w:r w:rsidRPr="00F66D33">
        <w:rPr>
          <w:rFonts w:eastAsia="Times New Roman"/>
          <w:color w:val="000000"/>
        </w:rPr>
        <w:t xml:space="preserve">Семенович А.А.,  Переверзев В.А., Зинчук В.В., Короткевич Т.В. Физиология человека: учебное пособие / Семенович А.А. – М.: </w:t>
      </w:r>
      <w:proofErr w:type="spellStart"/>
      <w:r w:rsidRPr="00F66D33">
        <w:rPr>
          <w:rFonts w:eastAsia="Times New Roman"/>
          <w:color w:val="000000"/>
        </w:rPr>
        <w:t>Вышэйшая</w:t>
      </w:r>
      <w:proofErr w:type="spellEnd"/>
      <w:r w:rsidRPr="00F66D33">
        <w:rPr>
          <w:rFonts w:eastAsia="Times New Roman"/>
          <w:color w:val="000000"/>
        </w:rPr>
        <w:t xml:space="preserve"> школа, 2012. 544 c.</w:t>
      </w:r>
      <w:r w:rsidRPr="008D2EC4">
        <w:t xml:space="preserve"> </w:t>
      </w:r>
      <w:r w:rsidRPr="00926ABD">
        <w:rPr>
          <w:rFonts w:eastAsia="Times New Roman"/>
        </w:rPr>
        <w:t xml:space="preserve">– </w:t>
      </w:r>
      <w:r w:rsidRPr="00195D9A">
        <w:t>Режим доступа:</w:t>
      </w:r>
      <w:r>
        <w:rPr>
          <w:rFonts w:eastAsia="Times New Roman"/>
          <w:color w:val="000000"/>
        </w:rPr>
        <w:tab/>
      </w:r>
    </w:p>
    <w:p w14:paraId="26D6D7B0" w14:textId="77777777" w:rsidR="007412F2" w:rsidRPr="00F66D33" w:rsidRDefault="007412F2" w:rsidP="00466EB7">
      <w:pPr>
        <w:pStyle w:val="a4"/>
        <w:ind w:left="644" w:firstLine="0"/>
        <w:rPr>
          <w:rFonts w:eastAsia="Times New Roman"/>
          <w:color w:val="000000"/>
        </w:rPr>
      </w:pPr>
      <w:r w:rsidRPr="00F66D33">
        <w:rPr>
          <w:rFonts w:eastAsia="Times New Roman"/>
          <w:color w:val="000000"/>
        </w:rPr>
        <w:t>http://www.iprbookshop.ru20294</w:t>
      </w:r>
    </w:p>
    <w:p w14:paraId="1B1D5348" w14:textId="77777777" w:rsidR="007412F2" w:rsidRPr="00926ABD" w:rsidRDefault="007412F2" w:rsidP="00466EB7">
      <w:pPr>
        <w:pStyle w:val="a3"/>
        <w:rPr>
          <w:rFonts w:eastAsia="Times New Roman"/>
        </w:rPr>
      </w:pPr>
    </w:p>
    <w:p w14:paraId="4F10AA8D" w14:textId="77777777" w:rsidR="007412F2" w:rsidRPr="001555B9" w:rsidRDefault="007412F2" w:rsidP="00466EB7">
      <w:pPr>
        <w:autoSpaceDE w:val="0"/>
        <w:autoSpaceDN w:val="0"/>
        <w:ind w:left="360" w:firstLine="0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926ABD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ab/>
      </w:r>
      <w:r w:rsidRPr="00370642">
        <w:rPr>
          <w:rFonts w:ascii="Times New Roman" w:eastAsia="Times New Roman" w:hAnsi="Times New Roman" w:cs="Times New Roman"/>
          <w:bCs/>
          <w:i/>
          <w:sz w:val="24"/>
          <w:szCs w:val="24"/>
        </w:rPr>
        <w:t>б) д</w:t>
      </w:r>
      <w:r w:rsidRPr="00926ABD">
        <w:rPr>
          <w:rFonts w:ascii="Times New Roman" w:eastAsia="Times New Roman" w:hAnsi="Times New Roman" w:cs="Times New Roman"/>
          <w:bCs/>
          <w:i/>
          <w:sz w:val="24"/>
          <w:szCs w:val="24"/>
        </w:rPr>
        <w:t>ополнительная литература:</w:t>
      </w:r>
    </w:p>
    <w:p w14:paraId="4D6BC24E" w14:textId="77777777" w:rsidR="007412F2" w:rsidRPr="005376E7" w:rsidRDefault="007412F2" w:rsidP="00466EB7">
      <w:pPr>
        <w:numPr>
          <w:ilvl w:val="0"/>
          <w:numId w:val="22"/>
        </w:numPr>
        <w:autoSpaceDE w:val="0"/>
        <w:autoSpaceDN w:val="0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Бельченко</w:t>
      </w:r>
      <w:r w:rsidRPr="00926ABD">
        <w:rPr>
          <w:rFonts w:ascii="Times New Roman" w:eastAsia="Times New Roman" w:hAnsi="Times New Roman" w:cs="Times New Roman"/>
          <w:bCs/>
          <w:sz w:val="24"/>
          <w:szCs w:val="24"/>
        </w:rPr>
        <w:t xml:space="preserve"> Л.А.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Pr="00926ABD">
        <w:rPr>
          <w:rFonts w:ascii="Times New Roman" w:eastAsia="Times New Roman" w:hAnsi="Times New Roman" w:cs="Times New Roman"/>
          <w:bCs/>
          <w:sz w:val="24"/>
          <w:szCs w:val="24"/>
        </w:rPr>
        <w:t xml:space="preserve"> Лавриненко В.А. Физиология человека. Организм как целое: учебно-методическое пособие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 w:rsidRPr="00926ABD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926ABD">
        <w:rPr>
          <w:rFonts w:ascii="Times New Roman" w:eastAsia="Times New Roman" w:hAnsi="Times New Roman" w:cs="Times New Roman"/>
          <w:bCs/>
          <w:sz w:val="24"/>
          <w:szCs w:val="24"/>
        </w:rPr>
        <w:t xml:space="preserve">Н.: Сибирское университетское издательство, 2004. </w:t>
      </w:r>
      <w:r w:rsidRPr="00926ABD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229 </w:t>
      </w:r>
      <w:r w:rsidRPr="00926ABD">
        <w:rPr>
          <w:rFonts w:ascii="Times New Roman" w:eastAsia="Times New Roman" w:hAnsi="Times New Roman" w:cs="Times New Roman"/>
          <w:bCs/>
          <w:sz w:val="24"/>
          <w:szCs w:val="24"/>
        </w:rPr>
        <w:t xml:space="preserve">c. </w:t>
      </w:r>
      <w:r w:rsidRPr="00926ABD">
        <w:rPr>
          <w:rFonts w:ascii="Times New Roman" w:eastAsia="Times New Roman" w:hAnsi="Times New Roman" w:cs="Times New Roman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5376E7">
        <w:rPr>
          <w:rFonts w:ascii="Times New Roman" w:eastAsia="Times New Roman" w:hAnsi="Times New Roman" w:cs="Times New Roman"/>
          <w:color w:val="000000"/>
          <w:sz w:val="24"/>
          <w:szCs w:val="24"/>
        </w:rPr>
        <w:t>Режим доступа: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hyperlink r:id="rId7" w:history="1">
        <w:r w:rsidRPr="005376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http://www.iprbookshop.ru5590</w:t>
        </w:r>
      </w:hyperlink>
    </w:p>
    <w:p w14:paraId="3A0A176F" w14:textId="77777777" w:rsidR="007412F2" w:rsidRDefault="007412F2" w:rsidP="00466EB7">
      <w:pPr>
        <w:pStyle w:val="a4"/>
        <w:numPr>
          <w:ilvl w:val="0"/>
          <w:numId w:val="22"/>
        </w:numPr>
      </w:pPr>
      <w:r w:rsidRPr="00195D9A">
        <w:t>Грибанова О.В. Анатомия и физиология сердечно-сосудистой системы [Электронный ресурс]: учебное пособие</w:t>
      </w:r>
      <w:r>
        <w:t xml:space="preserve"> </w:t>
      </w:r>
      <w:r w:rsidRPr="00195D9A">
        <w:t>/ Грибанова О.В., Новикова Е.И., Щербакова Т.</w:t>
      </w:r>
      <w:r>
        <w:t>Г.</w:t>
      </w:r>
      <w:r w:rsidRPr="008D2EC4">
        <w:rPr>
          <w:rFonts w:eastAsia="Times New Roman"/>
        </w:rPr>
        <w:t xml:space="preserve"> </w:t>
      </w:r>
      <w:r w:rsidRPr="00926ABD">
        <w:rPr>
          <w:rFonts w:eastAsia="Times New Roman"/>
        </w:rPr>
        <w:t xml:space="preserve">– </w:t>
      </w:r>
      <w:r>
        <w:t xml:space="preserve"> Электрон. текстовые данные. </w:t>
      </w:r>
      <w:r w:rsidRPr="00926ABD">
        <w:rPr>
          <w:rFonts w:eastAsia="Times New Roman"/>
        </w:rPr>
        <w:t xml:space="preserve">– </w:t>
      </w:r>
      <w:r w:rsidRPr="00195D9A">
        <w:t xml:space="preserve"> Волгоград: Волгоградский государственный социально-педагогический университет, 2016.</w:t>
      </w:r>
      <w:r>
        <w:t xml:space="preserve"> </w:t>
      </w:r>
      <w:r w:rsidRPr="00926ABD">
        <w:rPr>
          <w:rFonts w:eastAsia="Times New Roman"/>
        </w:rPr>
        <w:t xml:space="preserve">– </w:t>
      </w:r>
      <w:r w:rsidRPr="00195D9A">
        <w:t xml:space="preserve"> 77 c.</w:t>
      </w:r>
      <w:r w:rsidRPr="008D2EC4">
        <w:rPr>
          <w:rFonts w:eastAsia="Times New Roman"/>
        </w:rPr>
        <w:t xml:space="preserve"> </w:t>
      </w:r>
      <w:r w:rsidRPr="00926ABD">
        <w:rPr>
          <w:rFonts w:eastAsia="Times New Roman"/>
        </w:rPr>
        <w:t xml:space="preserve">– </w:t>
      </w:r>
      <w:r w:rsidRPr="00195D9A">
        <w:t xml:space="preserve"> Режим доступа: </w:t>
      </w:r>
      <w:hyperlink r:id="rId8" w:history="1">
        <w:r w:rsidRPr="0088308D">
          <w:rPr>
            <w:rStyle w:val="a8"/>
          </w:rPr>
          <w:t>http://www.iprbookshop.ru/57763</w:t>
        </w:r>
      </w:hyperlink>
      <w:r>
        <w:t xml:space="preserve">. </w:t>
      </w:r>
      <w:r w:rsidRPr="00926ABD">
        <w:rPr>
          <w:rFonts w:eastAsia="Times New Roman"/>
        </w:rPr>
        <w:t xml:space="preserve">– </w:t>
      </w:r>
      <w:r w:rsidRPr="00195D9A">
        <w:t xml:space="preserve"> ЭБС «</w:t>
      </w:r>
      <w:proofErr w:type="spellStart"/>
      <w:r w:rsidRPr="00195D9A">
        <w:t>IPRbooks</w:t>
      </w:r>
      <w:proofErr w:type="spellEnd"/>
      <w:r w:rsidRPr="00195D9A">
        <w:t>»</w:t>
      </w:r>
    </w:p>
    <w:p w14:paraId="3031C2C9" w14:textId="77777777" w:rsidR="007412F2" w:rsidRPr="00926ABD" w:rsidRDefault="007412F2" w:rsidP="00466EB7">
      <w:pPr>
        <w:numPr>
          <w:ilvl w:val="0"/>
          <w:numId w:val="22"/>
        </w:numPr>
        <w:autoSpaceDE w:val="0"/>
        <w:autoSpaceDN w:val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Караулова</w:t>
      </w:r>
      <w:r w:rsidRPr="00926ABD">
        <w:rPr>
          <w:rFonts w:ascii="Times New Roman" w:eastAsia="Times New Roman" w:hAnsi="Times New Roman" w:cs="Times New Roman"/>
          <w:bCs/>
          <w:sz w:val="24"/>
          <w:szCs w:val="24"/>
        </w:rPr>
        <w:t xml:space="preserve"> Л. К.</w:t>
      </w:r>
      <w:r w:rsidRPr="00926ABD">
        <w:rPr>
          <w:rFonts w:ascii="Times New Roman" w:eastAsia="Times New Roman" w:hAnsi="Times New Roman" w:cs="Times New Roman"/>
          <w:sz w:val="24"/>
          <w:szCs w:val="24"/>
        </w:rPr>
        <w:t xml:space="preserve"> Физиология физического воспитания и спорта: учебник.</w:t>
      </w:r>
      <w:r w:rsidRPr="00926A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</w:t>
      </w:r>
      <w:r w:rsidRPr="00926ABD">
        <w:rPr>
          <w:rFonts w:ascii="Times New Roman" w:eastAsia="Times New Roman" w:hAnsi="Times New Roman" w:cs="Times New Roman"/>
          <w:sz w:val="24"/>
          <w:szCs w:val="24"/>
        </w:rPr>
        <w:t xml:space="preserve"> М.: Издательский центр "Академия", 2012. – 236 с.</w:t>
      </w:r>
    </w:p>
    <w:p w14:paraId="000A5B1C" w14:textId="77777777" w:rsidR="007412F2" w:rsidRPr="00370642" w:rsidRDefault="007412F2" w:rsidP="00466EB7">
      <w:pPr>
        <w:pStyle w:val="a4"/>
        <w:numPr>
          <w:ilvl w:val="0"/>
          <w:numId w:val="22"/>
        </w:numPr>
        <w:autoSpaceDE w:val="0"/>
        <w:autoSpaceDN w:val="0"/>
        <w:rPr>
          <w:rFonts w:eastAsia="Times New Roman"/>
        </w:rPr>
      </w:pPr>
      <w:r w:rsidRPr="00370642">
        <w:rPr>
          <w:rFonts w:eastAsia="Times New Roman"/>
          <w:bCs/>
        </w:rPr>
        <w:t>Нормальная физиология</w:t>
      </w:r>
      <w:r w:rsidRPr="00370642">
        <w:rPr>
          <w:rFonts w:eastAsia="Times New Roman"/>
        </w:rPr>
        <w:t xml:space="preserve">: учебник / под ред. В.М. Смирнова. </w:t>
      </w:r>
      <w:r w:rsidRPr="00370642">
        <w:rPr>
          <w:rFonts w:eastAsia="Times New Roman"/>
          <w:color w:val="000000"/>
        </w:rPr>
        <w:t>–</w:t>
      </w:r>
      <w:r w:rsidRPr="00370642">
        <w:rPr>
          <w:rFonts w:eastAsia="Times New Roman"/>
        </w:rPr>
        <w:t xml:space="preserve"> М.: Издательский центр "Академия", 2012. – 480 с.</w:t>
      </w:r>
    </w:p>
    <w:p w14:paraId="2855FC97" w14:textId="77777777" w:rsidR="007412F2" w:rsidRPr="00926ABD" w:rsidRDefault="007412F2" w:rsidP="00466EB7">
      <w:pPr>
        <w:numPr>
          <w:ilvl w:val="0"/>
          <w:numId w:val="22"/>
        </w:numPr>
        <w:autoSpaceDE w:val="0"/>
        <w:autoSpaceDN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26ABD">
        <w:rPr>
          <w:rFonts w:ascii="Times New Roman" w:eastAsia="Times New Roman" w:hAnsi="Times New Roman" w:cs="Times New Roman"/>
          <w:bCs/>
          <w:sz w:val="24"/>
          <w:szCs w:val="24"/>
        </w:rPr>
        <w:t>Регуляторные системы организма человека</w:t>
      </w:r>
      <w:r w:rsidRPr="00926ABD">
        <w:rPr>
          <w:rFonts w:ascii="Times New Roman" w:eastAsia="Times New Roman" w:hAnsi="Times New Roman" w:cs="Times New Roman"/>
          <w:sz w:val="24"/>
          <w:szCs w:val="24"/>
        </w:rPr>
        <w:t xml:space="preserve">: учеб. пособие / В.А. </w:t>
      </w:r>
      <w:proofErr w:type="spellStart"/>
      <w:r w:rsidRPr="00926ABD">
        <w:rPr>
          <w:rFonts w:ascii="Times New Roman" w:eastAsia="Times New Roman" w:hAnsi="Times New Roman" w:cs="Times New Roman"/>
          <w:sz w:val="24"/>
          <w:szCs w:val="24"/>
        </w:rPr>
        <w:t>Дубынин</w:t>
      </w:r>
      <w:proofErr w:type="spellEnd"/>
      <w:r w:rsidRPr="00926ABD">
        <w:rPr>
          <w:rFonts w:ascii="Times New Roman" w:eastAsia="Times New Roman" w:hAnsi="Times New Roman" w:cs="Times New Roman"/>
          <w:sz w:val="24"/>
          <w:szCs w:val="24"/>
        </w:rPr>
        <w:t xml:space="preserve">. – М.: Дрофа, 2003. </w:t>
      </w:r>
      <w:r w:rsidRPr="00370642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926ABD">
        <w:rPr>
          <w:rFonts w:ascii="Times New Roman" w:eastAsia="Times New Roman" w:hAnsi="Times New Roman" w:cs="Times New Roman"/>
          <w:sz w:val="24"/>
          <w:szCs w:val="24"/>
        </w:rPr>
        <w:t xml:space="preserve"> 367 с.</w:t>
      </w:r>
    </w:p>
    <w:p w14:paraId="05C80846" w14:textId="77777777" w:rsidR="007412F2" w:rsidRPr="00926ABD" w:rsidRDefault="007412F2" w:rsidP="00466EB7">
      <w:pPr>
        <w:numPr>
          <w:ilvl w:val="0"/>
          <w:numId w:val="22"/>
        </w:numPr>
        <w:autoSpaceDE w:val="0"/>
        <w:autoSpaceDN w:val="0"/>
        <w:rPr>
          <w:rFonts w:ascii="Times New Roman" w:eastAsia="Times New Roman" w:hAnsi="Times New Roman" w:cs="Times New Roman"/>
          <w:sz w:val="24"/>
          <w:szCs w:val="24"/>
        </w:rPr>
      </w:pPr>
      <w:r w:rsidRPr="00926ABD">
        <w:rPr>
          <w:rFonts w:ascii="Times New Roman" w:eastAsia="Times New Roman" w:hAnsi="Times New Roman" w:cs="Times New Roman"/>
          <w:color w:val="000000"/>
          <w:sz w:val="24"/>
          <w:szCs w:val="24"/>
        </w:rPr>
        <w:t>Солодков, А.С.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926A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26ABD">
        <w:rPr>
          <w:rFonts w:ascii="Times New Roman" w:eastAsia="Times New Roman" w:hAnsi="Times New Roman" w:cs="Times New Roman"/>
          <w:sz w:val="24"/>
          <w:szCs w:val="24"/>
        </w:rPr>
        <w:t>Сологуб Е.Б.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26ABD">
        <w:rPr>
          <w:rFonts w:ascii="Times New Roman" w:eastAsia="Times New Roman" w:hAnsi="Times New Roman" w:cs="Times New Roman"/>
          <w:sz w:val="24"/>
          <w:szCs w:val="24"/>
        </w:rPr>
        <w:t>Физиология человека. Общая. С</w:t>
      </w:r>
      <w:r>
        <w:rPr>
          <w:rFonts w:ascii="Times New Roman" w:eastAsia="Times New Roman" w:hAnsi="Times New Roman" w:cs="Times New Roman"/>
          <w:sz w:val="24"/>
          <w:szCs w:val="24"/>
        </w:rPr>
        <w:t>портивная. Возрастная: учебник</w:t>
      </w:r>
      <w:r w:rsidRPr="00926AB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926A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</w:t>
      </w:r>
      <w:r w:rsidRPr="00926ABD">
        <w:rPr>
          <w:rFonts w:ascii="Times New Roman" w:eastAsia="Times New Roman" w:hAnsi="Times New Roman" w:cs="Times New Roman"/>
          <w:sz w:val="24"/>
          <w:szCs w:val="24"/>
        </w:rPr>
        <w:t xml:space="preserve"> Москва: Советский спорт, 2012. </w:t>
      </w:r>
      <w:r w:rsidRPr="00926A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</w:t>
      </w:r>
      <w:r w:rsidRPr="00926ABD">
        <w:rPr>
          <w:rFonts w:ascii="Times New Roman" w:eastAsia="Times New Roman" w:hAnsi="Times New Roman" w:cs="Times New Roman"/>
          <w:sz w:val="24"/>
          <w:szCs w:val="24"/>
        </w:rPr>
        <w:t xml:space="preserve"> 624 с.</w:t>
      </w:r>
      <w:r w:rsidRPr="008D2EC4">
        <w:t xml:space="preserve"> </w:t>
      </w:r>
      <w:r w:rsidRPr="008D2EC4">
        <w:rPr>
          <w:rFonts w:ascii="Times New Roman" w:eastAsia="Times New Roman" w:hAnsi="Times New Roman" w:cs="Times New Roman"/>
          <w:sz w:val="24"/>
          <w:szCs w:val="24"/>
        </w:rPr>
        <w:t>Режим доступа:</w:t>
      </w:r>
      <w:r w:rsidRPr="008D2EC4">
        <w:rPr>
          <w:rFonts w:ascii="Times New Roman" w:eastAsia="Times New Roman" w:hAnsi="Times New Roman" w:cs="Times New Roman"/>
          <w:sz w:val="24"/>
          <w:szCs w:val="24"/>
        </w:rPr>
        <w:tab/>
      </w:r>
      <w:r w:rsidRPr="00926A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26ABD">
        <w:rPr>
          <w:rFonts w:ascii="Times New Roman" w:eastAsia="Times New Roman" w:hAnsi="Times New Roman" w:cs="Times New Roman"/>
          <w:color w:val="1F497D" w:themeColor="text2"/>
          <w:sz w:val="24"/>
          <w:szCs w:val="24"/>
          <w:u w:val="single"/>
        </w:rPr>
        <w:t>http://www.iprbookshop.ru9897</w:t>
      </w:r>
    </w:p>
    <w:p w14:paraId="65F21741" w14:textId="77777777" w:rsidR="007412F2" w:rsidRPr="00727264" w:rsidRDefault="007412F2" w:rsidP="00466EB7">
      <w:pPr>
        <w:numPr>
          <w:ilvl w:val="0"/>
          <w:numId w:val="22"/>
        </w:numPr>
        <w:autoSpaceDE w:val="0"/>
        <w:autoSpaceDN w:val="0"/>
        <w:rPr>
          <w:rFonts w:ascii="Times New Roman" w:eastAsia="Times New Roman" w:hAnsi="Times New Roman" w:cs="Times New Roman"/>
          <w:sz w:val="24"/>
          <w:szCs w:val="24"/>
        </w:rPr>
      </w:pPr>
      <w:r w:rsidRPr="00926ABD">
        <w:rPr>
          <w:rFonts w:ascii="Times New Roman" w:eastAsia="Times New Roman" w:hAnsi="Times New Roman" w:cs="Times New Roman"/>
          <w:bCs/>
          <w:sz w:val="24"/>
          <w:szCs w:val="24"/>
        </w:rPr>
        <w:t>Физиология человека и животных</w:t>
      </w:r>
      <w:r w:rsidRPr="00926ABD">
        <w:rPr>
          <w:rFonts w:ascii="Times New Roman" w:eastAsia="Times New Roman" w:hAnsi="Times New Roman" w:cs="Times New Roman"/>
          <w:sz w:val="24"/>
          <w:szCs w:val="24"/>
        </w:rPr>
        <w:t xml:space="preserve">: учебник / под ред. Ю.А. </w:t>
      </w:r>
      <w:proofErr w:type="spellStart"/>
      <w:r w:rsidRPr="00926ABD">
        <w:rPr>
          <w:rFonts w:ascii="Times New Roman" w:eastAsia="Times New Roman" w:hAnsi="Times New Roman" w:cs="Times New Roman"/>
          <w:sz w:val="24"/>
          <w:szCs w:val="24"/>
        </w:rPr>
        <w:t>Даринского</w:t>
      </w:r>
      <w:proofErr w:type="spellEnd"/>
      <w:r w:rsidRPr="00926ABD">
        <w:rPr>
          <w:rFonts w:ascii="Times New Roman" w:eastAsia="Times New Roman" w:hAnsi="Times New Roman" w:cs="Times New Roman"/>
          <w:sz w:val="24"/>
          <w:szCs w:val="24"/>
        </w:rPr>
        <w:t xml:space="preserve">, В.Я. </w:t>
      </w:r>
      <w:proofErr w:type="spellStart"/>
      <w:r w:rsidRPr="00926ABD">
        <w:rPr>
          <w:rFonts w:ascii="Times New Roman" w:eastAsia="Times New Roman" w:hAnsi="Times New Roman" w:cs="Times New Roman"/>
          <w:sz w:val="24"/>
          <w:szCs w:val="24"/>
        </w:rPr>
        <w:t>Апчела</w:t>
      </w:r>
      <w:proofErr w:type="spellEnd"/>
      <w:r w:rsidRPr="00926AB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926A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</w:t>
      </w:r>
      <w:r w:rsidRPr="00926ABD">
        <w:rPr>
          <w:rFonts w:ascii="Times New Roman" w:eastAsia="Times New Roman" w:hAnsi="Times New Roman" w:cs="Times New Roman"/>
          <w:sz w:val="24"/>
          <w:szCs w:val="24"/>
        </w:rPr>
        <w:t xml:space="preserve"> М.: Издательский центр "Академия", 2013. </w:t>
      </w:r>
      <w:r w:rsidRPr="00926ABD">
        <w:rPr>
          <w:rFonts w:ascii="Times New Roman" w:eastAsia="Times New Roman" w:hAnsi="Times New Roman" w:cs="Times New Roman"/>
          <w:color w:val="000000"/>
          <w:sz w:val="24"/>
          <w:szCs w:val="24"/>
        </w:rPr>
        <w:t>– 448 с.</w:t>
      </w:r>
    </w:p>
    <w:p w14:paraId="137310CD" w14:textId="77777777" w:rsidR="007412F2" w:rsidRDefault="007412F2" w:rsidP="00466EB7">
      <w:pPr>
        <w:pStyle w:val="a4"/>
        <w:numPr>
          <w:ilvl w:val="0"/>
          <w:numId w:val="22"/>
        </w:numPr>
        <w:rPr>
          <w:rFonts w:eastAsia="Times New Roman"/>
        </w:rPr>
      </w:pPr>
      <w:r w:rsidRPr="00727264">
        <w:rPr>
          <w:rFonts w:eastAsia="Times New Roman"/>
        </w:rPr>
        <w:t>Ситуационные задачи и упражнения по физиологии человека [Электронный ресурс]: учебное пособие / сост. Е.И. Новикова, Л. И. Алешина, Е.В. Степкина, Е.А. Шульгин, С.Ю. Федосеева; ред. Е.И. Новикова.</w:t>
      </w:r>
      <w:r>
        <w:rPr>
          <w:rFonts w:eastAsia="Times New Roman"/>
        </w:rPr>
        <w:t xml:space="preserve"> </w:t>
      </w:r>
      <w:r w:rsidRPr="00926ABD">
        <w:rPr>
          <w:rFonts w:eastAsia="Times New Roman"/>
          <w:color w:val="000000"/>
        </w:rPr>
        <w:t>–</w:t>
      </w:r>
      <w:r>
        <w:rPr>
          <w:rFonts w:eastAsia="Times New Roman"/>
        </w:rPr>
        <w:t xml:space="preserve"> Электрон. текстовые данные.</w:t>
      </w:r>
      <w:r w:rsidRPr="00727264">
        <w:rPr>
          <w:rFonts w:eastAsia="Times New Roman"/>
          <w:color w:val="000000"/>
        </w:rPr>
        <w:t xml:space="preserve"> </w:t>
      </w:r>
      <w:r w:rsidRPr="00926ABD">
        <w:rPr>
          <w:rFonts w:eastAsia="Times New Roman"/>
          <w:color w:val="000000"/>
        </w:rPr>
        <w:t>–</w:t>
      </w:r>
      <w:r w:rsidRPr="00727264">
        <w:rPr>
          <w:rFonts w:eastAsia="Times New Roman"/>
        </w:rPr>
        <w:t xml:space="preserve"> Волгоград: Волгоградский государственный социально-пе</w:t>
      </w:r>
      <w:r>
        <w:rPr>
          <w:rFonts w:eastAsia="Times New Roman"/>
        </w:rPr>
        <w:t>дагогический университет, 2015.</w:t>
      </w:r>
      <w:r w:rsidRPr="00727264">
        <w:rPr>
          <w:rFonts w:eastAsia="Times New Roman"/>
          <w:color w:val="000000"/>
        </w:rPr>
        <w:t xml:space="preserve"> </w:t>
      </w:r>
      <w:r w:rsidRPr="00727264">
        <w:rPr>
          <w:rFonts w:eastAsia="Times New Roman"/>
        </w:rPr>
        <w:t>–</w:t>
      </w:r>
      <w:r>
        <w:rPr>
          <w:rFonts w:eastAsia="Times New Roman"/>
        </w:rPr>
        <w:t xml:space="preserve"> 74 c.</w:t>
      </w:r>
      <w:r w:rsidRPr="00727264">
        <w:rPr>
          <w:rFonts w:eastAsia="Times New Roman"/>
          <w:color w:val="000000"/>
        </w:rPr>
        <w:t xml:space="preserve"> </w:t>
      </w:r>
      <w:r w:rsidRPr="00926ABD">
        <w:rPr>
          <w:rFonts w:eastAsia="Times New Roman"/>
          <w:color w:val="000000"/>
        </w:rPr>
        <w:t>–</w:t>
      </w:r>
      <w:r w:rsidRPr="00727264">
        <w:rPr>
          <w:rFonts w:eastAsia="Times New Roman"/>
        </w:rPr>
        <w:t xml:space="preserve"> Режим доступа: h</w:t>
      </w:r>
      <w:r>
        <w:rPr>
          <w:rFonts w:eastAsia="Times New Roman"/>
        </w:rPr>
        <w:t>ttp://www.iprbookshop.ru/40704.</w:t>
      </w:r>
      <w:r w:rsidRPr="00727264">
        <w:rPr>
          <w:rFonts w:eastAsia="Times New Roman"/>
        </w:rPr>
        <w:t xml:space="preserve"> </w:t>
      </w:r>
      <w:r w:rsidRPr="00926ABD">
        <w:rPr>
          <w:rFonts w:eastAsia="Times New Roman"/>
          <w:color w:val="000000"/>
        </w:rPr>
        <w:t>–</w:t>
      </w:r>
      <w:r>
        <w:rPr>
          <w:rFonts w:eastAsia="Times New Roman"/>
          <w:color w:val="000000"/>
        </w:rPr>
        <w:t xml:space="preserve"> </w:t>
      </w:r>
      <w:r w:rsidRPr="00727264">
        <w:rPr>
          <w:rFonts w:eastAsia="Times New Roman"/>
        </w:rPr>
        <w:t>ЭБС «</w:t>
      </w:r>
      <w:proofErr w:type="spellStart"/>
      <w:r w:rsidRPr="00727264">
        <w:rPr>
          <w:rFonts w:eastAsia="Times New Roman"/>
        </w:rPr>
        <w:t>IPRbooks</w:t>
      </w:r>
      <w:proofErr w:type="spellEnd"/>
      <w:r w:rsidRPr="00727264">
        <w:rPr>
          <w:rFonts w:eastAsia="Times New Roman"/>
        </w:rPr>
        <w:t>», по паролю. – ISSN 22278397.</w:t>
      </w:r>
    </w:p>
    <w:p w14:paraId="40584970" w14:textId="77777777" w:rsidR="007412F2" w:rsidRPr="00926ABD" w:rsidRDefault="007412F2" w:rsidP="00466EB7">
      <w:pPr>
        <w:numPr>
          <w:ilvl w:val="0"/>
          <w:numId w:val="22"/>
        </w:numPr>
        <w:autoSpaceDE w:val="0"/>
        <w:autoSpaceDN w:val="0"/>
        <w:rPr>
          <w:rFonts w:ascii="Times New Roman" w:eastAsia="Times New Roman" w:hAnsi="Times New Roman" w:cs="Times New Roman"/>
          <w:sz w:val="24"/>
          <w:szCs w:val="24"/>
        </w:rPr>
      </w:pPr>
      <w:r w:rsidRPr="00926ABD">
        <w:rPr>
          <w:rFonts w:ascii="Times New Roman" w:eastAsia="Times New Roman" w:hAnsi="Times New Roman" w:cs="Times New Roman"/>
          <w:sz w:val="24"/>
          <w:szCs w:val="24"/>
        </w:rPr>
        <w:t xml:space="preserve">Физиология человека: учебник / под ред. Г.И. </w:t>
      </w:r>
      <w:proofErr w:type="spellStart"/>
      <w:r w:rsidRPr="00926ABD">
        <w:rPr>
          <w:rFonts w:ascii="Times New Roman" w:eastAsia="Times New Roman" w:hAnsi="Times New Roman" w:cs="Times New Roman"/>
          <w:sz w:val="24"/>
          <w:szCs w:val="24"/>
        </w:rPr>
        <w:t>Косицкого</w:t>
      </w:r>
      <w:proofErr w:type="spellEnd"/>
      <w:r w:rsidRPr="00926AB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926A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</w:t>
      </w:r>
      <w:r w:rsidRPr="00926ABD">
        <w:rPr>
          <w:rFonts w:ascii="Times New Roman" w:eastAsia="Times New Roman" w:hAnsi="Times New Roman" w:cs="Times New Roman"/>
          <w:sz w:val="24"/>
          <w:szCs w:val="24"/>
        </w:rPr>
        <w:t xml:space="preserve">М.: ООО «Издательский дом Альянс», 2009. – 544 с. </w:t>
      </w:r>
    </w:p>
    <w:p w14:paraId="160613AC" w14:textId="77777777" w:rsidR="007412F2" w:rsidRPr="00727264" w:rsidRDefault="007412F2" w:rsidP="00466EB7">
      <w:pPr>
        <w:pStyle w:val="a4"/>
        <w:ind w:left="644" w:firstLine="0"/>
        <w:rPr>
          <w:rFonts w:eastAsia="Times New Roman"/>
        </w:rPr>
      </w:pPr>
    </w:p>
    <w:p w14:paraId="022D79FE" w14:textId="77777777" w:rsidR="007412F2" w:rsidRPr="001555B9" w:rsidRDefault="007412F2" w:rsidP="00466EB7">
      <w:pPr>
        <w:ind w:firstLine="360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26ABD">
        <w:rPr>
          <w:rFonts w:ascii="Times New Roman" w:eastAsia="Calibri" w:hAnsi="Times New Roman" w:cs="Times New Roman"/>
          <w:color w:val="000000"/>
          <w:kern w:val="16"/>
          <w:sz w:val="24"/>
          <w:szCs w:val="24"/>
          <w:lang w:eastAsia="en-US"/>
        </w:rPr>
        <w:tab/>
      </w:r>
      <w:r w:rsidRPr="001555B9">
        <w:rPr>
          <w:rFonts w:ascii="Times New Roman" w:eastAsia="Times New Roman" w:hAnsi="Times New Roman" w:cs="Times New Roman"/>
          <w:i/>
          <w:sz w:val="24"/>
          <w:szCs w:val="24"/>
        </w:rPr>
        <w:t>Ресурсы Интернета</w:t>
      </w:r>
    </w:p>
    <w:p w14:paraId="25ADA3D9" w14:textId="77777777" w:rsidR="007412F2" w:rsidRDefault="007412F2" w:rsidP="00466EB7">
      <w:pPr>
        <w:pStyle w:val="a4"/>
        <w:numPr>
          <w:ilvl w:val="1"/>
          <w:numId w:val="23"/>
        </w:numPr>
        <w:rPr>
          <w:rFonts w:eastAsia="Times New Roman"/>
        </w:rPr>
      </w:pPr>
      <w:r w:rsidRPr="005B576C">
        <w:rPr>
          <w:rFonts w:eastAsia="Times New Roman"/>
        </w:rPr>
        <w:t xml:space="preserve">Википедия – свободная энциклопедия. – URL: </w:t>
      </w:r>
      <w:hyperlink r:id="rId9" w:history="1">
        <w:r w:rsidRPr="00503186">
          <w:rPr>
            <w:rStyle w:val="a8"/>
            <w:rFonts w:eastAsia="Times New Roman"/>
          </w:rPr>
          <w:t>http://ru.wikipedia.org</w:t>
        </w:r>
      </w:hyperlink>
      <w:r w:rsidRPr="005B576C">
        <w:rPr>
          <w:rFonts w:eastAsia="Times New Roman"/>
        </w:rPr>
        <w:t xml:space="preserve">. </w:t>
      </w:r>
    </w:p>
    <w:p w14:paraId="11737382" w14:textId="77777777" w:rsidR="007412F2" w:rsidRPr="001555B9" w:rsidRDefault="007412F2" w:rsidP="00466EB7">
      <w:pPr>
        <w:pStyle w:val="a4"/>
        <w:numPr>
          <w:ilvl w:val="1"/>
          <w:numId w:val="23"/>
        </w:numPr>
        <w:rPr>
          <w:rFonts w:eastAsia="Times New Roman"/>
        </w:rPr>
      </w:pPr>
      <w:r w:rsidRPr="001555B9">
        <w:rPr>
          <w:rFonts w:eastAsia="Times New Roman"/>
        </w:rPr>
        <w:t xml:space="preserve">Научная электронная библиотека http:// </w:t>
      </w:r>
      <w:hyperlink r:id="rId10" w:history="1">
        <w:r w:rsidRPr="001555B9">
          <w:rPr>
            <w:rFonts w:eastAsia="Times New Roman"/>
            <w:color w:val="0000FF"/>
            <w:u w:val="single"/>
          </w:rPr>
          <w:t>www.elibrary.ru</w:t>
        </w:r>
      </w:hyperlink>
      <w:r w:rsidRPr="001555B9">
        <w:rPr>
          <w:rFonts w:eastAsia="Times New Roman"/>
        </w:rPr>
        <w:t>.</w:t>
      </w:r>
    </w:p>
    <w:p w14:paraId="15230B22" w14:textId="77777777" w:rsidR="007412F2" w:rsidRDefault="007412F2" w:rsidP="00466EB7">
      <w:pPr>
        <w:pStyle w:val="a4"/>
        <w:numPr>
          <w:ilvl w:val="1"/>
          <w:numId w:val="23"/>
        </w:numPr>
        <w:rPr>
          <w:rFonts w:eastAsia="Times New Roman"/>
        </w:rPr>
      </w:pPr>
      <w:r w:rsidRPr="001555B9">
        <w:rPr>
          <w:rFonts w:eastAsia="Times New Roman"/>
        </w:rPr>
        <w:t xml:space="preserve">Электронная библиотечная система </w:t>
      </w:r>
      <w:proofErr w:type="spellStart"/>
      <w:r w:rsidRPr="001555B9">
        <w:rPr>
          <w:rFonts w:eastAsia="Times New Roman"/>
        </w:rPr>
        <w:t>IPRbooks</w:t>
      </w:r>
      <w:proofErr w:type="spellEnd"/>
      <w:r w:rsidRPr="001555B9">
        <w:rPr>
          <w:rFonts w:eastAsia="Times New Roman"/>
        </w:rPr>
        <w:t xml:space="preserve">. URL: </w:t>
      </w:r>
      <w:hyperlink r:id="rId11" w:history="1">
        <w:r w:rsidRPr="001555B9">
          <w:rPr>
            <w:rFonts w:eastAsia="Times New Roman"/>
            <w:color w:val="0000FF" w:themeColor="hyperlink"/>
            <w:u w:val="single"/>
          </w:rPr>
          <w:t>http://iprbookshop.ru</w:t>
        </w:r>
      </w:hyperlink>
      <w:r w:rsidRPr="001555B9">
        <w:rPr>
          <w:rFonts w:eastAsia="Times New Roman"/>
        </w:rPr>
        <w:t>.</w:t>
      </w:r>
    </w:p>
    <w:p w14:paraId="7C6EE712" w14:textId="77777777" w:rsidR="007412F2" w:rsidRDefault="007412F2" w:rsidP="00466EB7">
      <w:pPr>
        <w:pStyle w:val="a4"/>
        <w:ind w:left="644" w:firstLine="0"/>
        <w:rPr>
          <w:rFonts w:eastAsia="Times New Roman"/>
        </w:rPr>
      </w:pPr>
    </w:p>
    <w:p w14:paraId="7C5E9B05" w14:textId="77777777" w:rsidR="001C23F8" w:rsidRDefault="001C23F8" w:rsidP="00466EB7">
      <w:pPr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CDB8939" w14:textId="77777777" w:rsidR="001C23F8" w:rsidRDefault="001C23F8" w:rsidP="00466EB7">
      <w:pPr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CB9914B" w14:textId="77777777" w:rsidR="001C23F8" w:rsidRDefault="001C23F8" w:rsidP="00466EB7">
      <w:pPr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EE9E1DC" w14:textId="0F89FA48" w:rsidR="005A7760" w:rsidRPr="00950F11" w:rsidRDefault="005A7760" w:rsidP="00466EB7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5A7760" w:rsidRPr="00950F11" w:rsidSect="00D67B46">
      <w:footerReference w:type="default" r:id="rId12"/>
      <w:pgSz w:w="11906" w:h="16838"/>
      <w:pgMar w:top="567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81BC66" w14:textId="77777777" w:rsidR="00462252" w:rsidRDefault="00462252" w:rsidP="00CD028F">
      <w:r>
        <w:separator/>
      </w:r>
    </w:p>
  </w:endnote>
  <w:endnote w:type="continuationSeparator" w:id="0">
    <w:p w14:paraId="6655ED4B" w14:textId="77777777" w:rsidR="00462252" w:rsidRDefault="00462252" w:rsidP="00CD0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D5858D" w14:textId="77777777" w:rsidR="00CD028F" w:rsidRDefault="00CD028F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0E4F0B" w14:textId="77777777" w:rsidR="00462252" w:rsidRDefault="00462252" w:rsidP="00CD028F">
      <w:r>
        <w:separator/>
      </w:r>
    </w:p>
  </w:footnote>
  <w:footnote w:type="continuationSeparator" w:id="0">
    <w:p w14:paraId="4D1C55F3" w14:textId="77777777" w:rsidR="00462252" w:rsidRDefault="00462252" w:rsidP="00CD02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C7F36"/>
    <w:multiLevelType w:val="hybridMultilevel"/>
    <w:tmpl w:val="0EAEAE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21057"/>
    <w:multiLevelType w:val="hybridMultilevel"/>
    <w:tmpl w:val="A75AD82C"/>
    <w:lvl w:ilvl="0" w:tplc="9ED4AF38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0BB25A32"/>
    <w:multiLevelType w:val="hybridMultilevel"/>
    <w:tmpl w:val="32043754"/>
    <w:lvl w:ilvl="0" w:tplc="156C1CC8">
      <w:start w:val="1"/>
      <w:numFmt w:val="decimal"/>
      <w:lvlText w:val="%1."/>
      <w:lvlJc w:val="left"/>
      <w:pPr>
        <w:ind w:left="1211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E5D31CA"/>
    <w:multiLevelType w:val="hybridMultilevel"/>
    <w:tmpl w:val="3FF062A8"/>
    <w:lvl w:ilvl="0" w:tplc="426A303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" w15:restartNumberingAfterBreak="0">
    <w:nsid w:val="14C574E0"/>
    <w:multiLevelType w:val="hybridMultilevel"/>
    <w:tmpl w:val="8900417C"/>
    <w:lvl w:ilvl="0" w:tplc="81D0852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 w15:restartNumberingAfterBreak="0">
    <w:nsid w:val="17DD276B"/>
    <w:multiLevelType w:val="hybridMultilevel"/>
    <w:tmpl w:val="EA0433F4"/>
    <w:lvl w:ilvl="0" w:tplc="0419000B">
      <w:start w:val="1"/>
      <w:numFmt w:val="bullet"/>
      <w:lvlText w:val=""/>
      <w:lvlJc w:val="left"/>
      <w:pPr>
        <w:ind w:left="12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6" w15:restartNumberingAfterBreak="0">
    <w:nsid w:val="1B472706"/>
    <w:multiLevelType w:val="hybridMultilevel"/>
    <w:tmpl w:val="9CDC35F4"/>
    <w:lvl w:ilvl="0" w:tplc="9C6EAA3C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CF64B92"/>
    <w:multiLevelType w:val="hybridMultilevel"/>
    <w:tmpl w:val="E8DE1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F1230AE"/>
    <w:multiLevelType w:val="hybridMultilevel"/>
    <w:tmpl w:val="F83E079C"/>
    <w:lvl w:ilvl="0" w:tplc="51C8EBD2">
      <w:start w:val="1"/>
      <w:numFmt w:val="decimal"/>
      <w:lvlText w:val="%1)"/>
      <w:lvlJc w:val="left"/>
      <w:pPr>
        <w:ind w:left="9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20CC5A5F"/>
    <w:multiLevelType w:val="hybridMultilevel"/>
    <w:tmpl w:val="69A2D9B4"/>
    <w:lvl w:ilvl="0" w:tplc="0419000B">
      <w:start w:val="1"/>
      <w:numFmt w:val="bullet"/>
      <w:lvlText w:val=""/>
      <w:lvlJc w:val="left"/>
      <w:pPr>
        <w:ind w:left="12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0" w15:restartNumberingAfterBreak="0">
    <w:nsid w:val="281143DF"/>
    <w:multiLevelType w:val="hybridMultilevel"/>
    <w:tmpl w:val="2474B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0224C86"/>
    <w:multiLevelType w:val="hybridMultilevel"/>
    <w:tmpl w:val="6CFC9BB6"/>
    <w:lvl w:ilvl="0" w:tplc="2132E332">
      <w:start w:val="1"/>
      <w:numFmt w:val="decimal"/>
      <w:lvlText w:val="%1."/>
      <w:lvlJc w:val="left"/>
      <w:pPr>
        <w:ind w:left="928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A1BAD"/>
    <w:multiLevelType w:val="hybridMultilevel"/>
    <w:tmpl w:val="B914B734"/>
    <w:lvl w:ilvl="0" w:tplc="0419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FEE5DDA"/>
    <w:multiLevelType w:val="hybridMultilevel"/>
    <w:tmpl w:val="7CCE52D0"/>
    <w:lvl w:ilvl="0" w:tplc="0419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4" w15:restartNumberingAfterBreak="0">
    <w:nsid w:val="421265AA"/>
    <w:multiLevelType w:val="hybridMultilevel"/>
    <w:tmpl w:val="085ACA4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AC773CE"/>
    <w:multiLevelType w:val="hybridMultilevel"/>
    <w:tmpl w:val="C91CD25C"/>
    <w:lvl w:ilvl="0" w:tplc="DD2EDE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E8792E"/>
    <w:multiLevelType w:val="hybridMultilevel"/>
    <w:tmpl w:val="1338D124"/>
    <w:lvl w:ilvl="0" w:tplc="5BA666A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4225A6E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5BA7727A"/>
    <w:multiLevelType w:val="hybridMultilevel"/>
    <w:tmpl w:val="BEB224AE"/>
    <w:lvl w:ilvl="0" w:tplc="AD88CE2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A371378"/>
    <w:multiLevelType w:val="hybridMultilevel"/>
    <w:tmpl w:val="5EFAF6C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717D0D9B"/>
    <w:multiLevelType w:val="hybridMultilevel"/>
    <w:tmpl w:val="895E682C"/>
    <w:lvl w:ilvl="0" w:tplc="ED5EE99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945C31"/>
    <w:multiLevelType w:val="hybridMultilevel"/>
    <w:tmpl w:val="A84610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1102FE"/>
    <w:multiLevelType w:val="hybridMultilevel"/>
    <w:tmpl w:val="13AE3C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9533C00"/>
    <w:multiLevelType w:val="hybridMultilevel"/>
    <w:tmpl w:val="E16CA98E"/>
    <w:lvl w:ilvl="0" w:tplc="BB986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AFB8D1A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8"/>
  </w:num>
  <w:num w:numId="3">
    <w:abstractNumId w:val="15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7"/>
  </w:num>
  <w:num w:numId="7">
    <w:abstractNumId w:val="19"/>
  </w:num>
  <w:num w:numId="8">
    <w:abstractNumId w:val="20"/>
  </w:num>
  <w:num w:numId="9">
    <w:abstractNumId w:val="21"/>
  </w:num>
  <w:num w:numId="10">
    <w:abstractNumId w:val="16"/>
  </w:num>
  <w:num w:numId="11">
    <w:abstractNumId w:val="5"/>
  </w:num>
  <w:num w:numId="12">
    <w:abstractNumId w:val="8"/>
  </w:num>
  <w:num w:numId="13">
    <w:abstractNumId w:val="0"/>
  </w:num>
  <w:num w:numId="14">
    <w:abstractNumId w:val="9"/>
  </w:num>
  <w:num w:numId="15">
    <w:abstractNumId w:val="12"/>
  </w:num>
  <w:num w:numId="16">
    <w:abstractNumId w:val="6"/>
  </w:num>
  <w:num w:numId="17">
    <w:abstractNumId w:val="14"/>
  </w:num>
  <w:num w:numId="18">
    <w:abstractNumId w:val="1"/>
  </w:num>
  <w:num w:numId="19">
    <w:abstractNumId w:val="7"/>
  </w:num>
  <w:num w:numId="20">
    <w:abstractNumId w:val="10"/>
  </w:num>
  <w:num w:numId="21">
    <w:abstractNumId w:val="4"/>
  </w:num>
  <w:num w:numId="22">
    <w:abstractNumId w:val="3"/>
  </w:num>
  <w:num w:numId="23">
    <w:abstractNumId w:val="2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3176"/>
    <w:rsid w:val="0000406D"/>
    <w:rsid w:val="00035718"/>
    <w:rsid w:val="000418BE"/>
    <w:rsid w:val="00062EDA"/>
    <w:rsid w:val="000A448C"/>
    <w:rsid w:val="000B5FD6"/>
    <w:rsid w:val="000D328C"/>
    <w:rsid w:val="000D50C7"/>
    <w:rsid w:val="000F0413"/>
    <w:rsid w:val="00104AAC"/>
    <w:rsid w:val="00106AD4"/>
    <w:rsid w:val="00133442"/>
    <w:rsid w:val="00134060"/>
    <w:rsid w:val="00142F1F"/>
    <w:rsid w:val="001458F6"/>
    <w:rsid w:val="001505BA"/>
    <w:rsid w:val="00150FBD"/>
    <w:rsid w:val="00154585"/>
    <w:rsid w:val="00154779"/>
    <w:rsid w:val="001554C3"/>
    <w:rsid w:val="00172CB5"/>
    <w:rsid w:val="00176E99"/>
    <w:rsid w:val="00182535"/>
    <w:rsid w:val="0018291E"/>
    <w:rsid w:val="00185383"/>
    <w:rsid w:val="001950C4"/>
    <w:rsid w:val="001A79F8"/>
    <w:rsid w:val="001C23F8"/>
    <w:rsid w:val="001C5A50"/>
    <w:rsid w:val="001F71F4"/>
    <w:rsid w:val="0020204E"/>
    <w:rsid w:val="00204ADB"/>
    <w:rsid w:val="00207B5E"/>
    <w:rsid w:val="002455F6"/>
    <w:rsid w:val="002757E2"/>
    <w:rsid w:val="002901FC"/>
    <w:rsid w:val="00296796"/>
    <w:rsid w:val="002A602A"/>
    <w:rsid w:val="002A7052"/>
    <w:rsid w:val="002B31A9"/>
    <w:rsid w:val="002C7C19"/>
    <w:rsid w:val="002E15EF"/>
    <w:rsid w:val="002F1A6C"/>
    <w:rsid w:val="002F6C2D"/>
    <w:rsid w:val="0031239F"/>
    <w:rsid w:val="00313E1D"/>
    <w:rsid w:val="003401BF"/>
    <w:rsid w:val="003522B5"/>
    <w:rsid w:val="00354FD5"/>
    <w:rsid w:val="00397949"/>
    <w:rsid w:val="003C2371"/>
    <w:rsid w:val="003E25A4"/>
    <w:rsid w:val="003E52BC"/>
    <w:rsid w:val="00404028"/>
    <w:rsid w:val="00416354"/>
    <w:rsid w:val="00420EC5"/>
    <w:rsid w:val="00436F62"/>
    <w:rsid w:val="00443044"/>
    <w:rsid w:val="0044635E"/>
    <w:rsid w:val="00454D00"/>
    <w:rsid w:val="00462252"/>
    <w:rsid w:val="00466EB7"/>
    <w:rsid w:val="004738A2"/>
    <w:rsid w:val="004774BA"/>
    <w:rsid w:val="00483669"/>
    <w:rsid w:val="00497005"/>
    <w:rsid w:val="0049723E"/>
    <w:rsid w:val="004A5615"/>
    <w:rsid w:val="004B1FCE"/>
    <w:rsid w:val="004B3176"/>
    <w:rsid w:val="004B404F"/>
    <w:rsid w:val="004C4959"/>
    <w:rsid w:val="004E1491"/>
    <w:rsid w:val="004F0231"/>
    <w:rsid w:val="00513BB6"/>
    <w:rsid w:val="0052497E"/>
    <w:rsid w:val="005357D8"/>
    <w:rsid w:val="005510D4"/>
    <w:rsid w:val="00552A0B"/>
    <w:rsid w:val="00557429"/>
    <w:rsid w:val="00563040"/>
    <w:rsid w:val="005735BB"/>
    <w:rsid w:val="005879F7"/>
    <w:rsid w:val="005A7760"/>
    <w:rsid w:val="005C35EC"/>
    <w:rsid w:val="005D0D15"/>
    <w:rsid w:val="005D78AA"/>
    <w:rsid w:val="005E5595"/>
    <w:rsid w:val="00606F66"/>
    <w:rsid w:val="00625206"/>
    <w:rsid w:val="00655CC3"/>
    <w:rsid w:val="00662100"/>
    <w:rsid w:val="00671853"/>
    <w:rsid w:val="00673207"/>
    <w:rsid w:val="006A2983"/>
    <w:rsid w:val="006A7AEF"/>
    <w:rsid w:val="006B3689"/>
    <w:rsid w:val="006C5656"/>
    <w:rsid w:val="00727BCF"/>
    <w:rsid w:val="00736C46"/>
    <w:rsid w:val="007412F2"/>
    <w:rsid w:val="00747DC1"/>
    <w:rsid w:val="00781C5B"/>
    <w:rsid w:val="0078239F"/>
    <w:rsid w:val="00785946"/>
    <w:rsid w:val="00796621"/>
    <w:rsid w:val="007A2B19"/>
    <w:rsid w:val="007B4403"/>
    <w:rsid w:val="007B5686"/>
    <w:rsid w:val="007C3008"/>
    <w:rsid w:val="007F2771"/>
    <w:rsid w:val="007F2E51"/>
    <w:rsid w:val="00817B13"/>
    <w:rsid w:val="00822545"/>
    <w:rsid w:val="00822EF2"/>
    <w:rsid w:val="00864AFA"/>
    <w:rsid w:val="0087255A"/>
    <w:rsid w:val="0088562B"/>
    <w:rsid w:val="008D67EC"/>
    <w:rsid w:val="008E2CCE"/>
    <w:rsid w:val="008F5509"/>
    <w:rsid w:val="00902688"/>
    <w:rsid w:val="00905976"/>
    <w:rsid w:val="00940180"/>
    <w:rsid w:val="00950F11"/>
    <w:rsid w:val="00973B4F"/>
    <w:rsid w:val="00990A0A"/>
    <w:rsid w:val="009B1911"/>
    <w:rsid w:val="009B31A1"/>
    <w:rsid w:val="009C3135"/>
    <w:rsid w:val="009D466D"/>
    <w:rsid w:val="009E50A2"/>
    <w:rsid w:val="009F354C"/>
    <w:rsid w:val="009F6CC8"/>
    <w:rsid w:val="00A00115"/>
    <w:rsid w:val="00A10F3C"/>
    <w:rsid w:val="00A13F11"/>
    <w:rsid w:val="00A1627D"/>
    <w:rsid w:val="00A342B5"/>
    <w:rsid w:val="00A467A2"/>
    <w:rsid w:val="00A4774D"/>
    <w:rsid w:val="00A51EA4"/>
    <w:rsid w:val="00A63F1B"/>
    <w:rsid w:val="00A645CE"/>
    <w:rsid w:val="00A6689B"/>
    <w:rsid w:val="00A7050C"/>
    <w:rsid w:val="00A70EA4"/>
    <w:rsid w:val="00A72935"/>
    <w:rsid w:val="00A8719D"/>
    <w:rsid w:val="00A913E4"/>
    <w:rsid w:val="00A91973"/>
    <w:rsid w:val="00A91FA8"/>
    <w:rsid w:val="00AB4B1C"/>
    <w:rsid w:val="00AD2FA5"/>
    <w:rsid w:val="00AE0BED"/>
    <w:rsid w:val="00B65024"/>
    <w:rsid w:val="00B90886"/>
    <w:rsid w:val="00BA1AD9"/>
    <w:rsid w:val="00BA4EA5"/>
    <w:rsid w:val="00BC0F9B"/>
    <w:rsid w:val="00BC230E"/>
    <w:rsid w:val="00BF13B0"/>
    <w:rsid w:val="00BF5219"/>
    <w:rsid w:val="00C226DD"/>
    <w:rsid w:val="00C3269B"/>
    <w:rsid w:val="00C45933"/>
    <w:rsid w:val="00C52D1F"/>
    <w:rsid w:val="00C5339C"/>
    <w:rsid w:val="00C9337E"/>
    <w:rsid w:val="00C9529C"/>
    <w:rsid w:val="00CA36FB"/>
    <w:rsid w:val="00CB2FFC"/>
    <w:rsid w:val="00CB61BA"/>
    <w:rsid w:val="00CD0250"/>
    <w:rsid w:val="00CD028F"/>
    <w:rsid w:val="00CD2173"/>
    <w:rsid w:val="00CD7E26"/>
    <w:rsid w:val="00CE45B5"/>
    <w:rsid w:val="00D001A9"/>
    <w:rsid w:val="00D03A08"/>
    <w:rsid w:val="00D23A47"/>
    <w:rsid w:val="00D67B46"/>
    <w:rsid w:val="00D71D79"/>
    <w:rsid w:val="00D8774C"/>
    <w:rsid w:val="00D937E2"/>
    <w:rsid w:val="00DA11B1"/>
    <w:rsid w:val="00DA4947"/>
    <w:rsid w:val="00DA7DC9"/>
    <w:rsid w:val="00DC0A3B"/>
    <w:rsid w:val="00DE571E"/>
    <w:rsid w:val="00DE5A4E"/>
    <w:rsid w:val="00E03DAD"/>
    <w:rsid w:val="00E05A9C"/>
    <w:rsid w:val="00E110AC"/>
    <w:rsid w:val="00E12399"/>
    <w:rsid w:val="00E23540"/>
    <w:rsid w:val="00E249AD"/>
    <w:rsid w:val="00E31C65"/>
    <w:rsid w:val="00E44F0E"/>
    <w:rsid w:val="00E745A3"/>
    <w:rsid w:val="00E774AD"/>
    <w:rsid w:val="00E8513B"/>
    <w:rsid w:val="00EA07EC"/>
    <w:rsid w:val="00EB0E00"/>
    <w:rsid w:val="00ED57BD"/>
    <w:rsid w:val="00EE15F8"/>
    <w:rsid w:val="00EF0162"/>
    <w:rsid w:val="00F0558D"/>
    <w:rsid w:val="00F12751"/>
    <w:rsid w:val="00F21F2C"/>
    <w:rsid w:val="00F33D93"/>
    <w:rsid w:val="00F51715"/>
    <w:rsid w:val="00F73042"/>
    <w:rsid w:val="00F8381E"/>
    <w:rsid w:val="00F85532"/>
    <w:rsid w:val="00FB7B6E"/>
    <w:rsid w:val="00FE78BD"/>
    <w:rsid w:val="00FF3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58DB3"/>
  <w15:docId w15:val="{7471188E-EB25-4E40-BD5A-D5780CC29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774D"/>
    <w:pPr>
      <w:ind w:firstLine="709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774D"/>
    <w:pPr>
      <w:ind w:firstLine="709"/>
      <w:jc w:val="left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A4774D"/>
    <w:pPr>
      <w:ind w:left="720"/>
      <w:contextualSpacing/>
    </w:pPr>
    <w:rPr>
      <w:rFonts w:ascii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next w:val="a5"/>
    <w:rsid w:val="00A4774D"/>
    <w:pPr>
      <w:jc w:val="left"/>
    </w:pPr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59"/>
    <w:rsid w:val="00A477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1">
    <w:name w:val="FR1"/>
    <w:rsid w:val="008E2CCE"/>
    <w:pPr>
      <w:widowControl w:val="0"/>
      <w:suppressAutoHyphens/>
      <w:spacing w:before="2040"/>
      <w:ind w:left="2520"/>
      <w:jc w:val="left"/>
    </w:pPr>
    <w:rPr>
      <w:rFonts w:eastAsia="Times New Roman"/>
      <w:b/>
      <w:sz w:val="28"/>
      <w:szCs w:val="20"/>
      <w:lang w:eastAsia="ar-SA"/>
    </w:rPr>
  </w:style>
  <w:style w:type="paragraph" w:styleId="a6">
    <w:name w:val="Body Text"/>
    <w:basedOn w:val="a"/>
    <w:link w:val="a7"/>
    <w:unhideWhenUsed/>
    <w:rsid w:val="00DA11B1"/>
    <w:pPr>
      <w:ind w:firstLine="0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7">
    <w:name w:val="Основной текст Знак"/>
    <w:basedOn w:val="a0"/>
    <w:link w:val="a6"/>
    <w:rsid w:val="00DA11B1"/>
    <w:rPr>
      <w:rFonts w:eastAsia="Times New Roman"/>
      <w:sz w:val="26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AD2FA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AD2FA5"/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styleId="a8">
    <w:name w:val="Hyperlink"/>
    <w:basedOn w:val="a0"/>
    <w:rsid w:val="00A6689B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CD028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CD028F"/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b">
    <w:name w:val="footer"/>
    <w:basedOn w:val="a"/>
    <w:link w:val="ac"/>
    <w:uiPriority w:val="99"/>
    <w:unhideWhenUsed/>
    <w:rsid w:val="00CD028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CD028F"/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styleId="ad">
    <w:name w:val="annotation reference"/>
    <w:basedOn w:val="a0"/>
    <w:uiPriority w:val="99"/>
    <w:semiHidden/>
    <w:unhideWhenUsed/>
    <w:rsid w:val="00F51715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F51715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51715"/>
    <w:rPr>
      <w:rFonts w:asciiTheme="minorHAnsi" w:eastAsiaTheme="minorEastAsia" w:hAnsiTheme="minorHAnsi" w:cstheme="minorBidi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51715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F51715"/>
    <w:rPr>
      <w:rFonts w:asciiTheme="minorHAnsi" w:eastAsiaTheme="minorEastAsia" w:hAnsiTheme="minorHAnsi" w:cstheme="minorBidi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F51715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F51715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98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prbookshop.ru/57763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prbookshop.ru5590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prbookshop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elibrary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3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Новиков</dc:creator>
  <cp:lastModifiedBy>Сергей</cp:lastModifiedBy>
  <cp:revision>191</cp:revision>
  <cp:lastPrinted>2018-02-11T17:56:00Z</cp:lastPrinted>
  <dcterms:created xsi:type="dcterms:W3CDTF">2012-09-02T16:52:00Z</dcterms:created>
  <dcterms:modified xsi:type="dcterms:W3CDTF">2020-04-11T08:18:00Z</dcterms:modified>
</cp:coreProperties>
</file>