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3CE" w:rsidRPr="003C6C26" w:rsidRDefault="003B63CE">
      <w:pPr>
        <w:rPr>
          <w:sz w:val="24"/>
        </w:rPr>
      </w:pPr>
      <w:r w:rsidRPr="003C6C26">
        <w:rPr>
          <w:sz w:val="24"/>
        </w:rPr>
        <w:t>Курсы повышения квалификации преподавателей ВГСПУ</w:t>
      </w:r>
    </w:p>
    <w:p w:rsidR="003A153D" w:rsidRDefault="00786F68">
      <w:pPr>
        <w:rPr>
          <w:b/>
          <w:sz w:val="28"/>
        </w:rPr>
      </w:pPr>
      <w:r w:rsidRPr="00786F68">
        <w:rPr>
          <w:b/>
          <w:sz w:val="28"/>
        </w:rPr>
        <w:t>Использование электронной информационно-образовательной среды вуза при реализации основных профессиональных образовательных программ</w:t>
      </w:r>
      <w:r w:rsidR="003A153D" w:rsidRPr="003A153D">
        <w:rPr>
          <w:b/>
          <w:sz w:val="28"/>
        </w:rPr>
        <w:t xml:space="preserve"> </w:t>
      </w:r>
    </w:p>
    <w:p w:rsidR="003E7B9A" w:rsidRPr="003C6C26" w:rsidRDefault="003B63CE">
      <w:pPr>
        <w:rPr>
          <w:b/>
          <w:sz w:val="24"/>
        </w:rPr>
      </w:pPr>
      <w:r w:rsidRPr="003C6C26">
        <w:rPr>
          <w:b/>
          <w:sz w:val="24"/>
        </w:rPr>
        <w:t>План занятий</w:t>
      </w:r>
    </w:p>
    <w:tbl>
      <w:tblPr>
        <w:tblStyle w:val="a3"/>
        <w:tblpPr w:leftFromText="180" w:rightFromText="180" w:vertAnchor="page" w:horzAnchor="margin" w:tblpX="148" w:tblpY="3466"/>
        <w:tblW w:w="0" w:type="auto"/>
        <w:tblLook w:val="04A0" w:firstRow="1" w:lastRow="0" w:firstColumn="1" w:lastColumn="0" w:noHBand="0" w:noVBand="1"/>
      </w:tblPr>
      <w:tblGrid>
        <w:gridCol w:w="534"/>
        <w:gridCol w:w="5528"/>
        <w:gridCol w:w="1479"/>
        <w:gridCol w:w="1882"/>
      </w:tblGrid>
      <w:tr w:rsidR="00097A46" w:rsidTr="00097A46">
        <w:trPr>
          <w:trHeight w:val="554"/>
        </w:trPr>
        <w:tc>
          <w:tcPr>
            <w:tcW w:w="534" w:type="dxa"/>
            <w:vMerge w:val="restart"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  <w:r w:rsidRPr="00FB5F91">
              <w:rPr>
                <w:b/>
              </w:rPr>
              <w:t>№</w:t>
            </w:r>
          </w:p>
        </w:tc>
        <w:tc>
          <w:tcPr>
            <w:tcW w:w="5528" w:type="dxa"/>
            <w:vMerge w:val="restart"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  <w:r w:rsidRPr="00FB5F91">
              <w:rPr>
                <w:b/>
              </w:rPr>
              <w:t>Тема занятия</w:t>
            </w:r>
          </w:p>
        </w:tc>
        <w:tc>
          <w:tcPr>
            <w:tcW w:w="3361" w:type="dxa"/>
            <w:gridSpan w:val="2"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  <w:r w:rsidRPr="00FB5F91">
              <w:rPr>
                <w:b/>
              </w:rPr>
              <w:t>Трудоёмкость (в часах)</w:t>
            </w:r>
          </w:p>
        </w:tc>
      </w:tr>
      <w:tr w:rsidR="00097A46" w:rsidTr="00097A46">
        <w:trPr>
          <w:trHeight w:val="553"/>
        </w:trPr>
        <w:tc>
          <w:tcPr>
            <w:tcW w:w="534" w:type="dxa"/>
            <w:vMerge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</w:p>
        </w:tc>
        <w:tc>
          <w:tcPr>
            <w:tcW w:w="5528" w:type="dxa"/>
            <w:vMerge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</w:p>
        </w:tc>
        <w:tc>
          <w:tcPr>
            <w:tcW w:w="1479" w:type="dxa"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  <w:r>
              <w:rPr>
                <w:b/>
              </w:rPr>
              <w:t>Аудиторная работа</w:t>
            </w:r>
          </w:p>
        </w:tc>
        <w:tc>
          <w:tcPr>
            <w:tcW w:w="1882" w:type="dxa"/>
            <w:vAlign w:val="center"/>
          </w:tcPr>
          <w:p w:rsidR="00097A46" w:rsidRPr="00FB5F91" w:rsidRDefault="00097A46" w:rsidP="00097A46">
            <w:pPr>
              <w:jc w:val="center"/>
              <w:rPr>
                <w:b/>
              </w:rPr>
            </w:pPr>
            <w:r>
              <w:rPr>
                <w:b/>
              </w:rPr>
              <w:t xml:space="preserve">Самостоятельная </w:t>
            </w:r>
            <w:r w:rsidRPr="00FB5F91">
              <w:rPr>
                <w:b/>
              </w:rPr>
              <w:t>работа</w:t>
            </w:r>
          </w:p>
        </w:tc>
      </w:tr>
      <w:tr w:rsidR="00097A46" w:rsidTr="00097A46">
        <w:tc>
          <w:tcPr>
            <w:tcW w:w="534" w:type="dxa"/>
          </w:tcPr>
          <w:p w:rsidR="00097A46" w:rsidRDefault="00097A46" w:rsidP="00097A46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097A46" w:rsidRDefault="00097A46" w:rsidP="00097A46">
            <w:r>
              <w:t>Обзор ресурсов информационной образовательной среды ВГСПУ. Образовательный портал университета (назначение, принципы организации, основные инструменты, приемы работы).</w:t>
            </w:r>
          </w:p>
        </w:tc>
        <w:tc>
          <w:tcPr>
            <w:tcW w:w="1479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  <w:p w:rsidR="00097A46" w:rsidRDefault="00097A46" w:rsidP="00097A46">
            <w:pPr>
              <w:shd w:val="clear" w:color="auto" w:fill="92D050"/>
              <w:spacing w:before="120" w:after="120"/>
              <w:jc w:val="center"/>
            </w:pPr>
            <w:r>
              <w:t>16 февраля</w:t>
            </w:r>
            <w:r>
              <w:br/>
              <w:t>13:10-16:</w:t>
            </w:r>
            <w:r w:rsidR="004F5E1F">
              <w:t>2</w:t>
            </w:r>
            <w:r>
              <w:t>0</w:t>
            </w:r>
          </w:p>
        </w:tc>
        <w:tc>
          <w:tcPr>
            <w:tcW w:w="1882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</w:tc>
      </w:tr>
      <w:tr w:rsidR="00097A46" w:rsidTr="00097A46">
        <w:tc>
          <w:tcPr>
            <w:tcW w:w="534" w:type="dxa"/>
          </w:tcPr>
          <w:p w:rsidR="00097A46" w:rsidRDefault="00097A46" w:rsidP="00097A4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097A46" w:rsidRDefault="00097A46" w:rsidP="00097A46">
            <w:r>
              <w:t>Портал электронного обучения ВГСПУ (размещение электронных материалов учебных дисциплин, настройки электронных курсов, организация обратной связи и контроля).</w:t>
            </w:r>
          </w:p>
        </w:tc>
        <w:tc>
          <w:tcPr>
            <w:tcW w:w="1479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  <w:p w:rsidR="00097A46" w:rsidRDefault="00097A46" w:rsidP="00097A46">
            <w:pPr>
              <w:shd w:val="clear" w:color="auto" w:fill="92D050"/>
              <w:spacing w:before="120" w:after="120"/>
              <w:jc w:val="center"/>
            </w:pPr>
            <w:r>
              <w:t>22 февраля</w:t>
            </w:r>
            <w:r>
              <w:br/>
              <w:t>13:10-16:</w:t>
            </w:r>
            <w:r w:rsidR="004F5E1F">
              <w:t>2</w:t>
            </w:r>
            <w:r>
              <w:t>0</w:t>
            </w:r>
          </w:p>
        </w:tc>
        <w:tc>
          <w:tcPr>
            <w:tcW w:w="1882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</w:tc>
      </w:tr>
      <w:tr w:rsidR="00097A46" w:rsidTr="00097A46">
        <w:tc>
          <w:tcPr>
            <w:tcW w:w="534" w:type="dxa"/>
          </w:tcPr>
          <w:p w:rsidR="00097A46" w:rsidRDefault="00097A46" w:rsidP="00097A46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097A46" w:rsidRDefault="00097A46" w:rsidP="00097A46">
            <w:r>
              <w:t>Профессиональные базы данных и электронно-библиотечные ресурсы ВГСПУ. Общедоступные сервисы Интернета для учёного и педагога.</w:t>
            </w:r>
          </w:p>
        </w:tc>
        <w:tc>
          <w:tcPr>
            <w:tcW w:w="1479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  <w:p w:rsidR="00097A46" w:rsidRDefault="00097A46" w:rsidP="00097A46">
            <w:pPr>
              <w:shd w:val="clear" w:color="auto" w:fill="92D050"/>
              <w:spacing w:before="120" w:after="120"/>
              <w:jc w:val="center"/>
            </w:pPr>
            <w:r>
              <w:t xml:space="preserve">2 марта </w:t>
            </w:r>
            <w:r>
              <w:br/>
              <w:t>13:10-16:</w:t>
            </w:r>
            <w:r w:rsidR="004F5E1F">
              <w:t>2</w:t>
            </w:r>
            <w:r>
              <w:t>0</w:t>
            </w:r>
          </w:p>
        </w:tc>
        <w:tc>
          <w:tcPr>
            <w:tcW w:w="1882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</w:tc>
      </w:tr>
      <w:tr w:rsidR="00097A46" w:rsidTr="00097A46">
        <w:tc>
          <w:tcPr>
            <w:tcW w:w="534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</w:tc>
        <w:tc>
          <w:tcPr>
            <w:tcW w:w="5528" w:type="dxa"/>
          </w:tcPr>
          <w:p w:rsidR="00097A46" w:rsidRPr="003A153D" w:rsidRDefault="00097A46" w:rsidP="00097A46">
            <w:r>
              <w:t xml:space="preserve">Системные и офисные приложения для преподавателя вуза. Приёмы работы с </w:t>
            </w:r>
            <w:r>
              <w:rPr>
                <w:lang w:val="en-US"/>
              </w:rPr>
              <w:t>MS</w:t>
            </w:r>
            <w:r w:rsidRPr="003A153D">
              <w:t xml:space="preserve"> </w:t>
            </w:r>
            <w:r>
              <w:rPr>
                <w:lang w:val="en-US"/>
              </w:rPr>
              <w:t>Word</w:t>
            </w:r>
            <w:r w:rsidRPr="003A153D">
              <w:t xml:space="preserve"> </w:t>
            </w:r>
            <w:r>
              <w:t xml:space="preserve">и </w:t>
            </w:r>
            <w:proofErr w:type="spellStart"/>
            <w:r>
              <w:t>Excel</w:t>
            </w:r>
            <w:proofErr w:type="spellEnd"/>
            <w:r>
              <w:t>. Инструменты пакетной обработки учебной документации.</w:t>
            </w:r>
          </w:p>
        </w:tc>
        <w:tc>
          <w:tcPr>
            <w:tcW w:w="1479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  <w:p w:rsidR="00097A46" w:rsidRDefault="00097A46" w:rsidP="00097A46">
            <w:pPr>
              <w:shd w:val="clear" w:color="auto" w:fill="92D050"/>
              <w:spacing w:before="120" w:after="120"/>
              <w:jc w:val="center"/>
            </w:pPr>
            <w:r>
              <w:t>15 марта</w:t>
            </w:r>
            <w:r>
              <w:br/>
              <w:t>13:10-16:</w:t>
            </w:r>
            <w:r w:rsidR="004F5E1F">
              <w:t>2</w:t>
            </w:r>
            <w:bookmarkStart w:id="0" w:name="_GoBack"/>
            <w:bookmarkEnd w:id="0"/>
            <w:r>
              <w:t>0</w:t>
            </w:r>
          </w:p>
        </w:tc>
        <w:tc>
          <w:tcPr>
            <w:tcW w:w="1882" w:type="dxa"/>
          </w:tcPr>
          <w:p w:rsidR="00097A46" w:rsidRDefault="00097A46" w:rsidP="00097A46">
            <w:pPr>
              <w:jc w:val="center"/>
            </w:pPr>
            <w:r>
              <w:t>4</w:t>
            </w:r>
          </w:p>
        </w:tc>
      </w:tr>
      <w:tr w:rsidR="00E43DFF" w:rsidTr="00097A46">
        <w:tc>
          <w:tcPr>
            <w:tcW w:w="534" w:type="dxa"/>
          </w:tcPr>
          <w:p w:rsidR="00E43DFF" w:rsidRDefault="00E43DFF" w:rsidP="00E43DFF">
            <w:pPr>
              <w:jc w:val="center"/>
            </w:pPr>
            <w:r>
              <w:t>5</w:t>
            </w:r>
          </w:p>
        </w:tc>
        <w:tc>
          <w:tcPr>
            <w:tcW w:w="5528" w:type="dxa"/>
          </w:tcPr>
          <w:p w:rsidR="00E43DFF" w:rsidRDefault="00E43DFF" w:rsidP="00E43DFF">
            <w:pPr>
              <w:tabs>
                <w:tab w:val="left" w:pos="975"/>
              </w:tabs>
            </w:pPr>
            <w:r>
              <w:t>Консультации. Зачет.</w:t>
            </w:r>
          </w:p>
        </w:tc>
        <w:tc>
          <w:tcPr>
            <w:tcW w:w="1479" w:type="dxa"/>
          </w:tcPr>
          <w:p w:rsidR="00E43DFF" w:rsidRDefault="00E43DFF" w:rsidP="00E43DFF">
            <w:pPr>
              <w:jc w:val="center"/>
            </w:pPr>
            <w:r>
              <w:t>2</w:t>
            </w:r>
          </w:p>
          <w:p w:rsidR="00E43DFF" w:rsidRDefault="00E43DFF" w:rsidP="00E43DFF">
            <w:pPr>
              <w:spacing w:before="120" w:after="120"/>
              <w:jc w:val="center"/>
            </w:pPr>
            <w:r>
              <w:br/>
            </w:r>
          </w:p>
        </w:tc>
        <w:tc>
          <w:tcPr>
            <w:tcW w:w="1882" w:type="dxa"/>
          </w:tcPr>
          <w:p w:rsidR="00E43DFF" w:rsidRDefault="00E43DFF" w:rsidP="00E43DFF">
            <w:pPr>
              <w:jc w:val="center"/>
            </w:pPr>
            <w:r>
              <w:t>2</w:t>
            </w:r>
          </w:p>
        </w:tc>
      </w:tr>
      <w:tr w:rsidR="00E43DFF" w:rsidRPr="00C5535D" w:rsidTr="00097A46">
        <w:trPr>
          <w:trHeight w:val="663"/>
        </w:trPr>
        <w:tc>
          <w:tcPr>
            <w:tcW w:w="534" w:type="dxa"/>
            <w:vAlign w:val="center"/>
          </w:tcPr>
          <w:p w:rsidR="00E43DFF" w:rsidRPr="00C5535D" w:rsidRDefault="00E43DFF" w:rsidP="00E43DFF">
            <w:pPr>
              <w:jc w:val="center"/>
              <w:rPr>
                <w:b/>
              </w:rPr>
            </w:pPr>
          </w:p>
        </w:tc>
        <w:tc>
          <w:tcPr>
            <w:tcW w:w="5528" w:type="dxa"/>
            <w:vAlign w:val="center"/>
          </w:tcPr>
          <w:p w:rsidR="00E43DFF" w:rsidRPr="00C5535D" w:rsidRDefault="00E43DFF" w:rsidP="00E43DFF">
            <w:pPr>
              <w:rPr>
                <w:b/>
              </w:rPr>
            </w:pPr>
            <w:r w:rsidRPr="00C5535D">
              <w:rPr>
                <w:b/>
              </w:rPr>
              <w:t>ИТОГО</w:t>
            </w:r>
          </w:p>
        </w:tc>
        <w:tc>
          <w:tcPr>
            <w:tcW w:w="1479" w:type="dxa"/>
            <w:vAlign w:val="center"/>
          </w:tcPr>
          <w:p w:rsidR="00E43DFF" w:rsidRPr="00C5535D" w:rsidRDefault="00E43DFF" w:rsidP="00E43DF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82" w:type="dxa"/>
            <w:vAlign w:val="center"/>
          </w:tcPr>
          <w:p w:rsidR="00E43DFF" w:rsidRPr="00C5535D" w:rsidRDefault="00E43DFF" w:rsidP="00E43DF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</w:tbl>
    <w:p w:rsidR="003C6C26" w:rsidRDefault="003C6C26"/>
    <w:p w:rsidR="00B871F4" w:rsidRDefault="00B871F4"/>
    <w:p w:rsidR="003C6C26" w:rsidRDefault="003C6C26">
      <w:r>
        <w:t xml:space="preserve">Сергеев А. Н., </w:t>
      </w:r>
      <w:r w:rsidR="00DC133D">
        <w:br/>
      </w:r>
      <w:r w:rsidR="00FB1DBB">
        <w:t>февраль</w:t>
      </w:r>
      <w:r w:rsidR="00DC133D">
        <w:t xml:space="preserve"> </w:t>
      </w:r>
      <w:r>
        <w:t>201</w:t>
      </w:r>
      <w:r w:rsidR="00FB1DBB">
        <w:t>8</w:t>
      </w:r>
      <w:r w:rsidR="00DC133D">
        <w:t xml:space="preserve"> г.</w:t>
      </w:r>
    </w:p>
    <w:sectPr w:rsidR="003C6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AB4"/>
    <w:rsid w:val="000344D5"/>
    <w:rsid w:val="00082ED6"/>
    <w:rsid w:val="00097A46"/>
    <w:rsid w:val="002505BD"/>
    <w:rsid w:val="00380FD6"/>
    <w:rsid w:val="00395AB4"/>
    <w:rsid w:val="003A153D"/>
    <w:rsid w:val="003B63CE"/>
    <w:rsid w:val="003C6C26"/>
    <w:rsid w:val="003E7B9A"/>
    <w:rsid w:val="00447065"/>
    <w:rsid w:val="004F5E1F"/>
    <w:rsid w:val="00515774"/>
    <w:rsid w:val="00786F68"/>
    <w:rsid w:val="008418E2"/>
    <w:rsid w:val="00881451"/>
    <w:rsid w:val="008F69F7"/>
    <w:rsid w:val="00906D0D"/>
    <w:rsid w:val="00AB0F19"/>
    <w:rsid w:val="00B21E95"/>
    <w:rsid w:val="00B871F4"/>
    <w:rsid w:val="00C5535D"/>
    <w:rsid w:val="00D34FB6"/>
    <w:rsid w:val="00DA1B38"/>
    <w:rsid w:val="00DC133D"/>
    <w:rsid w:val="00DC4338"/>
    <w:rsid w:val="00E43DFF"/>
    <w:rsid w:val="00E710A3"/>
    <w:rsid w:val="00FB1DBB"/>
    <w:rsid w:val="00FB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8BF7"/>
  <w15:docId w15:val="{C2A5BF1A-AF5A-4D2E-A74E-017B8A81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7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Сергеев Алексей Николаевич</cp:lastModifiedBy>
  <cp:revision>24</cp:revision>
  <dcterms:created xsi:type="dcterms:W3CDTF">2014-11-21T09:37:00Z</dcterms:created>
  <dcterms:modified xsi:type="dcterms:W3CDTF">2018-02-15T11:04:00Z</dcterms:modified>
</cp:coreProperties>
</file>