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9B7173">
        <w:rPr>
          <w:color w:val="000000"/>
          <w:sz w:val="32"/>
          <w:szCs w:val="32"/>
        </w:rPr>
        <w:t xml:space="preserve">Тест по теме </w:t>
      </w:r>
      <w:r w:rsidRPr="009B7173">
        <w:rPr>
          <w:i/>
          <w:color w:val="000000"/>
          <w:sz w:val="32"/>
          <w:szCs w:val="32"/>
        </w:rPr>
        <w:t>ткани.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2"/>
          <w:szCs w:val="32"/>
        </w:rPr>
      </w:pPr>
      <w:r w:rsidRPr="009B7173">
        <w:rPr>
          <w:b/>
          <w:color w:val="000000"/>
          <w:sz w:val="32"/>
          <w:szCs w:val="32"/>
        </w:rPr>
        <w:t>Верный ответ - один.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</w:rPr>
      </w:pPr>
      <w:r w:rsidRPr="009B7173">
        <w:rPr>
          <w:color w:val="000000"/>
          <w:sz w:val="32"/>
          <w:szCs w:val="32"/>
        </w:rPr>
        <w:t xml:space="preserve">Выделяем жирным или другим цветом верный ответ и отсылаем на почту – </w:t>
      </w:r>
      <w:proofErr w:type="spellStart"/>
      <w:r w:rsidRPr="009B7173">
        <w:rPr>
          <w:b/>
          <w:color w:val="000000"/>
          <w:sz w:val="32"/>
          <w:szCs w:val="32"/>
          <w:lang w:val="en-US"/>
        </w:rPr>
        <w:t>ArsZwer</w:t>
      </w:r>
      <w:proofErr w:type="spellEnd"/>
      <w:r w:rsidRPr="009B7173">
        <w:rPr>
          <w:b/>
          <w:color w:val="000000"/>
          <w:sz w:val="32"/>
          <w:szCs w:val="32"/>
        </w:rPr>
        <w:t>@</w:t>
      </w:r>
      <w:proofErr w:type="spellStart"/>
      <w:r w:rsidRPr="009B7173">
        <w:rPr>
          <w:b/>
          <w:color w:val="000000"/>
          <w:sz w:val="32"/>
          <w:szCs w:val="32"/>
          <w:lang w:val="en-US"/>
        </w:rPr>
        <w:t>yandex</w:t>
      </w:r>
      <w:proofErr w:type="spellEnd"/>
      <w:r w:rsidRPr="009B7173">
        <w:rPr>
          <w:b/>
          <w:color w:val="000000"/>
          <w:sz w:val="32"/>
          <w:szCs w:val="32"/>
        </w:rPr>
        <w:t>.</w:t>
      </w:r>
      <w:proofErr w:type="spellStart"/>
      <w:r w:rsidRPr="009B7173">
        <w:rPr>
          <w:b/>
          <w:color w:val="000000"/>
          <w:sz w:val="32"/>
          <w:szCs w:val="32"/>
          <w:lang w:val="en-US"/>
        </w:rPr>
        <w:t>ru</w:t>
      </w:r>
      <w:proofErr w:type="spellEnd"/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1"/>
          <w:szCs w:val="21"/>
        </w:rPr>
        <w:br/>
      </w:r>
      <w:r w:rsidRPr="009B7173">
        <w:rPr>
          <w:color w:val="000000"/>
          <w:sz w:val="28"/>
          <w:szCs w:val="28"/>
        </w:rPr>
        <w:t>1. Клетки, которые постоянно делятся, относятся к ткани: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механической;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образовательной;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покровной;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проводящей;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фотосинтезирующей.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E7045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B7173" w:rsidRPr="009B7173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Ситовидная трубка это проводящий элемент:</w:t>
      </w:r>
    </w:p>
    <w:p w:rsidR="009B7173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флоэмы</w:t>
      </w:r>
      <w:r w:rsidR="009B7173" w:rsidRPr="009B7173">
        <w:rPr>
          <w:color w:val="000000"/>
          <w:sz w:val="28"/>
          <w:szCs w:val="28"/>
        </w:rPr>
        <w:t>;</w:t>
      </w:r>
    </w:p>
    <w:p w:rsid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к</w:t>
      </w:r>
      <w:r w:rsidR="00AE7045">
        <w:rPr>
          <w:color w:val="000000"/>
          <w:sz w:val="28"/>
          <w:szCs w:val="28"/>
        </w:rPr>
        <w:t>силемы</w:t>
      </w:r>
      <w:r w:rsidRPr="009B7173">
        <w:rPr>
          <w:color w:val="000000"/>
          <w:sz w:val="28"/>
          <w:szCs w:val="28"/>
        </w:rPr>
        <w:t>;</w:t>
      </w:r>
    </w:p>
    <w:p w:rsidR="00AE7045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С) оба ответа верны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 xml:space="preserve">4. Кожицу листа образует </w:t>
      </w:r>
      <w:r w:rsidR="00AE7045">
        <w:rPr>
          <w:color w:val="000000"/>
          <w:sz w:val="28"/>
          <w:szCs w:val="28"/>
        </w:rPr>
        <w:t xml:space="preserve">покровная </w:t>
      </w:r>
      <w:r w:rsidRPr="009B7173">
        <w:rPr>
          <w:color w:val="000000"/>
          <w:sz w:val="28"/>
          <w:szCs w:val="28"/>
        </w:rPr>
        <w:t>ткань:</w:t>
      </w:r>
    </w:p>
    <w:p w:rsidR="00AE7045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proofErr w:type="gramStart"/>
      <w:r>
        <w:rPr>
          <w:color w:val="000000"/>
          <w:sz w:val="28"/>
          <w:szCs w:val="28"/>
        </w:rPr>
        <w:t>)п</w:t>
      </w:r>
      <w:proofErr w:type="gramEnd"/>
      <w:r>
        <w:rPr>
          <w:color w:val="000000"/>
          <w:sz w:val="28"/>
          <w:szCs w:val="28"/>
        </w:rPr>
        <w:t>еридерма;</w:t>
      </w:r>
    </w:p>
    <w:p w:rsidR="00AE7045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эпидерма;</w:t>
      </w:r>
    </w:p>
    <w:p w:rsidR="00AE7045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корка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E7045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 xml:space="preserve">5. </w:t>
      </w:r>
      <w:r w:rsidR="00AE7045">
        <w:rPr>
          <w:color w:val="000000"/>
          <w:sz w:val="28"/>
          <w:szCs w:val="28"/>
        </w:rPr>
        <w:t xml:space="preserve">Фотосинтезирующая ткань растений состоит </w:t>
      </w:r>
      <w:proofErr w:type="gramStart"/>
      <w:r w:rsidR="00AE7045">
        <w:rPr>
          <w:color w:val="000000"/>
          <w:sz w:val="28"/>
          <w:szCs w:val="28"/>
        </w:rPr>
        <w:t>из</w:t>
      </w:r>
      <w:proofErr w:type="gramEnd"/>
      <w:r w:rsidR="00AE7045">
        <w:rPr>
          <w:color w:val="000000"/>
          <w:sz w:val="28"/>
          <w:szCs w:val="28"/>
        </w:rPr>
        <w:t>:</w:t>
      </w:r>
    </w:p>
    <w:p w:rsidR="00AE7045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мезофилла;</w:t>
      </w:r>
    </w:p>
    <w:p w:rsidR="00AE7045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эпидермы;</w:t>
      </w:r>
    </w:p>
    <w:p w:rsidR="00AE7045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В) меристем</w:t>
      </w:r>
    </w:p>
    <w:p w:rsid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E7045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6. Защищает растения от высыхания и неблагоприятных условий среды ткань: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покровная;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проводящая;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основная;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образовательная;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опорная.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7. Функция испарения влаги в листе выполняется с помощью клеток: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столбчатой ткани;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мякоти листа;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губчатой ткани;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устьиц;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жилок.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8. Ткань, клетки которой выделяют млечный сок, эфирные масла, нектар: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основная;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опорная;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покровная;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выделительная;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образовательная.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9. Служит для накопления питательных веще</w:t>
      </w:r>
      <w:proofErr w:type="gramStart"/>
      <w:r w:rsidRPr="009B7173">
        <w:rPr>
          <w:color w:val="000000"/>
          <w:sz w:val="28"/>
          <w:szCs w:val="28"/>
        </w:rPr>
        <w:t>ств тк</w:t>
      </w:r>
      <w:proofErr w:type="gramEnd"/>
      <w:r w:rsidRPr="009B7173">
        <w:rPr>
          <w:color w:val="000000"/>
          <w:sz w:val="28"/>
          <w:szCs w:val="28"/>
        </w:rPr>
        <w:t>ань: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проводящая;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запасающая;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покровная;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фотосинтезирующая;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образовательная.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</w:t>
      </w:r>
      <w:r w:rsidR="009B7173" w:rsidRPr="009B7173">
        <w:rPr>
          <w:color w:val="000000"/>
          <w:sz w:val="28"/>
          <w:szCs w:val="28"/>
        </w:rPr>
        <w:t>. Покровная ткань: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луб;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пробка;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древесина;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камбий;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сердцевина.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</w:t>
      </w:r>
      <w:r w:rsidR="009B7173" w:rsidRPr="009B7173">
        <w:rPr>
          <w:color w:val="000000"/>
          <w:sz w:val="28"/>
          <w:szCs w:val="28"/>
        </w:rPr>
        <w:t>. Ткани организма растения, находящегося в состоянии зимнего покоя: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содержат большой запас питательных веществ;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содержат небольшой запас углеводов;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содержат много воды;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усиленно поглощают кислород;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имеют ускоренный обмен веществ.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="009B7173" w:rsidRPr="009B7173">
        <w:rPr>
          <w:color w:val="000000"/>
          <w:sz w:val="28"/>
          <w:szCs w:val="28"/>
        </w:rPr>
        <w:t>. Ткань камбия: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проводящая;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запасающая;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покровная;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фотосинтезирующая;</w:t>
      </w:r>
    </w:p>
    <w:p w:rsid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</w:t>
      </w:r>
      <w:r w:rsidR="00AE7045">
        <w:rPr>
          <w:color w:val="000000"/>
          <w:sz w:val="28"/>
          <w:szCs w:val="28"/>
        </w:rPr>
        <w:t xml:space="preserve"> первичная образовательная;</w:t>
      </w:r>
    </w:p>
    <w:p w:rsidR="00AE7045" w:rsidRPr="00AE7045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F</w:t>
      </w:r>
      <w:r w:rsidRPr="00AE7045">
        <w:rPr>
          <w:color w:val="000000"/>
          <w:sz w:val="28"/>
          <w:szCs w:val="28"/>
        </w:rPr>
        <w:t xml:space="preserve">) </w:t>
      </w:r>
      <w:proofErr w:type="gramStart"/>
      <w:r>
        <w:rPr>
          <w:color w:val="000000"/>
          <w:sz w:val="28"/>
          <w:szCs w:val="28"/>
        </w:rPr>
        <w:t>вторичная</w:t>
      </w:r>
      <w:proofErr w:type="gramEnd"/>
      <w:r>
        <w:rPr>
          <w:color w:val="000000"/>
          <w:sz w:val="28"/>
          <w:szCs w:val="28"/>
        </w:rPr>
        <w:t xml:space="preserve"> образовательная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</w:t>
      </w:r>
      <w:r w:rsidR="009B7173" w:rsidRPr="009B7173">
        <w:rPr>
          <w:color w:val="000000"/>
          <w:sz w:val="28"/>
          <w:szCs w:val="28"/>
        </w:rPr>
        <w:t>. Ткань, богатая межклетниками: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проводящая;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запасающая.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покровная;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механическая;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образовательная.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="009B7173" w:rsidRPr="009B7173">
        <w:rPr>
          <w:color w:val="000000"/>
          <w:sz w:val="28"/>
          <w:szCs w:val="28"/>
        </w:rPr>
        <w:t>. Рост корня и побега идет за счет деления клеток ткани: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lastRenderedPageBreak/>
        <w:t>А) запасающей;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механической;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покровной;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фотосинтезирующей;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образовательной.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15</w:t>
      </w:r>
      <w:r w:rsidR="009B7173" w:rsidRPr="009B7173">
        <w:rPr>
          <w:color w:val="000000"/>
          <w:sz w:val="28"/>
          <w:szCs w:val="28"/>
        </w:rPr>
        <w:t>. Ткань мякоти листа: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запасающая;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механическая;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покровная;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фотосинтезирующая;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образовательная.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B7173" w:rsidRPr="009B7173" w:rsidRDefault="00AE7045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16</w:t>
      </w:r>
      <w:r w:rsidR="009B7173" w:rsidRPr="009B7173">
        <w:rPr>
          <w:color w:val="000000"/>
          <w:sz w:val="28"/>
          <w:szCs w:val="28"/>
        </w:rPr>
        <w:t>. Межклетники листа заполнены: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А) соком;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В) хлорофиллом: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С) воздухом;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Д) цитоплазмой;</w:t>
      </w:r>
    </w:p>
    <w:p w:rsidR="009B7173" w:rsidRPr="009B7173" w:rsidRDefault="009B7173" w:rsidP="009B717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9B7173">
        <w:rPr>
          <w:color w:val="000000"/>
          <w:sz w:val="28"/>
          <w:szCs w:val="28"/>
        </w:rPr>
        <w:t>Е) лейкопластами</w:t>
      </w:r>
    </w:p>
    <w:p w:rsidR="00B54243" w:rsidRPr="009B7173" w:rsidRDefault="00B54243">
      <w:pPr>
        <w:rPr>
          <w:rFonts w:ascii="Times New Roman" w:hAnsi="Times New Roman" w:cs="Times New Roman"/>
          <w:sz w:val="28"/>
          <w:szCs w:val="28"/>
        </w:rPr>
      </w:pPr>
    </w:p>
    <w:sectPr w:rsidR="00B54243" w:rsidRPr="009B7173" w:rsidSect="00B54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173"/>
    <w:rsid w:val="009B7173"/>
    <w:rsid w:val="00AE7045"/>
    <w:rsid w:val="00B5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7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8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2020-03-17T09:48:00Z</dcterms:created>
  <dcterms:modified xsi:type="dcterms:W3CDTF">2020-03-17T10:16:00Z</dcterms:modified>
</cp:coreProperties>
</file>