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2A0" w:rsidRDefault="00BF32A0" w:rsidP="00BF32A0">
      <w:pPr>
        <w:spacing w:line="360" w:lineRule="auto"/>
        <w:ind w:firstLine="72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 ТЕТРАДЬ ТЕМА, ЗАДАЧИ, ПЛАН.</w:t>
      </w:r>
    </w:p>
    <w:p w:rsidR="00BF32A0" w:rsidRDefault="00BF32A0" w:rsidP="00BF32A0">
      <w:pPr>
        <w:spacing w:line="360" w:lineRule="auto"/>
        <w:ind w:firstLine="72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ДАЛЕЕ ВЫПОЛНЯЕМ ЗАДАНИЯ В ЛАБОРАТОРНЫХ.</w:t>
      </w:r>
    </w:p>
    <w:p w:rsidR="00BF32A0" w:rsidRDefault="00BF32A0" w:rsidP="00BF32A0">
      <w:pPr>
        <w:spacing w:line="360" w:lineRule="auto"/>
        <w:ind w:firstLine="720"/>
        <w:jc w:val="center"/>
        <w:rPr>
          <w:b/>
          <w:bCs/>
          <w:color w:val="000000"/>
          <w:sz w:val="28"/>
          <w:szCs w:val="28"/>
        </w:rPr>
      </w:pPr>
    </w:p>
    <w:p w:rsidR="00BF32A0" w:rsidRDefault="00BF32A0" w:rsidP="00BF32A0">
      <w:pPr>
        <w:spacing w:line="360" w:lineRule="auto"/>
        <w:ind w:firstLine="72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Лабораторная работа </w:t>
      </w:r>
    </w:p>
    <w:p w:rsidR="00BF32A0" w:rsidRDefault="00BF32A0" w:rsidP="00BF32A0">
      <w:pPr>
        <w:spacing w:line="360" w:lineRule="auto"/>
        <w:ind w:firstLine="72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Тема: Морфологические особенности зерновых культур 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Цель занятия.</w:t>
      </w:r>
      <w:r>
        <w:rPr>
          <w:bCs/>
          <w:color w:val="000000"/>
          <w:sz w:val="28"/>
          <w:szCs w:val="28"/>
        </w:rPr>
        <w:t xml:space="preserve"> Научиться распознавать зерновые культуры по комплексу морфологических признаков и определять род зерновых культур.</w:t>
      </w:r>
    </w:p>
    <w:p w:rsidR="00BF32A0" w:rsidRDefault="00BF32A0" w:rsidP="00BF32A0">
      <w:pPr>
        <w:spacing w:line="360" w:lineRule="auto"/>
        <w:ind w:firstLine="72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Задачи:</w:t>
      </w: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  <w:r>
        <w:rPr>
          <w:bCs/>
          <w:color w:val="000000"/>
          <w:sz w:val="28"/>
          <w:szCs w:val="28"/>
        </w:rPr>
        <w:t xml:space="preserve">1. Ознакомиться с отличительными морфологическими признаками хлебов </w:t>
      </w:r>
      <w:r>
        <w:rPr>
          <w:sz w:val="28"/>
          <w:szCs w:val="23"/>
          <w:lang w:val="en-US"/>
        </w:rPr>
        <w:t>I</w:t>
      </w:r>
      <w:r>
        <w:rPr>
          <w:sz w:val="28"/>
          <w:szCs w:val="23"/>
        </w:rPr>
        <w:t xml:space="preserve"> и </w:t>
      </w:r>
      <w:r>
        <w:rPr>
          <w:sz w:val="28"/>
          <w:szCs w:val="23"/>
          <w:lang w:val="en-US"/>
        </w:rPr>
        <w:t>II</w:t>
      </w:r>
      <w:r>
        <w:rPr>
          <w:sz w:val="28"/>
          <w:szCs w:val="23"/>
        </w:rPr>
        <w:t xml:space="preserve"> групп, зерен хлебных злаков, соцветий зерновых культур.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 Изучить особенности строения колоса, колоска и цветка пшеницы.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3. Ознакомиться с отличительными морфологическими признаками озимой ржи, ячменя и овса.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4. Изучить особенности строения растения кукурузы и подвидов кукурузы.</w:t>
      </w:r>
    </w:p>
    <w:p w:rsidR="00BF32A0" w:rsidRDefault="00BF32A0" w:rsidP="00BF32A0">
      <w:pPr>
        <w:spacing w:line="360" w:lineRule="auto"/>
        <w:ind w:firstLine="72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План.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1. Определение зерновых хлебов по плодам (зерновкам) и соцветиям.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 Видовые отличия колоса и зерна мягкой и твердой пшеницы.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3. Определение подвидов и разновидностей ячменя.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4. Определение важнейших подвидов овса и кукурузы.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/>
          <w:bCs/>
          <w:sz w:val="28"/>
          <w:szCs w:val="23"/>
        </w:rPr>
        <w:t>Задания</w:t>
      </w:r>
      <w:r>
        <w:rPr>
          <w:bCs/>
          <w:sz w:val="28"/>
          <w:szCs w:val="23"/>
        </w:rPr>
        <w:t xml:space="preserve">. </w:t>
      </w:r>
      <w:r>
        <w:rPr>
          <w:sz w:val="28"/>
          <w:szCs w:val="23"/>
        </w:rPr>
        <w:t xml:space="preserve">1. Ознакомиться с родовыми отличиями хлебов </w:t>
      </w:r>
      <w:r>
        <w:rPr>
          <w:sz w:val="28"/>
          <w:szCs w:val="23"/>
          <w:lang w:val="en-US"/>
        </w:rPr>
        <w:t>I</w:t>
      </w:r>
      <w:r>
        <w:rPr>
          <w:sz w:val="28"/>
          <w:szCs w:val="23"/>
        </w:rPr>
        <w:t xml:space="preserve"> и </w:t>
      </w:r>
      <w:r>
        <w:rPr>
          <w:sz w:val="28"/>
          <w:szCs w:val="23"/>
          <w:lang w:val="en-US"/>
        </w:rPr>
        <w:t>II</w:t>
      </w:r>
      <w:r>
        <w:rPr>
          <w:sz w:val="28"/>
          <w:szCs w:val="23"/>
        </w:rPr>
        <w:t xml:space="preserve"> групп. 2. Ознакомиться с отличительными морфологическими признаками зерна каждого рода и определить род зерновых хлебов по плодам – зерновкам. 3. Изучить анатомическое строение зерновки, нарисовать зерновку пшеницы. 4. Определить зерновые культуры по соцветиям.</w:t>
      </w: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  <w:r>
        <w:rPr>
          <w:b/>
          <w:bCs/>
          <w:sz w:val="28"/>
          <w:szCs w:val="23"/>
        </w:rPr>
        <w:t>Материалы и оборудование</w:t>
      </w:r>
      <w:r>
        <w:rPr>
          <w:bCs/>
          <w:sz w:val="28"/>
          <w:szCs w:val="23"/>
        </w:rPr>
        <w:t xml:space="preserve">. </w:t>
      </w:r>
      <w:r>
        <w:rPr>
          <w:sz w:val="28"/>
          <w:szCs w:val="23"/>
        </w:rPr>
        <w:t>Набор зерен всех зерновых культур в смеси, препараты продольных и поперечных срезов зерновки, рисунки зерновок и их анатомического строения, разборные доски, шпатели, лупы, микроскопы.</w:t>
      </w:r>
    </w:p>
    <w:p w:rsidR="00BF32A0" w:rsidRDefault="00BF32A0" w:rsidP="00BF32A0">
      <w:pPr>
        <w:widowControl w:val="0"/>
        <w:shd w:val="clear" w:color="auto" w:fill="FFFFFF"/>
        <w:spacing w:line="360" w:lineRule="auto"/>
        <w:ind w:firstLine="720"/>
        <w:jc w:val="both"/>
        <w:rPr>
          <w:sz w:val="28"/>
          <w:szCs w:val="23"/>
        </w:rPr>
      </w:pPr>
      <w:r>
        <w:rPr>
          <w:b/>
          <w:bCs/>
          <w:sz w:val="28"/>
          <w:szCs w:val="23"/>
        </w:rPr>
        <w:t>Методические указания.</w:t>
      </w:r>
      <w:r>
        <w:rPr>
          <w:bCs/>
          <w:sz w:val="28"/>
          <w:szCs w:val="23"/>
        </w:rPr>
        <w:t xml:space="preserve"> </w:t>
      </w:r>
      <w:r>
        <w:rPr>
          <w:sz w:val="28"/>
          <w:szCs w:val="23"/>
        </w:rPr>
        <w:t xml:space="preserve">Из смеси зерна выделяют зерновки хлебов </w:t>
      </w:r>
      <w:r>
        <w:rPr>
          <w:sz w:val="28"/>
          <w:szCs w:val="23"/>
          <w:lang w:val="en-US"/>
        </w:rPr>
        <w:t>I</w:t>
      </w:r>
      <w:r>
        <w:rPr>
          <w:sz w:val="28"/>
          <w:szCs w:val="23"/>
        </w:rPr>
        <w:t xml:space="preserve"> </w:t>
      </w:r>
      <w:r>
        <w:rPr>
          <w:sz w:val="28"/>
          <w:szCs w:val="23"/>
        </w:rPr>
        <w:lastRenderedPageBreak/>
        <w:t xml:space="preserve">и </w:t>
      </w:r>
      <w:r>
        <w:rPr>
          <w:sz w:val="28"/>
          <w:szCs w:val="23"/>
          <w:lang w:val="en-US"/>
        </w:rPr>
        <w:t>II</w:t>
      </w:r>
      <w:r>
        <w:rPr>
          <w:sz w:val="28"/>
          <w:szCs w:val="23"/>
        </w:rPr>
        <w:t xml:space="preserve"> групп. На зерновке пшеницы рассматривают зародыш, хохолок, бороздку. Определяют </w:t>
      </w:r>
      <w:proofErr w:type="gramStart"/>
      <w:r>
        <w:rPr>
          <w:sz w:val="28"/>
          <w:szCs w:val="23"/>
        </w:rPr>
        <w:t>нижний</w:t>
      </w:r>
      <w:proofErr w:type="gramEnd"/>
      <w:r>
        <w:rPr>
          <w:sz w:val="28"/>
          <w:szCs w:val="23"/>
        </w:rPr>
        <w:t xml:space="preserve"> и верхний края, брюшную и спинную стороны зерновки. Знакомятся с родовыми отличиями хлебов </w:t>
      </w:r>
      <w:r>
        <w:rPr>
          <w:sz w:val="28"/>
          <w:szCs w:val="23"/>
          <w:lang w:val="en-US"/>
        </w:rPr>
        <w:t>I</w:t>
      </w:r>
      <w:r>
        <w:rPr>
          <w:sz w:val="28"/>
          <w:szCs w:val="23"/>
        </w:rPr>
        <w:t xml:space="preserve"> и </w:t>
      </w:r>
      <w:r>
        <w:rPr>
          <w:sz w:val="28"/>
          <w:szCs w:val="23"/>
          <w:lang w:val="en-US"/>
        </w:rPr>
        <w:t>II</w:t>
      </w:r>
      <w:r>
        <w:rPr>
          <w:sz w:val="28"/>
          <w:szCs w:val="23"/>
        </w:rPr>
        <w:t xml:space="preserve"> групп (табл. 1) и описывают их в рабочей тетради.</w:t>
      </w:r>
    </w:p>
    <w:p w:rsidR="00BF32A0" w:rsidRDefault="00BF32A0" w:rsidP="00BF32A0">
      <w:pPr>
        <w:widowControl w:val="0"/>
        <w:shd w:val="clear" w:color="auto" w:fill="FFFFFF"/>
        <w:spacing w:line="360" w:lineRule="auto"/>
        <w:ind w:firstLine="720"/>
        <w:jc w:val="right"/>
        <w:rPr>
          <w:i/>
          <w:sz w:val="28"/>
          <w:szCs w:val="23"/>
        </w:rPr>
      </w:pPr>
      <w:r>
        <w:rPr>
          <w:i/>
          <w:sz w:val="28"/>
          <w:szCs w:val="23"/>
        </w:rPr>
        <w:t xml:space="preserve">Таблица 1. Отличительные признаки хлебов </w:t>
      </w:r>
      <w:r>
        <w:rPr>
          <w:i/>
          <w:sz w:val="28"/>
          <w:szCs w:val="23"/>
          <w:lang w:val="en-US"/>
        </w:rPr>
        <w:t>I</w:t>
      </w:r>
      <w:r>
        <w:rPr>
          <w:i/>
          <w:sz w:val="28"/>
          <w:szCs w:val="23"/>
        </w:rPr>
        <w:t xml:space="preserve"> и </w:t>
      </w:r>
      <w:r>
        <w:rPr>
          <w:i/>
          <w:sz w:val="28"/>
          <w:szCs w:val="23"/>
          <w:lang w:val="en-US"/>
        </w:rPr>
        <w:t>II</w:t>
      </w:r>
      <w:r>
        <w:rPr>
          <w:i/>
          <w:sz w:val="28"/>
          <w:szCs w:val="23"/>
        </w:rPr>
        <w:t xml:space="preserve"> групп.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0"/>
        <w:gridCol w:w="3190"/>
        <w:gridCol w:w="3191"/>
      </w:tblGrid>
      <w:tr w:rsidR="00BF32A0" w:rsidTr="00BF32A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Признак</w:t>
            </w:r>
          </w:p>
          <w:p w:rsidR="00BF32A0" w:rsidRDefault="00BF32A0">
            <w:pPr>
              <w:jc w:val="center"/>
              <w:rPr>
                <w:b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 xml:space="preserve">Хлеба </w:t>
            </w:r>
            <w:r>
              <w:rPr>
                <w:b/>
                <w:lang w:val="en-US"/>
              </w:rPr>
              <w:t>I</w:t>
            </w:r>
            <w:r>
              <w:rPr>
                <w:b/>
              </w:rPr>
              <w:t xml:space="preserve"> группы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 xml:space="preserve">Хлеба </w:t>
            </w: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 группы</w:t>
            </w:r>
          </w:p>
        </w:tc>
      </w:tr>
      <w:tr w:rsidR="00BF32A0" w:rsidTr="00BF32A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>Наличие бороздки и хохолка на зерне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>На брюшной стороне</w:t>
            </w:r>
          </w:p>
          <w:p w:rsidR="00BF32A0" w:rsidRDefault="00BF32A0">
            <w:r>
              <w:t xml:space="preserve">зерна </w:t>
            </w:r>
            <w:proofErr w:type="gramStart"/>
            <w:r>
              <w:t>продольная</w:t>
            </w:r>
            <w:proofErr w:type="gramEnd"/>
          </w:p>
          <w:p w:rsidR="00BF32A0" w:rsidRDefault="00BF32A0">
            <w:r>
              <w:t>бороздка, на верхушке (кроме ячменя) – хохолок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Бороздка отсутствует,                                   хохолка нет</w:t>
            </w:r>
          </w:p>
        </w:tc>
      </w:tr>
      <w:tr w:rsidR="00BF32A0" w:rsidTr="00BF32A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>Число зародышевых корешков при прорастании зерна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3-8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1</w:t>
            </w:r>
          </w:p>
        </w:tc>
      </w:tr>
      <w:tr w:rsidR="00BF32A0" w:rsidTr="00BF32A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>Относительное развитие</w:t>
            </w:r>
          </w:p>
          <w:p w:rsidR="00BF32A0" w:rsidRDefault="00BF32A0">
            <w:r>
              <w:t>верхнего и нижнего цветков в колоске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roofErr w:type="gramStart"/>
            <w:r>
              <w:t>Лучше развиты нижние</w:t>
            </w:r>
            <w:proofErr w:type="gramEnd"/>
          </w:p>
          <w:p w:rsidR="00BF32A0" w:rsidRDefault="00BF32A0">
            <w:r>
              <w:t>цветки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Лучше развиты верхние        цветки</w:t>
            </w:r>
          </w:p>
        </w:tc>
      </w:tr>
      <w:tr w:rsidR="00BF32A0" w:rsidTr="00BF32A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>Требовательность:</w:t>
            </w:r>
          </w:p>
          <w:p w:rsidR="00BF32A0" w:rsidRDefault="00BF32A0">
            <w:r>
              <w:t>к теплу</w:t>
            </w:r>
          </w:p>
          <w:p w:rsidR="00BF32A0" w:rsidRDefault="00BF32A0">
            <w:r>
              <w:t>влаге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A0" w:rsidRDefault="00BF32A0"/>
          <w:p w:rsidR="00BF32A0" w:rsidRDefault="00BF32A0">
            <w:proofErr w:type="gramStart"/>
            <w:r>
              <w:t>Невысокая</w:t>
            </w:r>
            <w:proofErr w:type="gramEnd"/>
          </w:p>
          <w:p w:rsidR="00BF32A0" w:rsidRDefault="00BF32A0">
            <w:proofErr w:type="gramStart"/>
            <w:r>
              <w:t>Высокая</w:t>
            </w:r>
            <w:proofErr w:type="gramEnd"/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A0" w:rsidRDefault="00BF32A0">
            <w:pPr>
              <w:jc w:val="both"/>
            </w:pPr>
          </w:p>
          <w:p w:rsidR="00BF32A0" w:rsidRDefault="00BF32A0">
            <w:pPr>
              <w:jc w:val="both"/>
            </w:pPr>
            <w:proofErr w:type="gramStart"/>
            <w:r>
              <w:t>Высокая</w:t>
            </w:r>
            <w:proofErr w:type="gramEnd"/>
          </w:p>
          <w:p w:rsidR="00BF32A0" w:rsidRDefault="00BF32A0">
            <w:pPr>
              <w:jc w:val="both"/>
            </w:pPr>
            <w:proofErr w:type="gramStart"/>
            <w:r>
              <w:t>Меньшая</w:t>
            </w:r>
            <w:proofErr w:type="gramEnd"/>
            <w:r>
              <w:t xml:space="preserve"> (кроме риса)</w:t>
            </w:r>
          </w:p>
        </w:tc>
      </w:tr>
      <w:tr w:rsidR="00BF32A0" w:rsidTr="00BF32A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>Отношение к продолжительности дня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Растения длинного дня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Растения короткого дня</w:t>
            </w:r>
          </w:p>
        </w:tc>
      </w:tr>
      <w:tr w:rsidR="00BF32A0" w:rsidTr="00BF32A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>Наличие озимых и яровых форм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>Имеются озимые и</w:t>
            </w:r>
          </w:p>
          <w:p w:rsidR="00BF32A0" w:rsidRDefault="00BF32A0">
            <w:r>
              <w:t>яровые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Только яровые</w:t>
            </w:r>
          </w:p>
        </w:tc>
      </w:tr>
      <w:tr w:rsidR="00BF32A0" w:rsidTr="00BF32A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A0" w:rsidRDefault="00BF32A0">
            <w:pPr>
              <w:jc w:val="both"/>
            </w:pPr>
            <w:r>
              <w:t>Развитие в начальных фазах</w:t>
            </w:r>
          </w:p>
          <w:p w:rsidR="00BF32A0" w:rsidRDefault="00BF32A0">
            <w:pPr>
              <w:jc w:val="both"/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Быстрое</w:t>
            </w:r>
            <w:proofErr w:type="gramEnd"/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Медленное</w:t>
            </w:r>
            <w:proofErr w:type="gramEnd"/>
          </w:p>
        </w:tc>
      </w:tr>
    </w:tbl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</w:p>
    <w:p w:rsidR="00BF32A0" w:rsidRDefault="00BF32A0" w:rsidP="00BF32A0">
      <w:pPr>
        <w:widowControl w:val="0"/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 xml:space="preserve">Для определения зерновых культур по зерну разбирают смесь зерна хлебных злаков по внешнему виду, отобрав несколько зерен каждого рода. Следует обратить внимание на родовые признаки: </w:t>
      </w:r>
      <w:proofErr w:type="spellStart"/>
      <w:r>
        <w:rPr>
          <w:sz w:val="28"/>
          <w:szCs w:val="23"/>
        </w:rPr>
        <w:t>пленчатость</w:t>
      </w:r>
      <w:proofErr w:type="spellEnd"/>
      <w:r>
        <w:rPr>
          <w:sz w:val="28"/>
          <w:szCs w:val="23"/>
        </w:rPr>
        <w:t>, форму зерна, поверхность чешуи, поверхность зерновки, наличие и характер бороздки и хохолка, окраску зерна.</w:t>
      </w:r>
    </w:p>
    <w:p w:rsidR="00BF32A0" w:rsidRDefault="00BF32A0" w:rsidP="00BF32A0">
      <w:pPr>
        <w:widowControl w:val="0"/>
        <w:shd w:val="clear" w:color="auto" w:fill="FFFFFF"/>
        <w:spacing w:line="360" w:lineRule="auto"/>
        <w:ind w:firstLine="720"/>
        <w:jc w:val="both"/>
        <w:rPr>
          <w:sz w:val="28"/>
        </w:rPr>
      </w:pPr>
      <w:proofErr w:type="gramStart"/>
      <w:r>
        <w:rPr>
          <w:iCs/>
          <w:sz w:val="28"/>
          <w:szCs w:val="23"/>
        </w:rPr>
        <w:t xml:space="preserve">Форма </w:t>
      </w:r>
      <w:r>
        <w:rPr>
          <w:sz w:val="28"/>
          <w:szCs w:val="23"/>
        </w:rPr>
        <w:t>зерновок может быть шарообразной (просо, сорго), уд</w:t>
      </w:r>
      <w:r>
        <w:rPr>
          <w:sz w:val="28"/>
          <w:szCs w:val="23"/>
        </w:rPr>
        <w:softHyphen/>
        <w:t xml:space="preserve">линенной (пшеница, рожь, ячмень, рис), округлой или </w:t>
      </w:r>
      <w:proofErr w:type="spellStart"/>
      <w:r>
        <w:rPr>
          <w:sz w:val="28"/>
          <w:szCs w:val="23"/>
        </w:rPr>
        <w:t>гранистой</w:t>
      </w:r>
      <w:proofErr w:type="spellEnd"/>
      <w:r>
        <w:rPr>
          <w:sz w:val="28"/>
          <w:szCs w:val="23"/>
        </w:rPr>
        <w:t xml:space="preserve"> (кукуруза).</w:t>
      </w:r>
      <w:proofErr w:type="gramEnd"/>
      <w:r>
        <w:rPr>
          <w:sz w:val="28"/>
          <w:szCs w:val="23"/>
        </w:rPr>
        <w:t xml:space="preserve"> Форма зерновки служит основным показателем при очистке и сортировании зерна. </w:t>
      </w:r>
      <w:r>
        <w:rPr>
          <w:iCs/>
          <w:sz w:val="28"/>
          <w:szCs w:val="23"/>
        </w:rPr>
        <w:t xml:space="preserve">Поверхность </w:t>
      </w:r>
      <w:r>
        <w:rPr>
          <w:sz w:val="28"/>
          <w:szCs w:val="23"/>
        </w:rPr>
        <w:t xml:space="preserve">зерновки бывает гладкой (пшеница), </w:t>
      </w:r>
      <w:proofErr w:type="spellStart"/>
      <w:r>
        <w:rPr>
          <w:sz w:val="28"/>
          <w:szCs w:val="23"/>
        </w:rPr>
        <w:t>слабоморщинистой</w:t>
      </w:r>
      <w:proofErr w:type="spellEnd"/>
      <w:r>
        <w:rPr>
          <w:sz w:val="28"/>
          <w:szCs w:val="23"/>
        </w:rPr>
        <w:t xml:space="preserve"> (рожь), опушенной (овес). </w:t>
      </w:r>
      <w:r>
        <w:rPr>
          <w:iCs/>
          <w:sz w:val="28"/>
          <w:szCs w:val="23"/>
        </w:rPr>
        <w:t xml:space="preserve">Окраска </w:t>
      </w:r>
      <w:r>
        <w:rPr>
          <w:sz w:val="28"/>
          <w:szCs w:val="23"/>
        </w:rPr>
        <w:t>бывает белой, желтой, красной, серой, коричне</w:t>
      </w:r>
      <w:r>
        <w:rPr>
          <w:sz w:val="28"/>
          <w:szCs w:val="23"/>
        </w:rPr>
        <w:softHyphen/>
        <w:t>вой, черной.</w:t>
      </w: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  <w:r>
        <w:rPr>
          <w:sz w:val="28"/>
          <w:szCs w:val="23"/>
        </w:rPr>
        <w:lastRenderedPageBreak/>
        <w:t>Для определения злаковых хлебов по зерну используют таблицу 2 и рисунок 1.</w:t>
      </w: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</w:p>
    <w:p w:rsidR="00BF32A0" w:rsidRDefault="00BF32A0" w:rsidP="00BF32A0">
      <w:pPr>
        <w:spacing w:line="360" w:lineRule="auto"/>
        <w:ind w:firstLine="720"/>
        <w:jc w:val="right"/>
        <w:rPr>
          <w:i/>
          <w:sz w:val="28"/>
          <w:szCs w:val="23"/>
        </w:rPr>
      </w:pPr>
      <w:r>
        <w:rPr>
          <w:i/>
          <w:sz w:val="28"/>
          <w:szCs w:val="23"/>
        </w:rPr>
        <w:t>Таблица 2. Отличительные признаки зерен хлебных злаков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63"/>
        <w:gridCol w:w="2653"/>
        <w:gridCol w:w="2752"/>
        <w:gridCol w:w="2903"/>
      </w:tblGrid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Культура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Пленчатость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Форма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Поверхность зерновки</w:t>
            </w:r>
          </w:p>
        </w:tc>
      </w:tr>
      <w:tr w:rsidR="00BF32A0" w:rsidTr="00BF32A0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  <w:i/>
              </w:rPr>
            </w:pPr>
            <w:r>
              <w:rPr>
                <w:b/>
                <w:i/>
                <w:iCs/>
              </w:rPr>
              <w:t xml:space="preserve">Хлеба </w:t>
            </w:r>
            <w:r>
              <w:rPr>
                <w:b/>
                <w:i/>
                <w:iCs/>
                <w:lang w:val="en-US"/>
              </w:rPr>
              <w:t>I</w:t>
            </w:r>
            <w:r>
              <w:rPr>
                <w:b/>
                <w:i/>
                <w:iCs/>
              </w:rPr>
              <w:t xml:space="preserve"> группы (на брюшной стороне имеется бороздка)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Пшеница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 xml:space="preserve">Обычно </w:t>
            </w:r>
            <w:proofErr w:type="gramStart"/>
            <w:r>
              <w:t>голые</w:t>
            </w:r>
            <w:proofErr w:type="gramEnd"/>
            <w:r>
              <w:t>, реже пленчатые, не сросшиеся с чешуями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roofErr w:type="gramStart"/>
            <w:r>
              <w:t>Продолговато-овальная, яйцевидная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Гладкая</w:t>
            </w:r>
            <w:proofErr w:type="gramEnd"/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Рожь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Голые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roofErr w:type="gramStart"/>
            <w:r>
              <w:t>Удлиненная</w:t>
            </w:r>
            <w:proofErr w:type="gramEnd"/>
            <w:r>
              <w:t>, к основанию, заостренная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Мелкоморщинистая</w:t>
            </w:r>
            <w:proofErr w:type="gramEnd"/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Ячмень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roofErr w:type="gramStart"/>
            <w:r>
              <w:t>Пленчатые</w:t>
            </w:r>
            <w:proofErr w:type="gramEnd"/>
            <w:r>
              <w:t>, сросшиеся с чешуями, редко голые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Эллиптическая</w:t>
            </w:r>
            <w:proofErr w:type="gramEnd"/>
            <w:r>
              <w:t>, удлиненная, с заострениями на концах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Гладкая</w:t>
            </w:r>
            <w:proofErr w:type="gramEnd"/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Овес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roofErr w:type="gramStart"/>
            <w:r>
              <w:t>Пленчатые</w:t>
            </w:r>
            <w:proofErr w:type="gramEnd"/>
            <w:r>
              <w:t>, не сросшиеся с чешуями, редко голые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roofErr w:type="gramStart"/>
            <w:r>
              <w:t>Удлиненная</w:t>
            </w:r>
            <w:proofErr w:type="gramEnd"/>
            <w:r>
              <w:t>, суживающаяся к верхушке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 xml:space="preserve">В пленках – </w:t>
            </w:r>
            <w:proofErr w:type="gramStart"/>
            <w:r>
              <w:t>гладкая</w:t>
            </w:r>
            <w:proofErr w:type="gramEnd"/>
            <w:r>
              <w:t>, без пленок – с волосками</w:t>
            </w:r>
          </w:p>
        </w:tc>
      </w:tr>
      <w:tr w:rsidR="00BF32A0" w:rsidTr="00BF32A0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  <w:i/>
              </w:rPr>
            </w:pPr>
            <w:r>
              <w:rPr>
                <w:b/>
                <w:i/>
                <w:iCs/>
              </w:rPr>
              <w:t xml:space="preserve">Хлеба </w:t>
            </w:r>
            <w:r>
              <w:rPr>
                <w:b/>
                <w:i/>
                <w:iCs/>
                <w:lang w:val="en-US"/>
              </w:rPr>
              <w:t>II</w:t>
            </w:r>
            <w:r>
              <w:rPr>
                <w:b/>
                <w:i/>
                <w:iCs/>
              </w:rPr>
              <w:t xml:space="preserve"> группы (бороздка отсутствует)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Кукуруза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Голые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roofErr w:type="gramStart"/>
            <w:r>
              <w:t xml:space="preserve">Округлая, </w:t>
            </w:r>
            <w:proofErr w:type="spellStart"/>
            <w:r>
              <w:t>гранистая</w:t>
            </w:r>
            <w:proofErr w:type="spellEnd"/>
            <w:r>
              <w:t>, заостренная реже вверху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Гладкая или морщинистая</w:t>
            </w:r>
            <w:proofErr w:type="gramEnd"/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Просо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Пленчатые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Округлая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Гладкая, глянцевитая</w:t>
            </w:r>
            <w:proofErr w:type="gramEnd"/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Сорго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Голые и пленчатые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lang w:val="en-US"/>
              </w:rPr>
            </w:pPr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Гладкая, блестящая</w:t>
            </w:r>
            <w:proofErr w:type="gramEnd"/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Рис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Пленчатые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Удлиненно-овальная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Продольно-ребристая</w:t>
            </w:r>
            <w:proofErr w:type="gramEnd"/>
          </w:p>
        </w:tc>
      </w:tr>
    </w:tbl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</w:p>
    <w:p w:rsidR="00BF32A0" w:rsidRDefault="00BF32A0" w:rsidP="00BF32A0">
      <w:pPr>
        <w:spacing w:line="360" w:lineRule="auto"/>
        <w:ind w:firstLine="720"/>
        <w:jc w:val="center"/>
        <w:rPr>
          <w:sz w:val="28"/>
          <w:szCs w:val="23"/>
        </w:rPr>
      </w:pPr>
      <w:r>
        <w:rPr>
          <w:noProof/>
          <w:sz w:val="28"/>
          <w:szCs w:val="23"/>
        </w:rPr>
        <w:drawing>
          <wp:inline distT="0" distB="0" distL="0" distR="0">
            <wp:extent cx="3162300" cy="3419475"/>
            <wp:effectExtent l="19050" t="0" r="0" b="0"/>
            <wp:docPr id="1" name="Рисунок 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32A0" w:rsidRDefault="00BF32A0" w:rsidP="00BF32A0">
      <w:pPr>
        <w:spacing w:line="360" w:lineRule="auto"/>
        <w:ind w:firstLine="720"/>
        <w:jc w:val="center"/>
        <w:rPr>
          <w:i/>
          <w:sz w:val="28"/>
          <w:szCs w:val="23"/>
        </w:rPr>
      </w:pPr>
      <w:r>
        <w:rPr>
          <w:i/>
          <w:sz w:val="28"/>
          <w:szCs w:val="23"/>
        </w:rPr>
        <w:t xml:space="preserve">Рис. 1. Зерновки хлебных злаков: </w:t>
      </w:r>
    </w:p>
    <w:p w:rsidR="00BF32A0" w:rsidRDefault="00BF32A0" w:rsidP="00BF32A0">
      <w:pPr>
        <w:spacing w:line="360" w:lineRule="auto"/>
        <w:ind w:firstLine="720"/>
        <w:jc w:val="center"/>
        <w:rPr>
          <w:i/>
          <w:sz w:val="28"/>
          <w:szCs w:val="23"/>
        </w:rPr>
      </w:pPr>
      <w:r>
        <w:rPr>
          <w:i/>
          <w:sz w:val="28"/>
          <w:szCs w:val="23"/>
        </w:rPr>
        <w:lastRenderedPageBreak/>
        <w:t xml:space="preserve">1 – твердая пшеница; 2 – мягкая пшеница; 3 – рожь; 4 – кукуруза; </w:t>
      </w:r>
    </w:p>
    <w:p w:rsidR="00BF32A0" w:rsidRDefault="00BF32A0" w:rsidP="00BF32A0">
      <w:pPr>
        <w:spacing w:line="360" w:lineRule="auto"/>
        <w:ind w:firstLine="720"/>
        <w:jc w:val="center"/>
        <w:rPr>
          <w:i/>
          <w:sz w:val="28"/>
          <w:szCs w:val="23"/>
        </w:rPr>
      </w:pPr>
      <w:r>
        <w:rPr>
          <w:i/>
          <w:sz w:val="28"/>
          <w:szCs w:val="23"/>
        </w:rPr>
        <w:t>5 – просо; 6 – рис; 7 – ячмень; 8 – овес; 9 – зерновое сорго.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>После определения зерновых культур наклеивают зерновки на бумагу и подписывают их родовые названия. Обращают внимание на отличительные признаки зерен пшеницы и голозерного ячменя, а также ржи и голозерного овса, которые сходны по форме. Записывают в рабочую тетрадь отличительные признаки хлебов по зерну.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>При изучении строения зерна обращают внимание на то, что зерновка хлебных злаков состоит из зародыша, эндосперма и сросшихся с ними семенной и плодовой оболочек.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 xml:space="preserve">В </w:t>
      </w:r>
      <w:r>
        <w:rPr>
          <w:iCs/>
          <w:sz w:val="28"/>
          <w:szCs w:val="23"/>
        </w:rPr>
        <w:t xml:space="preserve">зародыше </w:t>
      </w:r>
      <w:r>
        <w:rPr>
          <w:sz w:val="28"/>
          <w:szCs w:val="23"/>
        </w:rPr>
        <w:t>сосредоточены зачатки будущего растения. В нижней части зародыша находятся зародышевые корешки, выше располагается первичный стебель с зачаточными листьями. Зародыш у пшеницы, ржи, ячменя составляет 2,0...2,5% массы зерновки, у овса – 3,0...3,5 и у кукурузы – 10%.</w:t>
      </w: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  <w:r>
        <w:rPr>
          <w:sz w:val="28"/>
          <w:szCs w:val="23"/>
        </w:rPr>
        <w:t xml:space="preserve">Около зародыша размещается </w:t>
      </w:r>
      <w:r>
        <w:rPr>
          <w:iCs/>
          <w:sz w:val="28"/>
          <w:szCs w:val="23"/>
        </w:rPr>
        <w:t>щиток</w:t>
      </w:r>
      <w:r>
        <w:rPr>
          <w:sz w:val="28"/>
          <w:szCs w:val="23"/>
        </w:rPr>
        <w:t xml:space="preserve"> – единственная </w:t>
      </w:r>
      <w:r>
        <w:rPr>
          <w:iCs/>
          <w:sz w:val="28"/>
          <w:szCs w:val="23"/>
        </w:rPr>
        <w:t xml:space="preserve">семядоля </w:t>
      </w:r>
      <w:r>
        <w:rPr>
          <w:sz w:val="28"/>
          <w:szCs w:val="23"/>
        </w:rPr>
        <w:t>зерна.</w:t>
      </w: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  <w:r>
        <w:rPr>
          <w:sz w:val="28"/>
          <w:szCs w:val="23"/>
        </w:rPr>
        <w:t xml:space="preserve">В эндосперме различают наружный, алейроновый, слой, непосредственно прилегающий к оболочке зерна, и </w:t>
      </w:r>
      <w:proofErr w:type="gramStart"/>
      <w:r>
        <w:rPr>
          <w:sz w:val="28"/>
          <w:szCs w:val="23"/>
        </w:rPr>
        <w:t>внутреннюю мучнистую</w:t>
      </w:r>
      <w:proofErr w:type="gramEnd"/>
      <w:r>
        <w:rPr>
          <w:sz w:val="28"/>
          <w:szCs w:val="23"/>
        </w:rPr>
        <w:t xml:space="preserve"> часть.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iCs/>
          <w:sz w:val="28"/>
          <w:szCs w:val="23"/>
          <w:u w:val="single"/>
        </w:rPr>
        <w:t>Алейроновый слой</w:t>
      </w:r>
      <w:r>
        <w:rPr>
          <w:iCs/>
          <w:sz w:val="28"/>
          <w:szCs w:val="23"/>
        </w:rPr>
        <w:t xml:space="preserve">, </w:t>
      </w:r>
      <w:r>
        <w:rPr>
          <w:sz w:val="28"/>
          <w:szCs w:val="23"/>
        </w:rPr>
        <w:t>как правило, состоит из одного ряда клеток кубической формы, содержащих темно-желтые алейроновые зерна (твердые отложения запасных белков). У зерновок ячменя этот слой насчитывает 3...5 рядов клеток. Алейроновый слой в среднем составляет 6...8% массы зерновки.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iCs/>
          <w:sz w:val="28"/>
          <w:szCs w:val="23"/>
          <w:u w:val="single"/>
        </w:rPr>
        <w:t>Мучнистая часть</w:t>
      </w:r>
      <w:r>
        <w:rPr>
          <w:iCs/>
          <w:sz w:val="28"/>
          <w:szCs w:val="23"/>
        </w:rPr>
        <w:t xml:space="preserve"> эндосперма </w:t>
      </w:r>
      <w:r>
        <w:rPr>
          <w:sz w:val="28"/>
          <w:szCs w:val="23"/>
        </w:rPr>
        <w:t>состоит из клеток, заполненных крахмальными зернами, в промежутках между которыми находятся белковые вещества. Мучнистая часть составляет 80...85 % массы зерновки.</w:t>
      </w: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  <w:r>
        <w:rPr>
          <w:sz w:val="28"/>
          <w:szCs w:val="23"/>
        </w:rPr>
        <w:t xml:space="preserve">Плодовая и семенная оболочки защищают зерно от воздействия внешних условий и от различных возбудителей грибных болезней. Чем </w:t>
      </w:r>
      <w:r>
        <w:rPr>
          <w:sz w:val="28"/>
          <w:szCs w:val="23"/>
        </w:rPr>
        <w:lastRenderedPageBreak/>
        <w:t>толще оболочка, тем больше отходов при производстве муки (отрубей). Оболочки составляют 5...7 % массы зерновки.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>Тонкие продольные (желательно подкрашенные) срезы зерна пшеницы и других культур рассматривают под микроскопом. Препарат продольного разреза зерна рассматривать легче, если одновременно использовать крупный рисунок анатомического строения зерна пшеницы.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>После изучения анатомического строения зерновки под микроскопом рисуют в рабочей тетради продольный разрез зерна пшеницы.</w:t>
      </w: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  <w:proofErr w:type="gramStart"/>
      <w:r>
        <w:rPr>
          <w:sz w:val="28"/>
          <w:szCs w:val="23"/>
        </w:rPr>
        <w:t>При определении зерновых культур по соцветиям нужно помнить, что у зерновых хлебов соцветия бывают различного типа: у пшеницы, ржи, ячменя – колос; у овса, проса, сорго и риса – метелка; у кукурузы – метелка (мужское соцветие) и початок (женское соцветие).</w:t>
      </w:r>
      <w:proofErr w:type="gramEnd"/>
      <w:r>
        <w:rPr>
          <w:sz w:val="28"/>
          <w:szCs w:val="23"/>
        </w:rPr>
        <w:t xml:space="preserve"> Соцветия различают по морфологическим признакам (табл. 3).</w:t>
      </w:r>
    </w:p>
    <w:p w:rsidR="00BF32A0" w:rsidRDefault="00BF32A0" w:rsidP="00BF32A0">
      <w:pPr>
        <w:spacing w:line="360" w:lineRule="auto"/>
        <w:ind w:firstLine="720"/>
        <w:jc w:val="right"/>
        <w:rPr>
          <w:i/>
          <w:sz w:val="28"/>
          <w:szCs w:val="23"/>
        </w:rPr>
      </w:pPr>
      <w:r>
        <w:rPr>
          <w:i/>
          <w:sz w:val="28"/>
          <w:szCs w:val="23"/>
        </w:rPr>
        <w:t xml:space="preserve">Таблица </w:t>
      </w:r>
      <w:r>
        <w:rPr>
          <w:bCs/>
          <w:i/>
          <w:sz w:val="28"/>
          <w:szCs w:val="18"/>
        </w:rPr>
        <w:t>3. Отличительные признаки соцветий зерновых культур.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1342"/>
        <w:gridCol w:w="3808"/>
        <w:gridCol w:w="2513"/>
      </w:tblGrid>
      <w:tr w:rsidR="00BF32A0" w:rsidTr="00BF32A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Культура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Соцветие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Число колосков на выступе стержня или на конце метелки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Число цветков в колоске</w:t>
            </w:r>
          </w:p>
        </w:tc>
      </w:tr>
      <w:tr w:rsidR="00BF32A0" w:rsidTr="00BF32A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A0" w:rsidRDefault="00BF32A0">
            <w:pPr>
              <w:jc w:val="both"/>
            </w:pPr>
            <w:r>
              <w:t>Пшеница</w:t>
            </w:r>
          </w:p>
          <w:p w:rsidR="00BF32A0" w:rsidRDefault="00BF32A0">
            <w:pPr>
              <w:jc w:val="both"/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Колос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3…5</w:t>
            </w:r>
          </w:p>
        </w:tc>
      </w:tr>
      <w:tr w:rsidR="00BF32A0" w:rsidTr="00BF32A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Рожь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2, часто с зачаточным третьим</w:t>
            </w:r>
          </w:p>
        </w:tc>
      </w:tr>
      <w:tr w:rsidR="00BF32A0" w:rsidTr="00BF32A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Ячмень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 xml:space="preserve">3 (у </w:t>
            </w:r>
            <w:proofErr w:type="gramStart"/>
            <w:r>
              <w:t>двурядного</w:t>
            </w:r>
            <w:proofErr w:type="gramEnd"/>
            <w:r>
              <w:t xml:space="preserve"> два из трех недоразвиты)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1</w:t>
            </w:r>
          </w:p>
        </w:tc>
      </w:tr>
      <w:tr w:rsidR="00BF32A0" w:rsidTr="00BF32A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A0" w:rsidRDefault="00BF32A0">
            <w:pPr>
              <w:jc w:val="both"/>
            </w:pPr>
            <w:r>
              <w:t>Овес</w:t>
            </w:r>
          </w:p>
          <w:p w:rsidR="00BF32A0" w:rsidRDefault="00BF32A0">
            <w:pPr>
              <w:jc w:val="both"/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Метелка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2…4, редко 1</w:t>
            </w:r>
          </w:p>
        </w:tc>
      </w:tr>
      <w:tr w:rsidR="00BF32A0" w:rsidTr="00BF32A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Кукуруза:</w:t>
            </w:r>
          </w:p>
          <w:p w:rsidR="00BF32A0" w:rsidRDefault="00BF32A0">
            <w:pPr>
              <w:jc w:val="both"/>
            </w:pPr>
            <w:r>
              <w:t>мужские соцветия</w:t>
            </w:r>
          </w:p>
          <w:p w:rsidR="00BF32A0" w:rsidRDefault="00BF32A0">
            <w:pPr>
              <w:jc w:val="both"/>
            </w:pPr>
            <w:r>
              <w:t>женские соцветия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A0" w:rsidRDefault="00BF32A0">
            <w:pPr>
              <w:jc w:val="both"/>
            </w:pPr>
          </w:p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  <w:p w:rsidR="00BF32A0" w:rsidRDefault="00BF32A0">
            <w:pPr>
              <w:jc w:val="both"/>
            </w:pPr>
            <w:r>
              <w:t>Початок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A0" w:rsidRDefault="00BF32A0">
            <w:pPr>
              <w:jc w:val="both"/>
            </w:pPr>
          </w:p>
          <w:p w:rsidR="00BF32A0" w:rsidRDefault="00BF32A0">
            <w:pPr>
              <w:jc w:val="both"/>
            </w:pPr>
            <w:r>
              <w:t>2</w:t>
            </w:r>
          </w:p>
          <w:p w:rsidR="00BF32A0" w:rsidRDefault="00BF32A0">
            <w:pPr>
              <w:jc w:val="both"/>
            </w:pPr>
          </w:p>
          <w:p w:rsidR="00BF32A0" w:rsidRDefault="00BF32A0">
            <w:pPr>
              <w:jc w:val="both"/>
            </w:pPr>
            <w:r>
              <w:t>Колоски расположены попарно вертикальными рядами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A0" w:rsidRDefault="00BF32A0">
            <w:pPr>
              <w:jc w:val="both"/>
            </w:pPr>
          </w:p>
          <w:p w:rsidR="00BF32A0" w:rsidRDefault="00BF32A0">
            <w:pPr>
              <w:jc w:val="both"/>
            </w:pPr>
            <w:r>
              <w:t>2</w:t>
            </w:r>
          </w:p>
          <w:p w:rsidR="00BF32A0" w:rsidRDefault="00BF32A0">
            <w:pPr>
              <w:jc w:val="both"/>
            </w:pPr>
          </w:p>
          <w:p w:rsidR="00BF32A0" w:rsidRDefault="00BF32A0">
            <w:pPr>
              <w:jc w:val="both"/>
            </w:pPr>
            <w:proofErr w:type="gramStart"/>
            <w:r>
              <w:t>2, плодоносящий только верхний</w:t>
            </w:r>
            <w:proofErr w:type="gramEnd"/>
          </w:p>
        </w:tc>
      </w:tr>
      <w:tr w:rsidR="00BF32A0" w:rsidTr="00BF32A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A0" w:rsidRDefault="00BF32A0">
            <w:pPr>
              <w:jc w:val="both"/>
            </w:pPr>
            <w:r>
              <w:t>Просо</w:t>
            </w:r>
          </w:p>
          <w:p w:rsidR="00BF32A0" w:rsidRDefault="00BF32A0">
            <w:pPr>
              <w:jc w:val="both"/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Метелка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1…2</w:t>
            </w:r>
          </w:p>
        </w:tc>
      </w:tr>
      <w:tr w:rsidR="00BF32A0" w:rsidTr="00BF32A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A0" w:rsidRDefault="00BF32A0">
            <w:pPr>
              <w:jc w:val="both"/>
            </w:pPr>
            <w:r>
              <w:t>Рис</w:t>
            </w:r>
          </w:p>
          <w:p w:rsidR="00BF32A0" w:rsidRDefault="00BF32A0">
            <w:pPr>
              <w:jc w:val="both"/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Несколько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1</w:t>
            </w:r>
          </w:p>
        </w:tc>
      </w:tr>
      <w:tr w:rsidR="00BF32A0" w:rsidTr="00BF32A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A0" w:rsidRDefault="00BF32A0">
            <w:pPr>
              <w:jc w:val="both"/>
            </w:pPr>
            <w:r>
              <w:t>Сорго</w:t>
            </w:r>
          </w:p>
          <w:p w:rsidR="00BF32A0" w:rsidRDefault="00BF32A0">
            <w:pPr>
              <w:jc w:val="both"/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1</w:t>
            </w:r>
          </w:p>
        </w:tc>
      </w:tr>
    </w:tbl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2"/>
        </w:rPr>
        <w:t xml:space="preserve">При изучении строения </w:t>
      </w:r>
      <w:r>
        <w:rPr>
          <w:i/>
          <w:iCs/>
          <w:sz w:val="28"/>
          <w:szCs w:val="22"/>
        </w:rPr>
        <w:t>колоса</w:t>
      </w:r>
      <w:r>
        <w:rPr>
          <w:iCs/>
          <w:sz w:val="28"/>
          <w:szCs w:val="22"/>
        </w:rPr>
        <w:t xml:space="preserve"> </w:t>
      </w:r>
      <w:r>
        <w:rPr>
          <w:sz w:val="28"/>
          <w:szCs w:val="22"/>
        </w:rPr>
        <w:t>с его нижней части удаляют колоски с уступов и рассматривают строение колосового стержня с лицевой и боковой сторон. Лицевая сторона колосового стержня более</w:t>
      </w:r>
      <w:r>
        <w:rPr>
          <w:sz w:val="28"/>
          <w:szCs w:val="23"/>
        </w:rPr>
        <w:t xml:space="preserve"> широкая, боковая – более </w:t>
      </w:r>
      <w:r>
        <w:rPr>
          <w:sz w:val="28"/>
          <w:szCs w:val="23"/>
        </w:rPr>
        <w:lastRenderedPageBreak/>
        <w:t xml:space="preserve">узкая, ребристая, на ней особенно хорошо видна </w:t>
      </w:r>
      <w:proofErr w:type="spellStart"/>
      <w:r>
        <w:rPr>
          <w:sz w:val="28"/>
          <w:szCs w:val="23"/>
        </w:rPr>
        <w:t>коленчатость</w:t>
      </w:r>
      <w:proofErr w:type="spellEnd"/>
      <w:r>
        <w:rPr>
          <w:sz w:val="28"/>
          <w:szCs w:val="23"/>
        </w:rPr>
        <w:t xml:space="preserve">. По стержню, по расположению колосков на нем определяют боковую и лицевую стороны колоса. По бокам каждого колоска находятся колосковые чешуи, а между ними – цветки. В соцветиях (фаза полной спелости) каждый цветок имеет две цветковые чешуи – наружную и внутреннюю, и зерно. Колосок состоит из одного (ячмень) или нескольких (пшеница) цветков. На каждом уступе колосового стержня у пшеницы и ржи расположен один колосок, у ячменя – три (см. табл. 3). Колосковые и цветковые чешуи у разных культур имеют неодинаковое строение. Например, у пшеницы колосковые чешуи широкие, ковшеобразные, с килем и зубцом, у ржи </w:t>
      </w:r>
      <w:proofErr w:type="gramStart"/>
      <w:r>
        <w:rPr>
          <w:sz w:val="28"/>
          <w:szCs w:val="23"/>
        </w:rPr>
        <w:t>и</w:t>
      </w:r>
      <w:proofErr w:type="gramEnd"/>
      <w:r>
        <w:rPr>
          <w:sz w:val="28"/>
          <w:szCs w:val="23"/>
        </w:rPr>
        <w:t xml:space="preserve"> особенно у ячменя – очень узкие.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 xml:space="preserve">При изучении строения </w:t>
      </w:r>
      <w:r>
        <w:rPr>
          <w:i/>
          <w:iCs/>
          <w:sz w:val="28"/>
          <w:szCs w:val="23"/>
        </w:rPr>
        <w:t>метелки</w:t>
      </w:r>
      <w:r>
        <w:rPr>
          <w:iCs/>
          <w:sz w:val="28"/>
          <w:szCs w:val="23"/>
        </w:rPr>
        <w:t xml:space="preserve"> </w:t>
      </w:r>
      <w:r>
        <w:rPr>
          <w:sz w:val="28"/>
          <w:szCs w:val="23"/>
        </w:rPr>
        <w:t>необходимо найти центральную ось, боковые разветвления и на их концах колоски, строение которых аналогично строению колосков колосовых злаков.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proofErr w:type="gramStart"/>
      <w:r>
        <w:rPr>
          <w:i/>
          <w:iCs/>
          <w:sz w:val="28"/>
          <w:szCs w:val="23"/>
        </w:rPr>
        <w:t>Початок</w:t>
      </w:r>
      <w:r>
        <w:rPr>
          <w:iCs/>
          <w:sz w:val="28"/>
          <w:szCs w:val="23"/>
        </w:rPr>
        <w:t xml:space="preserve"> </w:t>
      </w:r>
      <w:r>
        <w:rPr>
          <w:sz w:val="28"/>
          <w:szCs w:val="23"/>
        </w:rPr>
        <w:t>представляет собой ось соцветия (стержень), на которой попарно размещаются рядами колоски с женскими цветками.</w:t>
      </w:r>
      <w:proofErr w:type="gramEnd"/>
    </w:p>
    <w:p w:rsidR="00BF32A0" w:rsidRDefault="00BF32A0" w:rsidP="00BF32A0">
      <w:pPr>
        <w:spacing w:line="360" w:lineRule="auto"/>
        <w:ind w:firstLine="720"/>
        <w:jc w:val="both"/>
        <w:rPr>
          <w:b/>
          <w:sz w:val="28"/>
          <w:szCs w:val="23"/>
        </w:rPr>
      </w:pPr>
      <w:r>
        <w:rPr>
          <w:sz w:val="28"/>
          <w:szCs w:val="23"/>
        </w:rPr>
        <w:t>Для определения зерновых культур по соцветиям следует использовать таблицу 3.</w:t>
      </w: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  <w:r>
        <w:rPr>
          <w:sz w:val="28"/>
          <w:szCs w:val="23"/>
        </w:rPr>
        <w:t xml:space="preserve">Нужно описать отличительные признаки хлебов по соцветиям. В рабочей тетради необходимо зарисовать строение колоса, колосового стержня, зарисовать или наклеить отдельные колоски зерновых хлебов </w:t>
      </w:r>
      <w:r>
        <w:rPr>
          <w:sz w:val="28"/>
          <w:szCs w:val="23"/>
          <w:lang w:val="en-US"/>
        </w:rPr>
        <w:t>I</w:t>
      </w:r>
      <w:r>
        <w:rPr>
          <w:sz w:val="28"/>
          <w:szCs w:val="23"/>
        </w:rPr>
        <w:t xml:space="preserve"> группы, раздвинув колосковые пленки, и пространственно </w:t>
      </w:r>
      <w:proofErr w:type="gramStart"/>
      <w:r>
        <w:rPr>
          <w:sz w:val="28"/>
          <w:szCs w:val="23"/>
        </w:rPr>
        <w:t>отделив цветки и цветковые чешуи друг от</w:t>
      </w:r>
      <w:proofErr w:type="gramEnd"/>
      <w:r>
        <w:rPr>
          <w:sz w:val="28"/>
          <w:szCs w:val="23"/>
        </w:rPr>
        <w:t xml:space="preserve"> друга.</w:t>
      </w:r>
    </w:p>
    <w:p w:rsidR="00BF32A0" w:rsidRDefault="00BF32A0" w:rsidP="00BF32A0">
      <w:pPr>
        <w:spacing w:line="360" w:lineRule="auto"/>
        <w:ind w:firstLine="720"/>
        <w:jc w:val="center"/>
        <w:rPr>
          <w:b/>
          <w:i/>
          <w:sz w:val="28"/>
          <w:szCs w:val="23"/>
        </w:rPr>
      </w:pPr>
      <w:r>
        <w:rPr>
          <w:b/>
          <w:i/>
          <w:sz w:val="28"/>
          <w:szCs w:val="23"/>
        </w:rPr>
        <w:t>1. Морфологические особенности пшеницы.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b/>
          <w:bCs/>
          <w:sz w:val="28"/>
          <w:szCs w:val="23"/>
        </w:rPr>
        <w:t xml:space="preserve">Задания. </w:t>
      </w:r>
      <w:r>
        <w:rPr>
          <w:sz w:val="28"/>
          <w:szCs w:val="23"/>
        </w:rPr>
        <w:t>1. Изучить особенности строения колоса, колоска и цветка пшеницы. 2. Изучить отличительные признаки различных видов пшеницы. 3. Установить видовые отличия мягкой и твердой пшеницы.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b/>
          <w:bCs/>
          <w:sz w:val="28"/>
          <w:szCs w:val="23"/>
        </w:rPr>
        <w:t>Материалы и оборудование.</w:t>
      </w:r>
      <w:r>
        <w:rPr>
          <w:bCs/>
          <w:sz w:val="28"/>
          <w:szCs w:val="23"/>
        </w:rPr>
        <w:t xml:space="preserve"> </w:t>
      </w:r>
      <w:r>
        <w:rPr>
          <w:sz w:val="28"/>
          <w:szCs w:val="23"/>
        </w:rPr>
        <w:t xml:space="preserve">Наборы из созревших колосьев разных видов и разновидностей мягкой и твердой пшеницы (для определения); демонстрационные наборы соцветий разных видов пшеницы; планшеты, смонтированные под прозрачной пленкой, для демонстрации признаков </w:t>
      </w:r>
      <w:r>
        <w:rPr>
          <w:sz w:val="28"/>
          <w:szCs w:val="23"/>
        </w:rPr>
        <w:lastRenderedPageBreak/>
        <w:t xml:space="preserve">разновидностей – окраски колоса, зерна, </w:t>
      </w:r>
      <w:proofErr w:type="spellStart"/>
      <w:r>
        <w:rPr>
          <w:sz w:val="28"/>
          <w:szCs w:val="23"/>
        </w:rPr>
        <w:t>опушенности</w:t>
      </w:r>
      <w:proofErr w:type="spellEnd"/>
      <w:r>
        <w:rPr>
          <w:sz w:val="28"/>
          <w:szCs w:val="23"/>
        </w:rPr>
        <w:t>, остистых и безостых форм.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b/>
          <w:bCs/>
          <w:sz w:val="28"/>
          <w:szCs w:val="23"/>
        </w:rPr>
        <w:t>Методические указания.</w:t>
      </w:r>
      <w:r>
        <w:rPr>
          <w:bCs/>
          <w:sz w:val="28"/>
          <w:szCs w:val="23"/>
        </w:rPr>
        <w:t xml:space="preserve"> </w:t>
      </w:r>
      <w:proofErr w:type="gramStart"/>
      <w:r>
        <w:rPr>
          <w:bCs/>
          <w:sz w:val="28"/>
          <w:szCs w:val="23"/>
        </w:rPr>
        <w:t xml:space="preserve">При </w:t>
      </w:r>
      <w:r>
        <w:rPr>
          <w:sz w:val="28"/>
          <w:szCs w:val="23"/>
        </w:rPr>
        <w:t>изучении особенностей строения соцветия пшеницы особое внимание следует обратить на строение колоска и цветка мягкой и твердой пшеницы, форму колосковых и цветковых чешуи, наличие киля, расположение остей, которые у остистых форм отходят от наружных цветковых чешуи.</w:t>
      </w:r>
      <w:proofErr w:type="gramEnd"/>
      <w:r>
        <w:rPr>
          <w:sz w:val="28"/>
          <w:szCs w:val="23"/>
        </w:rPr>
        <w:t xml:space="preserve"> Для этого из колосьев мягкой и твердой пшеницы выделяют колоски и разбирают </w:t>
      </w:r>
      <w:r>
        <w:rPr>
          <w:iCs/>
          <w:sz w:val="28"/>
          <w:szCs w:val="23"/>
        </w:rPr>
        <w:t xml:space="preserve">их </w:t>
      </w:r>
      <w:r>
        <w:rPr>
          <w:sz w:val="28"/>
          <w:szCs w:val="23"/>
        </w:rPr>
        <w:t>на составные части.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>Род пшеницы (</w:t>
      </w:r>
      <w:proofErr w:type="spellStart"/>
      <w:r>
        <w:rPr>
          <w:sz w:val="28"/>
          <w:szCs w:val="23"/>
          <w:lang w:val="en-US"/>
        </w:rPr>
        <w:t>Triticum</w:t>
      </w:r>
      <w:proofErr w:type="spellEnd"/>
      <w:r>
        <w:rPr>
          <w:sz w:val="28"/>
          <w:szCs w:val="23"/>
        </w:rPr>
        <w:t xml:space="preserve">) включает 22 вида. </w:t>
      </w:r>
      <w:proofErr w:type="gramStart"/>
      <w:r>
        <w:rPr>
          <w:sz w:val="28"/>
          <w:szCs w:val="23"/>
        </w:rPr>
        <w:t>По числу хромосом их делят на четыре группы (с 14, 28, 42 и 56 хромосомами), У мягкой пшеницы 28 хромосом, у твердой – 42.</w:t>
      </w:r>
      <w:proofErr w:type="gramEnd"/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 xml:space="preserve">По </w:t>
      </w:r>
      <w:proofErr w:type="spellStart"/>
      <w:r>
        <w:rPr>
          <w:sz w:val="28"/>
          <w:szCs w:val="23"/>
        </w:rPr>
        <w:t>пленчатости</w:t>
      </w:r>
      <w:proofErr w:type="spellEnd"/>
      <w:r>
        <w:rPr>
          <w:sz w:val="28"/>
          <w:szCs w:val="23"/>
        </w:rPr>
        <w:t xml:space="preserve"> и ломкости колоса виды пшеницы делят на две группы. </w:t>
      </w:r>
      <w:proofErr w:type="gramStart"/>
      <w:r>
        <w:rPr>
          <w:i/>
          <w:iCs/>
          <w:sz w:val="28"/>
          <w:szCs w:val="23"/>
        </w:rPr>
        <w:t>Голозерные</w:t>
      </w:r>
      <w:r>
        <w:rPr>
          <w:iCs/>
          <w:sz w:val="28"/>
          <w:szCs w:val="23"/>
        </w:rPr>
        <w:t xml:space="preserve">, или </w:t>
      </w:r>
      <w:r>
        <w:rPr>
          <w:i/>
          <w:iCs/>
          <w:sz w:val="28"/>
          <w:szCs w:val="23"/>
        </w:rPr>
        <w:t>настоящие</w:t>
      </w:r>
      <w:r>
        <w:rPr>
          <w:iCs/>
          <w:sz w:val="28"/>
          <w:szCs w:val="23"/>
        </w:rPr>
        <w:t xml:space="preserve">, </w:t>
      </w:r>
      <w:r>
        <w:rPr>
          <w:sz w:val="28"/>
          <w:szCs w:val="23"/>
        </w:rPr>
        <w:t>пшеницы характеризуются неломким колосом и зерном, легко освобождающимся из чешуи при обмолоте.</w:t>
      </w:r>
      <w:proofErr w:type="gramEnd"/>
      <w:r>
        <w:rPr>
          <w:sz w:val="28"/>
          <w:szCs w:val="23"/>
        </w:rPr>
        <w:t xml:space="preserve"> К ним относятся пшеницы: </w:t>
      </w:r>
      <w:proofErr w:type="gramStart"/>
      <w:r>
        <w:rPr>
          <w:sz w:val="28"/>
          <w:szCs w:val="23"/>
        </w:rPr>
        <w:t>мягкая</w:t>
      </w:r>
      <w:proofErr w:type="gramEnd"/>
      <w:r>
        <w:rPr>
          <w:sz w:val="28"/>
          <w:szCs w:val="23"/>
        </w:rPr>
        <w:t xml:space="preserve">, или обыкновенная </w:t>
      </w:r>
      <w:r>
        <w:rPr>
          <w:iCs/>
          <w:sz w:val="28"/>
          <w:szCs w:val="23"/>
        </w:rPr>
        <w:t>(</w:t>
      </w:r>
      <w:proofErr w:type="spellStart"/>
      <w:r>
        <w:rPr>
          <w:iCs/>
          <w:sz w:val="28"/>
          <w:szCs w:val="23"/>
          <w:lang w:val="en-US"/>
        </w:rPr>
        <w:t>Tr</w:t>
      </w:r>
      <w:proofErr w:type="spellEnd"/>
      <w:r>
        <w:rPr>
          <w:iCs/>
          <w:sz w:val="28"/>
          <w:szCs w:val="23"/>
        </w:rPr>
        <w:t xml:space="preserve">. </w:t>
      </w:r>
      <w:proofErr w:type="spellStart"/>
      <w:r>
        <w:rPr>
          <w:i/>
          <w:iCs/>
          <w:sz w:val="28"/>
          <w:szCs w:val="23"/>
          <w:lang w:val="en-US"/>
        </w:rPr>
        <w:t>aestivum</w:t>
      </w:r>
      <w:proofErr w:type="spellEnd"/>
      <w:r w:rsidRPr="00BF32A0">
        <w:rPr>
          <w:iCs/>
          <w:sz w:val="28"/>
          <w:szCs w:val="23"/>
        </w:rPr>
        <w:t xml:space="preserve"> </w:t>
      </w:r>
      <w:r>
        <w:rPr>
          <w:iCs/>
          <w:sz w:val="28"/>
          <w:szCs w:val="23"/>
          <w:lang w:val="en-US"/>
        </w:rPr>
        <w:t>L</w:t>
      </w:r>
      <w:r>
        <w:rPr>
          <w:iCs/>
          <w:sz w:val="28"/>
          <w:szCs w:val="23"/>
        </w:rPr>
        <w:t>.</w:t>
      </w:r>
      <w:r>
        <w:rPr>
          <w:sz w:val="28"/>
          <w:szCs w:val="23"/>
        </w:rPr>
        <w:t xml:space="preserve">), твердая </w:t>
      </w:r>
      <w:r>
        <w:rPr>
          <w:iCs/>
          <w:sz w:val="28"/>
          <w:szCs w:val="23"/>
        </w:rPr>
        <w:t>(</w:t>
      </w:r>
      <w:proofErr w:type="spellStart"/>
      <w:r>
        <w:rPr>
          <w:iCs/>
          <w:sz w:val="28"/>
          <w:szCs w:val="23"/>
          <w:lang w:val="en-US"/>
        </w:rPr>
        <w:t>Tr</w:t>
      </w:r>
      <w:proofErr w:type="spellEnd"/>
      <w:r>
        <w:rPr>
          <w:iCs/>
          <w:sz w:val="28"/>
          <w:szCs w:val="23"/>
        </w:rPr>
        <w:t xml:space="preserve">. </w:t>
      </w:r>
      <w:r>
        <w:rPr>
          <w:i/>
          <w:iCs/>
          <w:sz w:val="28"/>
          <w:szCs w:val="23"/>
          <w:lang w:val="en-US"/>
        </w:rPr>
        <w:t>durum</w:t>
      </w:r>
      <w:r w:rsidRPr="00BF32A0">
        <w:rPr>
          <w:iCs/>
          <w:sz w:val="28"/>
          <w:szCs w:val="23"/>
        </w:rPr>
        <w:t xml:space="preserve"> </w:t>
      </w:r>
      <w:proofErr w:type="spellStart"/>
      <w:r>
        <w:rPr>
          <w:iCs/>
          <w:sz w:val="28"/>
          <w:szCs w:val="23"/>
          <w:lang w:val="en-US"/>
        </w:rPr>
        <w:t>Desf</w:t>
      </w:r>
      <w:proofErr w:type="spellEnd"/>
      <w:r>
        <w:rPr>
          <w:iCs/>
          <w:sz w:val="28"/>
          <w:szCs w:val="23"/>
        </w:rPr>
        <w:t>.</w:t>
      </w:r>
      <w:r>
        <w:rPr>
          <w:sz w:val="28"/>
          <w:szCs w:val="23"/>
        </w:rPr>
        <w:t xml:space="preserve">), </w:t>
      </w:r>
      <w:proofErr w:type="spellStart"/>
      <w:r>
        <w:rPr>
          <w:sz w:val="28"/>
          <w:szCs w:val="23"/>
        </w:rPr>
        <w:t>тургидум</w:t>
      </w:r>
      <w:proofErr w:type="spellEnd"/>
      <w:r>
        <w:rPr>
          <w:sz w:val="28"/>
          <w:szCs w:val="23"/>
        </w:rPr>
        <w:t xml:space="preserve"> </w:t>
      </w:r>
      <w:r>
        <w:rPr>
          <w:iCs/>
          <w:sz w:val="28"/>
          <w:szCs w:val="23"/>
        </w:rPr>
        <w:t>(</w:t>
      </w:r>
      <w:proofErr w:type="spellStart"/>
      <w:r>
        <w:rPr>
          <w:iCs/>
          <w:sz w:val="28"/>
          <w:szCs w:val="23"/>
          <w:lang w:val="en-US"/>
        </w:rPr>
        <w:t>Tr</w:t>
      </w:r>
      <w:proofErr w:type="spellEnd"/>
      <w:r>
        <w:rPr>
          <w:iCs/>
          <w:sz w:val="28"/>
          <w:szCs w:val="23"/>
        </w:rPr>
        <w:t xml:space="preserve">. </w:t>
      </w:r>
      <w:proofErr w:type="spellStart"/>
      <w:r>
        <w:rPr>
          <w:i/>
          <w:iCs/>
          <w:sz w:val="28"/>
          <w:szCs w:val="23"/>
          <w:lang w:val="en-US"/>
        </w:rPr>
        <w:t>turgidum</w:t>
      </w:r>
      <w:proofErr w:type="spellEnd"/>
      <w:r w:rsidRPr="00BF32A0">
        <w:rPr>
          <w:iCs/>
          <w:sz w:val="28"/>
          <w:szCs w:val="23"/>
        </w:rPr>
        <w:t xml:space="preserve"> </w:t>
      </w:r>
      <w:r>
        <w:rPr>
          <w:iCs/>
          <w:sz w:val="28"/>
          <w:szCs w:val="23"/>
          <w:lang w:val="en-US"/>
        </w:rPr>
        <w:t>L</w:t>
      </w:r>
      <w:r>
        <w:rPr>
          <w:iCs/>
          <w:sz w:val="28"/>
          <w:szCs w:val="23"/>
        </w:rPr>
        <w:t>.</w:t>
      </w:r>
      <w:r>
        <w:rPr>
          <w:sz w:val="28"/>
          <w:szCs w:val="23"/>
        </w:rPr>
        <w:t xml:space="preserve">), карликовая </w:t>
      </w:r>
      <w:r>
        <w:rPr>
          <w:iCs/>
          <w:sz w:val="28"/>
          <w:szCs w:val="23"/>
        </w:rPr>
        <w:t>(</w:t>
      </w:r>
      <w:proofErr w:type="spellStart"/>
      <w:r>
        <w:rPr>
          <w:iCs/>
          <w:sz w:val="28"/>
          <w:szCs w:val="23"/>
          <w:lang w:val="en-US"/>
        </w:rPr>
        <w:t>Tr</w:t>
      </w:r>
      <w:proofErr w:type="spellEnd"/>
      <w:r>
        <w:rPr>
          <w:iCs/>
          <w:sz w:val="28"/>
          <w:szCs w:val="23"/>
        </w:rPr>
        <w:t xml:space="preserve">. </w:t>
      </w:r>
      <w:proofErr w:type="spellStart"/>
      <w:r>
        <w:rPr>
          <w:i/>
          <w:iCs/>
          <w:sz w:val="28"/>
          <w:szCs w:val="23"/>
          <w:lang w:val="en-US"/>
        </w:rPr>
        <w:t>compactum</w:t>
      </w:r>
      <w:proofErr w:type="spellEnd"/>
      <w:r w:rsidRPr="00BF32A0">
        <w:rPr>
          <w:iCs/>
          <w:sz w:val="28"/>
          <w:szCs w:val="23"/>
        </w:rPr>
        <w:t xml:space="preserve"> </w:t>
      </w:r>
      <w:r>
        <w:rPr>
          <w:iCs/>
          <w:sz w:val="28"/>
          <w:szCs w:val="23"/>
          <w:lang w:val="en-US"/>
        </w:rPr>
        <w:t>Host</w:t>
      </w:r>
      <w:r>
        <w:rPr>
          <w:sz w:val="28"/>
          <w:szCs w:val="23"/>
        </w:rPr>
        <w:t xml:space="preserve">), польская </w:t>
      </w:r>
      <w:r>
        <w:rPr>
          <w:iCs/>
          <w:sz w:val="28"/>
          <w:szCs w:val="23"/>
        </w:rPr>
        <w:t>(</w:t>
      </w:r>
      <w:proofErr w:type="spellStart"/>
      <w:r>
        <w:rPr>
          <w:iCs/>
          <w:sz w:val="28"/>
          <w:szCs w:val="23"/>
          <w:lang w:val="en-US"/>
        </w:rPr>
        <w:t>Tr</w:t>
      </w:r>
      <w:proofErr w:type="spellEnd"/>
      <w:r>
        <w:rPr>
          <w:iCs/>
          <w:sz w:val="28"/>
          <w:szCs w:val="23"/>
        </w:rPr>
        <w:t xml:space="preserve">. </w:t>
      </w:r>
      <w:proofErr w:type="spellStart"/>
      <w:r>
        <w:rPr>
          <w:i/>
          <w:iCs/>
          <w:sz w:val="28"/>
          <w:szCs w:val="23"/>
          <w:lang w:val="en-US"/>
        </w:rPr>
        <w:t>polonicum</w:t>
      </w:r>
      <w:proofErr w:type="spellEnd"/>
      <w:r w:rsidRPr="00BF32A0">
        <w:rPr>
          <w:iCs/>
          <w:sz w:val="28"/>
          <w:szCs w:val="23"/>
        </w:rPr>
        <w:t xml:space="preserve"> </w:t>
      </w:r>
      <w:r>
        <w:rPr>
          <w:iCs/>
          <w:sz w:val="28"/>
          <w:szCs w:val="23"/>
          <w:lang w:val="en-US"/>
        </w:rPr>
        <w:t>L</w:t>
      </w:r>
      <w:r>
        <w:rPr>
          <w:iCs/>
          <w:sz w:val="28"/>
          <w:szCs w:val="23"/>
        </w:rPr>
        <w:t>.</w:t>
      </w:r>
      <w:r>
        <w:rPr>
          <w:sz w:val="28"/>
          <w:szCs w:val="23"/>
        </w:rPr>
        <w:t>) и др.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proofErr w:type="gramStart"/>
      <w:r>
        <w:rPr>
          <w:i/>
          <w:iCs/>
          <w:sz w:val="28"/>
          <w:szCs w:val="23"/>
        </w:rPr>
        <w:t>Пленчатые</w:t>
      </w:r>
      <w:r>
        <w:rPr>
          <w:iCs/>
          <w:sz w:val="28"/>
          <w:szCs w:val="23"/>
        </w:rPr>
        <w:t xml:space="preserve">, </w:t>
      </w:r>
      <w:r>
        <w:rPr>
          <w:sz w:val="28"/>
          <w:szCs w:val="23"/>
        </w:rPr>
        <w:t xml:space="preserve">или </w:t>
      </w:r>
      <w:r>
        <w:rPr>
          <w:i/>
          <w:iCs/>
          <w:sz w:val="28"/>
          <w:szCs w:val="23"/>
        </w:rPr>
        <w:t>полбяные</w:t>
      </w:r>
      <w:r>
        <w:rPr>
          <w:iCs/>
          <w:sz w:val="28"/>
          <w:szCs w:val="23"/>
        </w:rPr>
        <w:t xml:space="preserve">, </w:t>
      </w:r>
      <w:r>
        <w:rPr>
          <w:sz w:val="28"/>
          <w:szCs w:val="23"/>
        </w:rPr>
        <w:t>пшеницы характеризуются ломким колосом, распадающимся при обмолоте на отдельные колоски, зерно после обмолота остается заключенным в цветковые чешуи.</w:t>
      </w:r>
      <w:proofErr w:type="gramEnd"/>
      <w:r>
        <w:rPr>
          <w:sz w:val="28"/>
          <w:szCs w:val="23"/>
        </w:rPr>
        <w:t xml:space="preserve"> К ним относятся пшеницы: культурная однозернянка </w:t>
      </w:r>
      <w:r>
        <w:rPr>
          <w:iCs/>
          <w:sz w:val="28"/>
          <w:szCs w:val="23"/>
        </w:rPr>
        <w:t>(</w:t>
      </w:r>
      <w:proofErr w:type="spellStart"/>
      <w:r>
        <w:rPr>
          <w:iCs/>
          <w:sz w:val="28"/>
          <w:szCs w:val="23"/>
          <w:lang w:val="en-US"/>
        </w:rPr>
        <w:t>Tr</w:t>
      </w:r>
      <w:proofErr w:type="spellEnd"/>
      <w:r>
        <w:rPr>
          <w:iCs/>
          <w:sz w:val="28"/>
          <w:szCs w:val="23"/>
        </w:rPr>
        <w:t xml:space="preserve">. </w:t>
      </w:r>
      <w:proofErr w:type="spellStart"/>
      <w:r>
        <w:rPr>
          <w:i/>
          <w:iCs/>
          <w:sz w:val="28"/>
          <w:szCs w:val="23"/>
          <w:lang w:val="en-US"/>
        </w:rPr>
        <w:t>monococcum</w:t>
      </w:r>
      <w:proofErr w:type="spellEnd"/>
      <w:r w:rsidRPr="00BF32A0">
        <w:rPr>
          <w:iCs/>
          <w:sz w:val="28"/>
          <w:szCs w:val="23"/>
        </w:rPr>
        <w:t xml:space="preserve"> </w:t>
      </w:r>
      <w:r>
        <w:rPr>
          <w:iCs/>
          <w:sz w:val="28"/>
          <w:szCs w:val="23"/>
          <w:lang w:val="en-US"/>
        </w:rPr>
        <w:t>L</w:t>
      </w:r>
      <w:r>
        <w:rPr>
          <w:iCs/>
          <w:sz w:val="28"/>
          <w:szCs w:val="23"/>
        </w:rPr>
        <w:t>.</w:t>
      </w:r>
      <w:r>
        <w:rPr>
          <w:sz w:val="28"/>
          <w:szCs w:val="23"/>
        </w:rPr>
        <w:t xml:space="preserve">), двузернянка, или полба </w:t>
      </w:r>
      <w:r>
        <w:rPr>
          <w:iCs/>
          <w:sz w:val="28"/>
          <w:szCs w:val="23"/>
        </w:rPr>
        <w:t>(</w:t>
      </w:r>
      <w:proofErr w:type="spellStart"/>
      <w:r>
        <w:rPr>
          <w:iCs/>
          <w:sz w:val="28"/>
          <w:szCs w:val="23"/>
          <w:lang w:val="en-US"/>
        </w:rPr>
        <w:t>Tr</w:t>
      </w:r>
      <w:proofErr w:type="spellEnd"/>
      <w:r>
        <w:rPr>
          <w:iCs/>
          <w:sz w:val="28"/>
          <w:szCs w:val="23"/>
        </w:rPr>
        <w:t xml:space="preserve">. </w:t>
      </w:r>
      <w:proofErr w:type="spellStart"/>
      <w:r>
        <w:rPr>
          <w:i/>
          <w:iCs/>
          <w:sz w:val="28"/>
          <w:szCs w:val="23"/>
          <w:lang w:val="en-US"/>
        </w:rPr>
        <w:t>dicoccum</w:t>
      </w:r>
      <w:proofErr w:type="spellEnd"/>
      <w:r w:rsidRPr="00BF32A0">
        <w:rPr>
          <w:iCs/>
          <w:sz w:val="28"/>
          <w:szCs w:val="23"/>
        </w:rPr>
        <w:t xml:space="preserve"> </w:t>
      </w:r>
      <w:proofErr w:type="spellStart"/>
      <w:r>
        <w:rPr>
          <w:iCs/>
          <w:sz w:val="28"/>
          <w:szCs w:val="23"/>
          <w:lang w:val="en-US"/>
        </w:rPr>
        <w:t>Sch</w:t>
      </w:r>
      <w:r>
        <w:rPr>
          <w:iCs/>
          <w:sz w:val="28"/>
          <w:szCs w:val="23"/>
        </w:rPr>
        <w:t>ü</w:t>
      </w:r>
      <w:r>
        <w:rPr>
          <w:iCs/>
          <w:sz w:val="28"/>
          <w:szCs w:val="23"/>
          <w:lang w:val="en-US"/>
        </w:rPr>
        <w:t>bl</w:t>
      </w:r>
      <w:proofErr w:type="spellEnd"/>
      <w:r>
        <w:rPr>
          <w:iCs/>
          <w:sz w:val="28"/>
          <w:szCs w:val="23"/>
        </w:rPr>
        <w:t>.</w:t>
      </w:r>
      <w:r>
        <w:rPr>
          <w:sz w:val="28"/>
          <w:szCs w:val="23"/>
        </w:rPr>
        <w:t>), и др.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 xml:space="preserve">К другим видовым признакам относятся плотность колоса, характер колосковых чешуи и остей, форма и консистенция зерна, </w:t>
      </w:r>
      <w:proofErr w:type="spellStart"/>
      <w:r>
        <w:rPr>
          <w:sz w:val="28"/>
          <w:szCs w:val="23"/>
        </w:rPr>
        <w:t>выполненность</w:t>
      </w:r>
      <w:proofErr w:type="spellEnd"/>
      <w:r>
        <w:rPr>
          <w:sz w:val="28"/>
          <w:szCs w:val="23"/>
        </w:rPr>
        <w:t xml:space="preserve"> соломины под колосом. Эти признаки, их выраженность и сочетания определяют принадлежность пшеницы к тому или иному виду. На демонстрационных наборах нужно рассмотреть отдельные виды и дать их характеристику по указанным признакам. Например, пшеница польская голозерная, с неломким колосом, колос рыхлый, колосковые чешуи длинные, перепончатые, как у овса, зерно длинное. У карликовой пшеницы колосья </w:t>
      </w:r>
      <w:r>
        <w:rPr>
          <w:sz w:val="28"/>
          <w:szCs w:val="23"/>
        </w:rPr>
        <w:lastRenderedPageBreak/>
        <w:t xml:space="preserve">короткие, очень плотные (на 10 см длины стержня приходится 40...50 колосков), у остистых форм ости короткие, расходящиеся. Пшеница однозернянка характеризуется ломким </w:t>
      </w:r>
      <w:proofErr w:type="gramStart"/>
      <w:r>
        <w:rPr>
          <w:sz w:val="28"/>
          <w:szCs w:val="23"/>
        </w:rPr>
        <w:t>остистым плотным</w:t>
      </w:r>
      <w:proofErr w:type="gramEnd"/>
      <w:r>
        <w:rPr>
          <w:sz w:val="28"/>
          <w:szCs w:val="23"/>
        </w:rPr>
        <w:t xml:space="preserve"> колосом, очень сильно сжата с боков, с одной остью в каждом колоске.</w:t>
      </w: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  <w:r>
        <w:rPr>
          <w:sz w:val="28"/>
          <w:szCs w:val="23"/>
        </w:rPr>
        <w:t xml:space="preserve">Наибольшее производственное значение имеют два вида пшеницы: </w:t>
      </w:r>
      <w:proofErr w:type="gramStart"/>
      <w:r>
        <w:rPr>
          <w:i/>
          <w:iCs/>
          <w:sz w:val="28"/>
          <w:szCs w:val="23"/>
        </w:rPr>
        <w:t>мягкая</w:t>
      </w:r>
      <w:proofErr w:type="gramEnd"/>
      <w:r>
        <w:rPr>
          <w:iCs/>
          <w:sz w:val="28"/>
          <w:szCs w:val="23"/>
        </w:rPr>
        <w:t xml:space="preserve"> </w:t>
      </w:r>
      <w:r>
        <w:rPr>
          <w:sz w:val="28"/>
          <w:szCs w:val="23"/>
        </w:rPr>
        <w:t xml:space="preserve">и </w:t>
      </w:r>
      <w:r>
        <w:rPr>
          <w:i/>
          <w:iCs/>
          <w:sz w:val="28"/>
          <w:szCs w:val="23"/>
        </w:rPr>
        <w:t>твердая</w:t>
      </w:r>
      <w:r>
        <w:rPr>
          <w:iCs/>
          <w:sz w:val="28"/>
          <w:szCs w:val="23"/>
        </w:rPr>
        <w:t xml:space="preserve">. </w:t>
      </w:r>
      <w:r>
        <w:rPr>
          <w:sz w:val="28"/>
          <w:szCs w:val="23"/>
        </w:rPr>
        <w:t>Их сравнительно легко отличить по колосу и несколько труднее – по зерну (табл. 4).</w:t>
      </w:r>
    </w:p>
    <w:p w:rsidR="00BF32A0" w:rsidRDefault="00BF32A0" w:rsidP="00BF32A0">
      <w:pPr>
        <w:spacing w:line="360" w:lineRule="auto"/>
        <w:ind w:firstLine="720"/>
        <w:jc w:val="right"/>
        <w:rPr>
          <w:i/>
          <w:sz w:val="28"/>
          <w:szCs w:val="23"/>
        </w:rPr>
      </w:pPr>
      <w:r>
        <w:rPr>
          <w:i/>
          <w:sz w:val="28"/>
          <w:szCs w:val="23"/>
        </w:rPr>
        <w:t xml:space="preserve">Таблица </w:t>
      </w:r>
      <w:r>
        <w:rPr>
          <w:bCs/>
          <w:i/>
          <w:sz w:val="28"/>
          <w:szCs w:val="19"/>
        </w:rPr>
        <w:t>4. Отличительные признаки колоса и зерна мягкой и твердой пшеницы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71"/>
        <w:gridCol w:w="4291"/>
        <w:gridCol w:w="3509"/>
      </w:tblGrid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Признак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Мягкая пшеница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Твердая пшеница</w:t>
            </w:r>
          </w:p>
        </w:tc>
      </w:tr>
      <w:tr w:rsidR="00BF32A0" w:rsidTr="00BF32A0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  <w:i/>
              </w:rPr>
            </w:pPr>
            <w:r>
              <w:rPr>
                <w:b/>
                <w:i/>
                <w:iCs/>
              </w:rPr>
              <w:t>Колос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Плотность колоса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roofErr w:type="gramStart"/>
            <w:r>
              <w:t>Рыхлый</w:t>
            </w:r>
            <w:proofErr w:type="gramEnd"/>
            <w:r>
              <w:t>, между колосками</w:t>
            </w:r>
          </w:p>
          <w:p w:rsidR="00BF32A0" w:rsidRDefault="00BF32A0">
            <w:pPr>
              <w:jc w:val="both"/>
            </w:pPr>
            <w:r>
              <w:t>просвет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Плотный</w:t>
            </w:r>
            <w:proofErr w:type="gramEnd"/>
            <w:r>
              <w:t>, просвета между колосками нет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Лицевая сторона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Шире боковой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Уже боковой</w:t>
            </w:r>
            <w:proofErr w:type="gramEnd"/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Равны</w:t>
            </w:r>
            <w:proofErr w:type="gramEnd"/>
            <w:r>
              <w:t xml:space="preserve"> колосу или короче его, расходящиеся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 xml:space="preserve">Длиннее колоса, </w:t>
            </w:r>
            <w:proofErr w:type="gramStart"/>
            <w:r>
              <w:t>параллельные</w:t>
            </w:r>
            <w:proofErr w:type="gramEnd"/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Колосковая чешуя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Продольно-морщинистая</w:t>
            </w:r>
            <w:proofErr w:type="gramEnd"/>
            <w:r>
              <w:t>, у основания вдавленная, со слабовыраженным килем и коротким или длинным зубцом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Гладкая</w:t>
            </w:r>
            <w:proofErr w:type="gramEnd"/>
            <w:r>
              <w:t xml:space="preserve">, у основания без </w:t>
            </w:r>
            <w:proofErr w:type="spellStart"/>
            <w:r>
              <w:t>вдавленности</w:t>
            </w:r>
            <w:proofErr w:type="spellEnd"/>
            <w:r>
              <w:t>, с резко выдающимся килем и коротким зубцом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 xml:space="preserve">Соломина </w:t>
            </w:r>
          </w:p>
          <w:p w:rsidR="00BF32A0" w:rsidRDefault="00BF32A0">
            <w:pPr>
              <w:jc w:val="both"/>
            </w:pPr>
            <w:r>
              <w:t>(под колосом)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Обычно полая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Выполненная</w:t>
            </w:r>
            <w:proofErr w:type="gramEnd"/>
          </w:p>
        </w:tc>
      </w:tr>
      <w:tr w:rsidR="00BF32A0" w:rsidTr="00BF32A0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  <w:i/>
              </w:rPr>
            </w:pPr>
            <w:r>
              <w:rPr>
                <w:b/>
                <w:i/>
                <w:iCs/>
              </w:rPr>
              <w:t>Зерно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Форма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Короткое, округлое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Продолговатое</w:t>
            </w:r>
            <w:proofErr w:type="gramEnd"/>
            <w:r>
              <w:t xml:space="preserve">, более </w:t>
            </w:r>
            <w:proofErr w:type="spellStart"/>
            <w:r>
              <w:t>гранистое</w:t>
            </w:r>
            <w:proofErr w:type="spellEnd"/>
            <w:r>
              <w:t xml:space="preserve"> в поперечном разрезе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Размер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A0" w:rsidRDefault="00BF32A0">
            <w:r>
              <w:t>Мелкое, средней крупности, крупное</w:t>
            </w:r>
          </w:p>
          <w:p w:rsidR="00BF32A0" w:rsidRDefault="00BF32A0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Среднее, чаще крупное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Консистенция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Мучнистая</w:t>
            </w:r>
            <w:proofErr w:type="gramEnd"/>
            <w:r>
              <w:t>, полной стекловидности почти не наблюдается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 xml:space="preserve">Стекловидная, реже         </w:t>
            </w:r>
            <w:proofErr w:type="spellStart"/>
            <w:r>
              <w:t>слабомучнистая</w:t>
            </w:r>
            <w:proofErr w:type="spellEnd"/>
            <w:proofErr w:type="gramEnd"/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Зародыш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Округлый, широкий, более или менее вогнутый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Продолговатый, выпуклый, хорошо выражен</w:t>
            </w:r>
            <w:proofErr w:type="gramEnd"/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Хохолок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 xml:space="preserve">Ясно </w:t>
            </w:r>
            <w:proofErr w:type="gramStart"/>
            <w:r>
              <w:t>выражен</w:t>
            </w:r>
            <w:proofErr w:type="gramEnd"/>
            <w:r>
              <w:t>, волоски длинные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 xml:space="preserve">Отсутствует или слабо </w:t>
            </w:r>
            <w:proofErr w:type="gramStart"/>
            <w:r>
              <w:t>выражен</w:t>
            </w:r>
            <w:proofErr w:type="gramEnd"/>
            <w:r>
              <w:t>, волоски короткие</w:t>
            </w:r>
          </w:p>
        </w:tc>
      </w:tr>
    </w:tbl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 xml:space="preserve">Разновидности </w:t>
      </w:r>
      <w:r>
        <w:rPr>
          <w:iCs/>
          <w:sz w:val="28"/>
          <w:szCs w:val="23"/>
        </w:rPr>
        <w:t xml:space="preserve">мягкой </w:t>
      </w:r>
      <w:r>
        <w:rPr>
          <w:sz w:val="28"/>
          <w:szCs w:val="23"/>
        </w:rPr>
        <w:t xml:space="preserve">и твердой пшеницы различают по следующим признакам: </w:t>
      </w:r>
      <w:r>
        <w:rPr>
          <w:bCs/>
          <w:sz w:val="28"/>
          <w:szCs w:val="23"/>
        </w:rPr>
        <w:t xml:space="preserve">наличие </w:t>
      </w:r>
      <w:r>
        <w:rPr>
          <w:sz w:val="28"/>
          <w:szCs w:val="23"/>
        </w:rPr>
        <w:t xml:space="preserve">или отсутствие остей; наличие или отсутствие </w:t>
      </w:r>
      <w:proofErr w:type="spellStart"/>
      <w:r>
        <w:rPr>
          <w:sz w:val="28"/>
          <w:szCs w:val="23"/>
        </w:rPr>
        <w:t>опушения</w:t>
      </w:r>
      <w:proofErr w:type="spellEnd"/>
      <w:r>
        <w:rPr>
          <w:sz w:val="28"/>
          <w:szCs w:val="23"/>
        </w:rPr>
        <w:t xml:space="preserve"> на колосковых чешуях; окраска колоса (белая, красная серая, черная) и остей; окраска зерна (белая, красная).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lastRenderedPageBreak/>
        <w:t xml:space="preserve">Для правильного </w:t>
      </w:r>
      <w:r>
        <w:rPr>
          <w:bCs/>
          <w:sz w:val="28"/>
          <w:szCs w:val="23"/>
        </w:rPr>
        <w:t xml:space="preserve">определения </w:t>
      </w:r>
      <w:r>
        <w:rPr>
          <w:sz w:val="28"/>
          <w:szCs w:val="23"/>
        </w:rPr>
        <w:t>признаков разновидностей сначала просматривают нарядные пособия, в которых показаны остистые и безостые колосья; опушенные и неопушенные колосковые чешуи; колосья белые, красные, серые и черные; зерна белые и красные.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  <w:szCs w:val="23"/>
        </w:rPr>
      </w:pPr>
      <w:r>
        <w:rPr>
          <w:sz w:val="28"/>
          <w:szCs w:val="23"/>
        </w:rPr>
        <w:t>Разновидности твердой и мягкой пшеницы можно определить, пользуясь таблицей 5.</w:t>
      </w:r>
    </w:p>
    <w:p w:rsidR="00BF32A0" w:rsidRDefault="00BF32A0" w:rsidP="00BF32A0">
      <w:pPr>
        <w:spacing w:line="360" w:lineRule="auto"/>
        <w:jc w:val="right"/>
        <w:rPr>
          <w:i/>
          <w:sz w:val="28"/>
          <w:szCs w:val="23"/>
        </w:rPr>
      </w:pPr>
      <w:r>
        <w:rPr>
          <w:i/>
          <w:sz w:val="28"/>
          <w:szCs w:val="23"/>
        </w:rPr>
        <w:t xml:space="preserve">Таблица </w:t>
      </w:r>
      <w:r>
        <w:rPr>
          <w:bCs/>
          <w:i/>
          <w:sz w:val="28"/>
          <w:szCs w:val="16"/>
        </w:rPr>
        <w:t>5. Отличительные признаки разновидностей мягкой и твердой пшеницы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49"/>
        <w:gridCol w:w="1903"/>
        <w:gridCol w:w="1904"/>
        <w:gridCol w:w="1911"/>
        <w:gridCol w:w="1904"/>
      </w:tblGrid>
      <w:tr w:rsidR="00BF32A0" w:rsidTr="00BF32A0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Разновидность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Наличие остей и их окраска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Окраска колоса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Опушенность</w:t>
            </w:r>
            <w:proofErr w:type="spellEnd"/>
            <w:r>
              <w:rPr>
                <w:b/>
              </w:rPr>
              <w:t xml:space="preserve"> колосковых чешуй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Окраска зерна</w:t>
            </w:r>
          </w:p>
        </w:tc>
      </w:tr>
      <w:tr w:rsidR="00BF32A0" w:rsidTr="00BF32A0"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 w:after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Мягкая пшеница</w:t>
            </w:r>
          </w:p>
        </w:tc>
      </w:tr>
      <w:tr w:rsidR="00BF32A0" w:rsidTr="00BF32A0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Альбидум</w:t>
            </w:r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Albidum</w:t>
            </w:r>
            <w:proofErr w:type="spellEnd"/>
            <w:r>
              <w:t>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Безостая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Белая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Неопушенные</w:t>
            </w:r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Белая</w:t>
            </w:r>
            <w:proofErr w:type="gramEnd"/>
          </w:p>
        </w:tc>
      </w:tr>
      <w:tr w:rsidR="00BF32A0" w:rsidTr="00BF32A0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Лютесцене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Lutescens</w:t>
            </w:r>
            <w:proofErr w:type="spellEnd"/>
            <w:r>
              <w:t>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Красная</w:t>
            </w:r>
            <w:proofErr w:type="gramEnd"/>
          </w:p>
        </w:tc>
      </w:tr>
      <w:tr w:rsidR="00BF32A0" w:rsidTr="00BF32A0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Альборубрум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Alborubrum</w:t>
            </w:r>
            <w:proofErr w:type="spellEnd"/>
            <w:r>
              <w:t>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Красная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Белая</w:t>
            </w:r>
            <w:proofErr w:type="gramEnd"/>
          </w:p>
        </w:tc>
      </w:tr>
      <w:tr w:rsidR="00BF32A0" w:rsidTr="00BF32A0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Мильтурум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Milturum</w:t>
            </w:r>
            <w:proofErr w:type="spellEnd"/>
            <w:r>
              <w:t>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Красная</w:t>
            </w:r>
            <w:proofErr w:type="gramEnd"/>
          </w:p>
        </w:tc>
      </w:tr>
      <w:tr w:rsidR="00BF32A0" w:rsidTr="00BF32A0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Грекум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Graecum</w:t>
            </w:r>
            <w:proofErr w:type="spellEnd"/>
            <w:r>
              <w:t>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Ости белые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Белая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Белая</w:t>
            </w:r>
            <w:proofErr w:type="gramEnd"/>
          </w:p>
        </w:tc>
      </w:tr>
      <w:tr w:rsidR="00BF32A0" w:rsidTr="00BF32A0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Эритроспермум</w:t>
            </w:r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Erithrospermum</w:t>
            </w:r>
            <w:proofErr w:type="spellEnd"/>
            <w:r>
              <w:t>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  <w:r>
              <w:t xml:space="preserve">  </w:t>
            </w:r>
            <w:r>
              <w:rPr>
                <w:lang w:val="en-US"/>
              </w:rPr>
              <w:t>»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Красная</w:t>
            </w:r>
            <w:proofErr w:type="gramEnd"/>
          </w:p>
        </w:tc>
      </w:tr>
      <w:tr w:rsidR="00BF32A0" w:rsidTr="00BF32A0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Ферругинеум</w:t>
            </w:r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Ferrugineum</w:t>
            </w:r>
            <w:proofErr w:type="spellEnd"/>
            <w:r>
              <w:t>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Ости красные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Красная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</w:tr>
      <w:tr w:rsidR="00BF32A0" w:rsidTr="00BF32A0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Велютинум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Velutinum</w:t>
            </w:r>
            <w:proofErr w:type="spellEnd"/>
            <w:r>
              <w:t>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Безостая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Белая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Опушенные</w:t>
            </w:r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</w:tr>
      <w:tr w:rsidR="00BF32A0" w:rsidTr="00BF32A0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Пиротрикс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Pirothrix</w:t>
            </w:r>
            <w:proofErr w:type="spellEnd"/>
            <w:r>
              <w:t>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Красная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</w:tr>
      <w:tr w:rsidR="00BF32A0" w:rsidTr="00BF32A0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Гостианум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Hostianum</w:t>
            </w:r>
            <w:proofErr w:type="spellEnd"/>
            <w:r>
              <w:t>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Ости белые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Белая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</w:tr>
      <w:tr w:rsidR="00BF32A0" w:rsidTr="00BF32A0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Барбаросса</w:t>
            </w:r>
          </w:p>
          <w:p w:rsidR="00BF32A0" w:rsidRDefault="00BF32A0">
            <w:pPr>
              <w:jc w:val="both"/>
            </w:pPr>
            <w:r>
              <w:t>(</w:t>
            </w:r>
            <w:r>
              <w:rPr>
                <w:lang w:val="en-US"/>
              </w:rPr>
              <w:t>Barbarossa</w:t>
            </w:r>
            <w:r>
              <w:t>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Ости красные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Красная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</w:tr>
      <w:tr w:rsidR="00BF32A0" w:rsidTr="00BF32A0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Цезиум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Caesium</w:t>
            </w:r>
            <w:proofErr w:type="spellEnd"/>
            <w:r>
              <w:t>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  <w:r>
              <w:t xml:space="preserve">  </w:t>
            </w:r>
            <w:r>
              <w:rPr>
                <w:lang w:val="en-US"/>
              </w:rPr>
              <w:t>»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Серо-дымчатая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Неопушенные</w:t>
            </w:r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</w:tr>
      <w:tr w:rsidR="00BF32A0" w:rsidTr="00BF32A0"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 w:after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Твердая пшеница</w:t>
            </w:r>
          </w:p>
        </w:tc>
      </w:tr>
      <w:tr w:rsidR="00BF32A0" w:rsidTr="00BF32A0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Леукурум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Leucurum</w:t>
            </w:r>
            <w:proofErr w:type="spellEnd"/>
            <w:r>
              <w:t>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Ости белые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Белая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Белая</w:t>
            </w:r>
            <w:proofErr w:type="gramEnd"/>
          </w:p>
        </w:tc>
      </w:tr>
      <w:tr w:rsidR="00BF32A0" w:rsidTr="00BF32A0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Гордеиформе</w:t>
            </w:r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Hordeiforme</w:t>
            </w:r>
            <w:proofErr w:type="spellEnd"/>
            <w:r>
              <w:t>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Ости красные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Красная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</w:tr>
      <w:tr w:rsidR="00BF32A0" w:rsidTr="00BF32A0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Мелянопус</w:t>
            </w:r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Melanopus</w:t>
            </w:r>
            <w:proofErr w:type="spellEnd"/>
            <w:r>
              <w:t>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Ости черные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Белая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Опушенные</w:t>
            </w:r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</w:tr>
      <w:tr w:rsidR="00BF32A0" w:rsidTr="00BF32A0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Кандиканс</w:t>
            </w:r>
            <w:proofErr w:type="spellEnd"/>
          </w:p>
          <w:p w:rsidR="00BF32A0" w:rsidRDefault="00BF32A0">
            <w:pPr>
              <w:jc w:val="both"/>
            </w:pPr>
            <w:r>
              <w:lastRenderedPageBreak/>
              <w:t>(</w:t>
            </w:r>
            <w:proofErr w:type="spellStart"/>
            <w:r>
              <w:rPr>
                <w:lang w:val="en-US"/>
              </w:rPr>
              <w:t>Candicans</w:t>
            </w:r>
            <w:proofErr w:type="spellEnd"/>
            <w:r>
              <w:t>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lastRenderedPageBreak/>
              <w:t>Безостая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Неопушенные</w:t>
            </w:r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</w:tr>
    </w:tbl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</w:p>
    <w:p w:rsidR="00BF32A0" w:rsidRDefault="00BF32A0" w:rsidP="00BF32A0">
      <w:pPr>
        <w:spacing w:line="360" w:lineRule="auto"/>
        <w:ind w:firstLine="720"/>
        <w:jc w:val="center"/>
        <w:rPr>
          <w:b/>
          <w:i/>
          <w:sz w:val="28"/>
          <w:szCs w:val="23"/>
        </w:rPr>
      </w:pPr>
      <w:r>
        <w:rPr>
          <w:b/>
          <w:i/>
          <w:sz w:val="28"/>
          <w:szCs w:val="23"/>
        </w:rPr>
        <w:t>2. Морфологические особенности ржи.</w:t>
      </w: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  <w:r>
        <w:rPr>
          <w:b/>
          <w:sz w:val="28"/>
          <w:szCs w:val="23"/>
        </w:rPr>
        <w:t>Задание.</w:t>
      </w:r>
      <w:r>
        <w:rPr>
          <w:sz w:val="28"/>
          <w:szCs w:val="23"/>
        </w:rPr>
        <w:t xml:space="preserve"> Изучить морфологические особенности озимой ржи.</w:t>
      </w: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  <w:r>
        <w:rPr>
          <w:b/>
          <w:sz w:val="28"/>
          <w:szCs w:val="23"/>
        </w:rPr>
        <w:t>Материалы и оборудование.</w:t>
      </w:r>
      <w:r>
        <w:rPr>
          <w:sz w:val="28"/>
          <w:szCs w:val="23"/>
        </w:rPr>
        <w:t xml:space="preserve"> Колосья ржи для изучения строения колоса, колоска, цветка. Снопы со зрелыми колосьями ржи. Демонстрационные рисунки растения ржи и отдельных органов, таблицы, </w:t>
      </w:r>
      <w:proofErr w:type="spellStart"/>
      <w:r>
        <w:rPr>
          <w:sz w:val="28"/>
          <w:szCs w:val="23"/>
        </w:rPr>
        <w:t>препаровальные</w:t>
      </w:r>
      <w:proofErr w:type="spellEnd"/>
      <w:r>
        <w:rPr>
          <w:sz w:val="28"/>
          <w:szCs w:val="23"/>
        </w:rPr>
        <w:t xml:space="preserve"> иглы, лупы, разборные доски.</w:t>
      </w: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  <w:r>
        <w:rPr>
          <w:b/>
          <w:sz w:val="28"/>
          <w:szCs w:val="23"/>
        </w:rPr>
        <w:t xml:space="preserve">Методические </w:t>
      </w:r>
      <w:r>
        <w:rPr>
          <w:b/>
          <w:bCs/>
          <w:sz w:val="28"/>
          <w:szCs w:val="23"/>
        </w:rPr>
        <w:t>указания.</w:t>
      </w:r>
      <w:r>
        <w:rPr>
          <w:bCs/>
          <w:sz w:val="28"/>
          <w:szCs w:val="23"/>
        </w:rPr>
        <w:t xml:space="preserve"> </w:t>
      </w:r>
      <w:r>
        <w:rPr>
          <w:sz w:val="28"/>
          <w:szCs w:val="23"/>
        </w:rPr>
        <w:t xml:space="preserve">Рожь относится к роду </w:t>
      </w:r>
      <w:proofErr w:type="spellStart"/>
      <w:r>
        <w:rPr>
          <w:sz w:val="28"/>
          <w:szCs w:val="23"/>
          <w:lang w:val="en-US"/>
        </w:rPr>
        <w:t>Secale</w:t>
      </w:r>
      <w:proofErr w:type="spellEnd"/>
      <w:r>
        <w:rPr>
          <w:sz w:val="28"/>
          <w:szCs w:val="23"/>
        </w:rPr>
        <w:t xml:space="preserve">, имеющему 12 видов, из которых посевная рожь представлена одним видом – </w:t>
      </w:r>
      <w:proofErr w:type="spellStart"/>
      <w:r>
        <w:rPr>
          <w:sz w:val="28"/>
          <w:szCs w:val="23"/>
          <w:lang w:val="en-US"/>
        </w:rPr>
        <w:t>Secale</w:t>
      </w:r>
      <w:proofErr w:type="spellEnd"/>
      <w:r w:rsidRPr="00BF32A0">
        <w:rPr>
          <w:iCs/>
          <w:sz w:val="28"/>
          <w:szCs w:val="23"/>
        </w:rPr>
        <w:t xml:space="preserve"> </w:t>
      </w:r>
      <w:proofErr w:type="spellStart"/>
      <w:r>
        <w:rPr>
          <w:iCs/>
          <w:sz w:val="28"/>
          <w:szCs w:val="23"/>
          <w:lang w:val="en-US"/>
        </w:rPr>
        <w:t>cereale</w:t>
      </w:r>
      <w:proofErr w:type="spellEnd"/>
      <w:r w:rsidRPr="00BF32A0">
        <w:rPr>
          <w:iCs/>
          <w:sz w:val="28"/>
          <w:szCs w:val="23"/>
        </w:rPr>
        <w:t xml:space="preserve"> </w:t>
      </w:r>
      <w:r>
        <w:rPr>
          <w:sz w:val="28"/>
          <w:szCs w:val="23"/>
          <w:lang w:val="en-US"/>
        </w:rPr>
        <w:t>L</w:t>
      </w:r>
      <w:r>
        <w:rPr>
          <w:sz w:val="28"/>
          <w:szCs w:val="23"/>
        </w:rPr>
        <w:t xml:space="preserve">. Рожь имеет мочковатую корневую систему, проникающую на глубину 1,0...1,5 м. Стебель полый, с 5...6 междоузлиями. Листья линейные, более широкие, чем у пшеницы. Листовая пластинка с верхней стороны иногда покрыта волосками. Язычок и ушки рано засыхают и опадают. Соцветие – сложный колос, он состоит из стержня и сидящих на его уступах колосков. Колоски имеют по 2...3 цветка; Колосковые чешуи ланцетно-шиловидные, с одной жилкой, голые и, как правило, короче </w:t>
      </w:r>
      <w:proofErr w:type="gramStart"/>
      <w:r>
        <w:rPr>
          <w:sz w:val="28"/>
          <w:szCs w:val="23"/>
        </w:rPr>
        <w:t>цветковых</w:t>
      </w:r>
      <w:proofErr w:type="gramEnd"/>
      <w:r>
        <w:rPr>
          <w:sz w:val="28"/>
          <w:szCs w:val="23"/>
        </w:rPr>
        <w:t xml:space="preserve"> чешуи. Наружная цветковая чешуя с остью, ланцетовидная, голая, с пятью жилками и реснитчатым килем. Внутренняя чешуя </w:t>
      </w:r>
      <w:proofErr w:type="spellStart"/>
      <w:r>
        <w:rPr>
          <w:sz w:val="28"/>
          <w:szCs w:val="23"/>
        </w:rPr>
        <w:t>двухкилевая</w:t>
      </w:r>
      <w:proofErr w:type="spellEnd"/>
      <w:r>
        <w:rPr>
          <w:sz w:val="28"/>
          <w:szCs w:val="23"/>
        </w:rPr>
        <w:t xml:space="preserve">, в верхней части реснитчатая. Тычинок три, завязь верхняя, с перистым двулопастным рыльцем. Рожь – </w:t>
      </w:r>
      <w:proofErr w:type="spellStart"/>
      <w:r>
        <w:rPr>
          <w:sz w:val="28"/>
          <w:szCs w:val="23"/>
        </w:rPr>
        <w:t>перекрестноопыляемое</w:t>
      </w:r>
      <w:proofErr w:type="spellEnd"/>
      <w:r>
        <w:rPr>
          <w:sz w:val="28"/>
          <w:szCs w:val="23"/>
        </w:rPr>
        <w:t xml:space="preserve"> растение.</w:t>
      </w: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  <w:r>
        <w:rPr>
          <w:sz w:val="28"/>
          <w:szCs w:val="23"/>
        </w:rPr>
        <w:t>Зерновка ржи имеет продолговатую или овальную форму с глубокой бороздкой посередине. Окраска зерна зеленая, желтая,</w:t>
      </w:r>
      <w:r w:rsidRPr="00BF32A0">
        <w:rPr>
          <w:sz w:val="28"/>
          <w:szCs w:val="23"/>
        </w:rPr>
        <w:t xml:space="preserve"> </w:t>
      </w:r>
      <w:r>
        <w:rPr>
          <w:sz w:val="28"/>
          <w:szCs w:val="23"/>
        </w:rPr>
        <w:t>желто-зеленая, серая.</w:t>
      </w: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</w:p>
    <w:p w:rsidR="00BF32A0" w:rsidRDefault="00BF32A0" w:rsidP="00BF32A0">
      <w:pPr>
        <w:spacing w:line="360" w:lineRule="auto"/>
        <w:ind w:firstLine="720"/>
        <w:jc w:val="center"/>
        <w:rPr>
          <w:b/>
          <w:i/>
          <w:sz w:val="28"/>
          <w:szCs w:val="23"/>
        </w:rPr>
      </w:pPr>
      <w:r>
        <w:rPr>
          <w:b/>
          <w:i/>
          <w:sz w:val="28"/>
          <w:szCs w:val="23"/>
        </w:rPr>
        <w:t>2. Морфологические особенности ячменя.</w:t>
      </w: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  <w:r>
        <w:rPr>
          <w:b/>
          <w:sz w:val="28"/>
          <w:szCs w:val="23"/>
        </w:rPr>
        <w:t>Задания.</w:t>
      </w:r>
      <w:r>
        <w:rPr>
          <w:sz w:val="28"/>
          <w:szCs w:val="23"/>
        </w:rPr>
        <w:t xml:space="preserve"> 1. Изучить морфологические признаки ячменя. 2. Определить подвиды и разновидности.</w:t>
      </w: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  <w:r>
        <w:rPr>
          <w:b/>
          <w:sz w:val="28"/>
          <w:szCs w:val="23"/>
        </w:rPr>
        <w:lastRenderedPageBreak/>
        <w:t>Материалы и оборудование.</w:t>
      </w:r>
      <w:r>
        <w:rPr>
          <w:sz w:val="28"/>
          <w:szCs w:val="23"/>
        </w:rPr>
        <w:t xml:space="preserve"> </w:t>
      </w:r>
      <w:proofErr w:type="gramStart"/>
      <w:r>
        <w:rPr>
          <w:sz w:val="28"/>
          <w:szCs w:val="23"/>
        </w:rPr>
        <w:t xml:space="preserve">Гербарий подвидов, групп и разновидностей ячменя; наборы колосьев и подвидов ячменя; наборы колосьев разновидностей двурядного и многорядного ячменя; </w:t>
      </w:r>
      <w:proofErr w:type="spellStart"/>
      <w:r>
        <w:rPr>
          <w:sz w:val="28"/>
          <w:szCs w:val="23"/>
        </w:rPr>
        <w:t>препаровальные</w:t>
      </w:r>
      <w:proofErr w:type="spellEnd"/>
      <w:r>
        <w:rPr>
          <w:sz w:val="28"/>
          <w:szCs w:val="23"/>
        </w:rPr>
        <w:t xml:space="preserve"> иглы, лупы, разборные доски.</w:t>
      </w:r>
      <w:proofErr w:type="gramEnd"/>
    </w:p>
    <w:p w:rsidR="00BF32A0" w:rsidRDefault="00BF32A0" w:rsidP="00BF32A0">
      <w:pPr>
        <w:spacing w:line="360" w:lineRule="auto"/>
        <w:ind w:firstLine="720"/>
        <w:jc w:val="both"/>
        <w:rPr>
          <w:sz w:val="28"/>
        </w:rPr>
      </w:pPr>
      <w:r>
        <w:rPr>
          <w:b/>
          <w:sz w:val="28"/>
          <w:szCs w:val="23"/>
        </w:rPr>
        <w:t xml:space="preserve">Методические </w:t>
      </w:r>
      <w:r>
        <w:rPr>
          <w:b/>
          <w:bCs/>
          <w:sz w:val="28"/>
          <w:szCs w:val="23"/>
        </w:rPr>
        <w:t xml:space="preserve">указания. </w:t>
      </w:r>
      <w:proofErr w:type="gramStart"/>
      <w:r>
        <w:rPr>
          <w:sz w:val="28"/>
          <w:szCs w:val="23"/>
        </w:rPr>
        <w:t>При изучении колоса ячменя следует обратить внимание на его отличие от других колосовых хлебов: на каждом уступе колосового стержня ячменя расположено по три колоска, в то время как у остальных хлебов – по одному.</w:t>
      </w:r>
      <w:proofErr w:type="gramEnd"/>
      <w:r>
        <w:rPr>
          <w:sz w:val="28"/>
          <w:szCs w:val="23"/>
        </w:rPr>
        <w:t xml:space="preserve"> У двурядного ячменя развит только средний колосок, а </w:t>
      </w:r>
      <w:proofErr w:type="gramStart"/>
      <w:r>
        <w:rPr>
          <w:sz w:val="28"/>
          <w:szCs w:val="23"/>
        </w:rPr>
        <w:t>боковые</w:t>
      </w:r>
      <w:proofErr w:type="gramEnd"/>
      <w:r>
        <w:rPr>
          <w:sz w:val="28"/>
          <w:szCs w:val="23"/>
        </w:rPr>
        <w:t xml:space="preserve"> остаются неразвитыми. Колосковые чешуи тонкие, линейные, узкие, переходящие в </w:t>
      </w:r>
      <w:proofErr w:type="spellStart"/>
      <w:r>
        <w:rPr>
          <w:sz w:val="28"/>
          <w:szCs w:val="23"/>
        </w:rPr>
        <w:t>остевидные</w:t>
      </w:r>
      <w:proofErr w:type="spellEnd"/>
      <w:r>
        <w:rPr>
          <w:sz w:val="28"/>
          <w:szCs w:val="23"/>
        </w:rPr>
        <w:t xml:space="preserve"> заострения.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>Необходимо рассмотреть цветковые чешуи, которые у пленчатого ячменя срастаются с зерном.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 xml:space="preserve">Плодущий цветок у ячменя состоит из двух цветковых чешуи: наружная имеет ясно выраженный выпуклый средний нерв, внутренняя – </w:t>
      </w:r>
      <w:proofErr w:type="spellStart"/>
      <w:r>
        <w:rPr>
          <w:sz w:val="28"/>
          <w:szCs w:val="23"/>
        </w:rPr>
        <w:t>двухкилевая</w:t>
      </w:r>
      <w:proofErr w:type="spellEnd"/>
      <w:r>
        <w:rPr>
          <w:sz w:val="28"/>
          <w:szCs w:val="23"/>
        </w:rPr>
        <w:t>, у ее основания расположена щетинка. Между цветковыми чешуями находятся пестик, три тычинки и две бесцветные пленки (</w:t>
      </w:r>
      <w:proofErr w:type="spellStart"/>
      <w:r>
        <w:rPr>
          <w:sz w:val="28"/>
          <w:szCs w:val="23"/>
        </w:rPr>
        <w:t>лодикулы</w:t>
      </w:r>
      <w:proofErr w:type="spellEnd"/>
      <w:r>
        <w:rPr>
          <w:sz w:val="28"/>
          <w:szCs w:val="23"/>
        </w:rPr>
        <w:t>). Ячмень относится к строгим самоопылителям.</w:t>
      </w: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  <w:r>
        <w:rPr>
          <w:sz w:val="28"/>
          <w:szCs w:val="23"/>
        </w:rPr>
        <w:t>Плод – пленчатая или голая зерновка, эллиптическая, удлиненная или ромбическая, заостренная к концам, без хохолка.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 xml:space="preserve">Вид культурного ячменя </w:t>
      </w:r>
      <w:proofErr w:type="spellStart"/>
      <w:r>
        <w:rPr>
          <w:i/>
          <w:iCs/>
          <w:sz w:val="28"/>
          <w:szCs w:val="23"/>
          <w:lang w:val="en-US"/>
        </w:rPr>
        <w:t>Hordeum</w:t>
      </w:r>
      <w:proofErr w:type="spellEnd"/>
      <w:r w:rsidRPr="00BF32A0">
        <w:rPr>
          <w:i/>
          <w:iCs/>
          <w:sz w:val="28"/>
          <w:szCs w:val="23"/>
        </w:rPr>
        <w:t xml:space="preserve"> </w:t>
      </w:r>
      <w:proofErr w:type="spellStart"/>
      <w:r>
        <w:rPr>
          <w:i/>
          <w:iCs/>
          <w:sz w:val="28"/>
          <w:szCs w:val="23"/>
          <w:lang w:val="en-US"/>
        </w:rPr>
        <w:t>sativum</w:t>
      </w:r>
      <w:proofErr w:type="spellEnd"/>
      <w:r w:rsidRPr="00BF32A0">
        <w:rPr>
          <w:iCs/>
          <w:sz w:val="28"/>
          <w:szCs w:val="23"/>
        </w:rPr>
        <w:t xml:space="preserve"> </w:t>
      </w:r>
      <w:r>
        <w:rPr>
          <w:iCs/>
          <w:sz w:val="28"/>
          <w:szCs w:val="23"/>
          <w:lang w:val="en-US"/>
        </w:rPr>
        <w:t>Lessen</w:t>
      </w:r>
      <w:r>
        <w:rPr>
          <w:sz w:val="28"/>
          <w:szCs w:val="23"/>
        </w:rPr>
        <w:t xml:space="preserve"> по числу плодоносящих колосков на уступе стержня подразделяют на три подвида: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 xml:space="preserve">многорядный ячмень – </w:t>
      </w:r>
      <w:r>
        <w:rPr>
          <w:i/>
          <w:iCs/>
          <w:sz w:val="28"/>
          <w:szCs w:val="23"/>
          <w:lang w:val="en-US"/>
        </w:rPr>
        <w:t>H</w:t>
      </w:r>
      <w:r>
        <w:rPr>
          <w:i/>
          <w:iCs/>
          <w:sz w:val="28"/>
          <w:szCs w:val="23"/>
        </w:rPr>
        <w:t xml:space="preserve">. </w:t>
      </w:r>
      <w:proofErr w:type="spellStart"/>
      <w:r>
        <w:rPr>
          <w:i/>
          <w:iCs/>
          <w:sz w:val="28"/>
          <w:szCs w:val="23"/>
          <w:lang w:val="en-US"/>
        </w:rPr>
        <w:t>vulgare</w:t>
      </w:r>
      <w:proofErr w:type="spellEnd"/>
      <w:r>
        <w:rPr>
          <w:iCs/>
          <w:sz w:val="28"/>
          <w:szCs w:val="23"/>
        </w:rPr>
        <w:t xml:space="preserve">, </w:t>
      </w:r>
      <w:r>
        <w:rPr>
          <w:sz w:val="28"/>
          <w:szCs w:val="23"/>
        </w:rPr>
        <w:t xml:space="preserve">на уступе стержня 3 </w:t>
      </w:r>
      <w:proofErr w:type="gramStart"/>
      <w:r>
        <w:rPr>
          <w:sz w:val="28"/>
          <w:szCs w:val="23"/>
        </w:rPr>
        <w:t>плодоносящих</w:t>
      </w:r>
      <w:proofErr w:type="gramEnd"/>
      <w:r>
        <w:rPr>
          <w:sz w:val="28"/>
          <w:szCs w:val="23"/>
        </w:rPr>
        <w:t xml:space="preserve"> колоска;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 xml:space="preserve">двурядный ячмень – </w:t>
      </w:r>
      <w:r>
        <w:rPr>
          <w:i/>
          <w:iCs/>
          <w:sz w:val="28"/>
          <w:szCs w:val="23"/>
          <w:lang w:val="en-US"/>
        </w:rPr>
        <w:t>H</w:t>
      </w:r>
      <w:r>
        <w:rPr>
          <w:i/>
          <w:iCs/>
          <w:sz w:val="28"/>
          <w:szCs w:val="23"/>
        </w:rPr>
        <w:t xml:space="preserve">. </w:t>
      </w:r>
      <w:proofErr w:type="spellStart"/>
      <w:r>
        <w:rPr>
          <w:i/>
          <w:iCs/>
          <w:sz w:val="28"/>
          <w:szCs w:val="23"/>
          <w:lang w:val="en-US"/>
        </w:rPr>
        <w:t>distichum</w:t>
      </w:r>
      <w:proofErr w:type="spellEnd"/>
      <w:r>
        <w:rPr>
          <w:iCs/>
          <w:sz w:val="28"/>
          <w:szCs w:val="23"/>
        </w:rPr>
        <w:t xml:space="preserve">, </w:t>
      </w:r>
      <w:r>
        <w:rPr>
          <w:sz w:val="28"/>
          <w:szCs w:val="23"/>
        </w:rPr>
        <w:t>на уступе стержня 1 плодоносящий колосок;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 xml:space="preserve">промежуточный ячмень – </w:t>
      </w:r>
      <w:r>
        <w:rPr>
          <w:i/>
          <w:iCs/>
          <w:sz w:val="28"/>
          <w:szCs w:val="23"/>
          <w:lang w:val="en-US"/>
        </w:rPr>
        <w:t>H</w:t>
      </w:r>
      <w:r>
        <w:rPr>
          <w:i/>
          <w:iCs/>
          <w:sz w:val="28"/>
          <w:szCs w:val="23"/>
        </w:rPr>
        <w:t xml:space="preserve">. </w:t>
      </w:r>
      <w:proofErr w:type="spellStart"/>
      <w:r>
        <w:rPr>
          <w:i/>
          <w:iCs/>
          <w:sz w:val="28"/>
          <w:szCs w:val="23"/>
          <w:lang w:val="en-US"/>
        </w:rPr>
        <w:t>intermedium</w:t>
      </w:r>
      <w:proofErr w:type="spellEnd"/>
      <w:r>
        <w:rPr>
          <w:iCs/>
          <w:sz w:val="28"/>
          <w:szCs w:val="23"/>
        </w:rPr>
        <w:t xml:space="preserve">, </w:t>
      </w:r>
      <w:r>
        <w:rPr>
          <w:sz w:val="28"/>
          <w:szCs w:val="23"/>
        </w:rPr>
        <w:t xml:space="preserve">на уступе стержня 1...2 </w:t>
      </w:r>
      <w:proofErr w:type="gramStart"/>
      <w:r>
        <w:rPr>
          <w:sz w:val="28"/>
          <w:szCs w:val="23"/>
        </w:rPr>
        <w:t>плодоносящих</w:t>
      </w:r>
      <w:proofErr w:type="gramEnd"/>
      <w:r>
        <w:rPr>
          <w:sz w:val="28"/>
          <w:szCs w:val="23"/>
        </w:rPr>
        <w:t xml:space="preserve"> колоска.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>Многорядные ячмени в зависимости от плотности колоска делят на две группы:</w:t>
      </w:r>
    </w:p>
    <w:p w:rsidR="00BF32A0" w:rsidRDefault="00BF32A0" w:rsidP="00BF32A0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</w:rPr>
      </w:pPr>
      <w:proofErr w:type="gramStart"/>
      <w:r>
        <w:rPr>
          <w:sz w:val="28"/>
          <w:szCs w:val="23"/>
        </w:rPr>
        <w:t xml:space="preserve">правильно </w:t>
      </w:r>
      <w:proofErr w:type="spellStart"/>
      <w:r>
        <w:rPr>
          <w:sz w:val="28"/>
          <w:szCs w:val="23"/>
        </w:rPr>
        <w:t>шестирядные</w:t>
      </w:r>
      <w:proofErr w:type="spellEnd"/>
      <w:r>
        <w:rPr>
          <w:sz w:val="28"/>
          <w:szCs w:val="23"/>
        </w:rPr>
        <w:t>, или шестигранные;</w:t>
      </w:r>
      <w:proofErr w:type="gramEnd"/>
    </w:p>
    <w:p w:rsidR="00BF32A0" w:rsidRDefault="00BF32A0" w:rsidP="00BF32A0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</w:rPr>
      </w:pPr>
      <w:proofErr w:type="gramStart"/>
      <w:r>
        <w:rPr>
          <w:sz w:val="28"/>
          <w:szCs w:val="23"/>
        </w:rPr>
        <w:lastRenderedPageBreak/>
        <w:t xml:space="preserve">неправильно </w:t>
      </w:r>
      <w:proofErr w:type="spellStart"/>
      <w:r>
        <w:rPr>
          <w:sz w:val="28"/>
          <w:szCs w:val="23"/>
        </w:rPr>
        <w:t>шестирядные</w:t>
      </w:r>
      <w:proofErr w:type="spellEnd"/>
      <w:r>
        <w:rPr>
          <w:sz w:val="28"/>
          <w:szCs w:val="23"/>
        </w:rPr>
        <w:t>, или четырехгранные.</w:t>
      </w:r>
      <w:proofErr w:type="gramEnd"/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 xml:space="preserve">У правильно </w:t>
      </w:r>
      <w:proofErr w:type="spellStart"/>
      <w:r>
        <w:rPr>
          <w:sz w:val="28"/>
          <w:szCs w:val="23"/>
        </w:rPr>
        <w:t>шестирядного</w:t>
      </w:r>
      <w:proofErr w:type="spellEnd"/>
      <w:r>
        <w:rPr>
          <w:sz w:val="28"/>
          <w:szCs w:val="23"/>
        </w:rPr>
        <w:t xml:space="preserve"> ячменя колос плотный, поэтому все 3 колоска с одной его стороны и 3 колоска с другой </w:t>
      </w:r>
      <w:proofErr w:type="gramStart"/>
      <w:r>
        <w:rPr>
          <w:sz w:val="28"/>
          <w:szCs w:val="23"/>
        </w:rPr>
        <w:t>образуют правильные вертикальные ряды и в поперечном разрезе колос представляет</w:t>
      </w:r>
      <w:proofErr w:type="gramEnd"/>
      <w:r>
        <w:rPr>
          <w:sz w:val="28"/>
          <w:szCs w:val="23"/>
        </w:rPr>
        <w:t xml:space="preserve"> собой правильную </w:t>
      </w:r>
      <w:proofErr w:type="spellStart"/>
      <w:r>
        <w:rPr>
          <w:sz w:val="28"/>
          <w:szCs w:val="23"/>
        </w:rPr>
        <w:t>шестилучевую</w:t>
      </w:r>
      <w:proofErr w:type="spellEnd"/>
      <w:r>
        <w:rPr>
          <w:sz w:val="28"/>
          <w:szCs w:val="23"/>
        </w:rPr>
        <w:t xml:space="preserve"> звезду.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 xml:space="preserve">У неправильно </w:t>
      </w:r>
      <w:proofErr w:type="spellStart"/>
      <w:r>
        <w:rPr>
          <w:sz w:val="28"/>
          <w:szCs w:val="23"/>
        </w:rPr>
        <w:t>шестирядного</w:t>
      </w:r>
      <w:proofErr w:type="spellEnd"/>
      <w:r>
        <w:rPr>
          <w:sz w:val="28"/>
          <w:szCs w:val="23"/>
        </w:rPr>
        <w:t xml:space="preserve">, или четырехгранного, ячменя колос рыхлый, между колосками имеются просветы. Боковые колоски с каждой стороны колоса заходят друг за друга, поэтому колос в поперечном сечении имеет четырехугольную форму. Лицевая сторона колоса шире </w:t>
      </w:r>
      <w:proofErr w:type="gramStart"/>
      <w:r>
        <w:rPr>
          <w:sz w:val="28"/>
          <w:szCs w:val="23"/>
        </w:rPr>
        <w:t>боковой</w:t>
      </w:r>
      <w:proofErr w:type="gramEnd"/>
      <w:r>
        <w:rPr>
          <w:sz w:val="28"/>
          <w:szCs w:val="23"/>
        </w:rPr>
        <w:t>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 xml:space="preserve">Двурядные ячмени по степени развития бесплодных боковых колосков делят на две группы: </w:t>
      </w:r>
      <w:proofErr w:type="spellStart"/>
      <w:r>
        <w:rPr>
          <w:sz w:val="28"/>
          <w:szCs w:val="23"/>
          <w:lang w:val="en-US"/>
        </w:rPr>
        <w:t>nutantia</w:t>
      </w:r>
      <w:proofErr w:type="spellEnd"/>
      <w:r>
        <w:rPr>
          <w:sz w:val="28"/>
          <w:szCs w:val="23"/>
        </w:rPr>
        <w:t xml:space="preserve"> и </w:t>
      </w:r>
      <w:proofErr w:type="spellStart"/>
      <w:r>
        <w:rPr>
          <w:sz w:val="28"/>
          <w:szCs w:val="23"/>
          <w:lang w:val="en-US"/>
        </w:rPr>
        <w:t>deficientia</w:t>
      </w:r>
      <w:proofErr w:type="spellEnd"/>
      <w:r>
        <w:rPr>
          <w:sz w:val="28"/>
          <w:szCs w:val="23"/>
        </w:rPr>
        <w:t>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proofErr w:type="gramStart"/>
      <w:r>
        <w:rPr>
          <w:sz w:val="28"/>
          <w:szCs w:val="23"/>
        </w:rPr>
        <w:t xml:space="preserve">У </w:t>
      </w:r>
      <w:proofErr w:type="spellStart"/>
      <w:r>
        <w:rPr>
          <w:sz w:val="28"/>
          <w:szCs w:val="23"/>
          <w:lang w:val="en-US"/>
        </w:rPr>
        <w:t>nutantia</w:t>
      </w:r>
      <w:proofErr w:type="spellEnd"/>
      <w:r>
        <w:rPr>
          <w:sz w:val="28"/>
          <w:szCs w:val="23"/>
        </w:rPr>
        <w:t xml:space="preserve"> боковые бесплодные колоски кроме колосковых чешуи имеют достаточно развитые внутренние и наружные цветковые чешуи, иногда с развитыми тычинками.</w:t>
      </w:r>
      <w:proofErr w:type="gramEnd"/>
      <w:r>
        <w:rPr>
          <w:sz w:val="28"/>
          <w:szCs w:val="23"/>
        </w:rPr>
        <w:t xml:space="preserve"> У </w:t>
      </w:r>
      <w:proofErr w:type="spellStart"/>
      <w:r>
        <w:rPr>
          <w:sz w:val="28"/>
          <w:szCs w:val="23"/>
          <w:lang w:val="en-US"/>
        </w:rPr>
        <w:t>deficientia</w:t>
      </w:r>
      <w:proofErr w:type="spellEnd"/>
      <w:r w:rsidRPr="00BF32A0">
        <w:rPr>
          <w:sz w:val="28"/>
          <w:szCs w:val="23"/>
        </w:rPr>
        <w:t xml:space="preserve"> </w:t>
      </w:r>
      <w:r>
        <w:rPr>
          <w:sz w:val="28"/>
          <w:szCs w:val="23"/>
        </w:rPr>
        <w:t xml:space="preserve">боковые бесплодные колоски состоят только из </w:t>
      </w:r>
      <w:proofErr w:type="gramStart"/>
      <w:r>
        <w:rPr>
          <w:sz w:val="28"/>
          <w:szCs w:val="23"/>
        </w:rPr>
        <w:t>колосковых</w:t>
      </w:r>
      <w:proofErr w:type="gramEnd"/>
      <w:r>
        <w:rPr>
          <w:sz w:val="28"/>
          <w:szCs w:val="23"/>
        </w:rPr>
        <w:t xml:space="preserve"> чешуи, наружная и внутренняя цветковые чешуи отсутствуют.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>Многорядный и двурядный ячмени легко различить по выравненности зерна. Зерна двурядного ячменя, свободно развиваясь на уступе колосового стержня, имеют симметричное строение. Они одинакового размера, крупные.</w:t>
      </w: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  <w:r>
        <w:rPr>
          <w:sz w:val="28"/>
          <w:szCs w:val="23"/>
        </w:rPr>
        <w:t xml:space="preserve">У многорядного ячменя зерна </w:t>
      </w:r>
      <w:proofErr w:type="spellStart"/>
      <w:r>
        <w:rPr>
          <w:sz w:val="28"/>
          <w:szCs w:val="23"/>
        </w:rPr>
        <w:t>невыравненные</w:t>
      </w:r>
      <w:proofErr w:type="spellEnd"/>
      <w:r>
        <w:rPr>
          <w:sz w:val="28"/>
          <w:szCs w:val="23"/>
        </w:rPr>
        <w:t>: у среднего колоска они симметричные и более крупные, у боковых колосков несимметричные, искривленные у основания, меньшего размера. Партию семян, в которой все зерна симметричные, относят к двурядному ячменю, а если симметричных зерен менее 40 % – к многорядному.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 xml:space="preserve">Зерна подвидов ячменя различаются и по основной щетинке, которая находится в бороздке пленчатых зерен. Длинноволосистая щетинка чаще характерна для двурядного ячменя, а </w:t>
      </w:r>
      <w:proofErr w:type="spellStart"/>
      <w:r>
        <w:rPr>
          <w:sz w:val="28"/>
          <w:szCs w:val="23"/>
        </w:rPr>
        <w:t>коротковолосистая</w:t>
      </w:r>
      <w:proofErr w:type="spellEnd"/>
      <w:r>
        <w:rPr>
          <w:sz w:val="28"/>
          <w:szCs w:val="23"/>
        </w:rPr>
        <w:t xml:space="preserve"> – для многорядного. В целом же это сортовой признак. В пивоваренной промышленности используют преимущественно </w:t>
      </w:r>
      <w:proofErr w:type="spellStart"/>
      <w:r>
        <w:rPr>
          <w:sz w:val="28"/>
          <w:szCs w:val="23"/>
        </w:rPr>
        <w:t>выравненные</w:t>
      </w:r>
      <w:proofErr w:type="spellEnd"/>
      <w:r>
        <w:rPr>
          <w:sz w:val="28"/>
          <w:szCs w:val="23"/>
        </w:rPr>
        <w:t xml:space="preserve"> и более крупные зерна двурядного ячменя.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lastRenderedPageBreak/>
        <w:t>Разновидности ячменя определяют по следующим признакам:</w:t>
      </w:r>
    </w:p>
    <w:p w:rsidR="00BF32A0" w:rsidRDefault="00BF32A0" w:rsidP="00BF32A0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sz w:val="28"/>
        </w:rPr>
      </w:pPr>
      <w:proofErr w:type="spellStart"/>
      <w:r>
        <w:rPr>
          <w:i/>
          <w:iCs/>
          <w:sz w:val="28"/>
          <w:szCs w:val="23"/>
        </w:rPr>
        <w:t>пленчатость</w:t>
      </w:r>
      <w:proofErr w:type="spellEnd"/>
      <w:r>
        <w:rPr>
          <w:i/>
          <w:iCs/>
          <w:sz w:val="28"/>
          <w:szCs w:val="23"/>
        </w:rPr>
        <w:t xml:space="preserve"> зерна</w:t>
      </w:r>
      <w:r>
        <w:rPr>
          <w:sz w:val="28"/>
          <w:szCs w:val="23"/>
        </w:rPr>
        <w:t xml:space="preserve"> – пленчатые, у которых цветковые чешуи срослись с зерновкой, и голозерные, у которых они не срослись;</w:t>
      </w:r>
    </w:p>
    <w:p w:rsidR="00BF32A0" w:rsidRDefault="00BF32A0" w:rsidP="00BF32A0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sz w:val="28"/>
        </w:rPr>
      </w:pPr>
      <w:r>
        <w:rPr>
          <w:i/>
          <w:iCs/>
          <w:sz w:val="28"/>
          <w:szCs w:val="23"/>
        </w:rPr>
        <w:t>плотность колоса</w:t>
      </w:r>
      <w:r>
        <w:rPr>
          <w:sz w:val="28"/>
          <w:szCs w:val="23"/>
        </w:rPr>
        <w:t xml:space="preserve"> – рыхлые и плотные (определяют по числу члеников колосового стержня на 4 см его длины);</w:t>
      </w:r>
    </w:p>
    <w:p w:rsidR="00BF32A0" w:rsidRDefault="00BF32A0" w:rsidP="00BF32A0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sz w:val="28"/>
        </w:rPr>
      </w:pPr>
      <w:r>
        <w:rPr>
          <w:iCs/>
          <w:sz w:val="28"/>
          <w:szCs w:val="23"/>
        </w:rPr>
        <w:t xml:space="preserve">остистость </w:t>
      </w:r>
      <w:r>
        <w:rPr>
          <w:sz w:val="28"/>
          <w:szCs w:val="23"/>
        </w:rPr>
        <w:t xml:space="preserve">и </w:t>
      </w:r>
      <w:r>
        <w:rPr>
          <w:iCs/>
          <w:sz w:val="28"/>
          <w:szCs w:val="23"/>
        </w:rPr>
        <w:t>строение остей</w:t>
      </w:r>
      <w:r>
        <w:rPr>
          <w:sz w:val="28"/>
          <w:szCs w:val="23"/>
        </w:rPr>
        <w:t xml:space="preserve"> – остистые и лопастные, или </w:t>
      </w:r>
      <w:proofErr w:type="spellStart"/>
      <w:r>
        <w:rPr>
          <w:sz w:val="28"/>
          <w:szCs w:val="23"/>
        </w:rPr>
        <w:t>фуркатные</w:t>
      </w:r>
      <w:proofErr w:type="spellEnd"/>
      <w:r>
        <w:rPr>
          <w:sz w:val="28"/>
          <w:szCs w:val="23"/>
        </w:rPr>
        <w:t>, у которых вместо остей имеются трехлопастные придатки;</w:t>
      </w:r>
    </w:p>
    <w:p w:rsidR="00BF32A0" w:rsidRDefault="00BF32A0" w:rsidP="00BF32A0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sz w:val="28"/>
        </w:rPr>
      </w:pPr>
      <w:r>
        <w:rPr>
          <w:iCs/>
          <w:sz w:val="28"/>
          <w:szCs w:val="23"/>
        </w:rPr>
        <w:t>зазубренность остей</w:t>
      </w:r>
      <w:r>
        <w:rPr>
          <w:sz w:val="28"/>
          <w:szCs w:val="23"/>
        </w:rPr>
        <w:t xml:space="preserve"> – </w:t>
      </w:r>
      <w:proofErr w:type="gramStart"/>
      <w:r>
        <w:rPr>
          <w:sz w:val="28"/>
          <w:szCs w:val="23"/>
        </w:rPr>
        <w:t>зазубренные</w:t>
      </w:r>
      <w:proofErr w:type="gramEnd"/>
      <w:r>
        <w:rPr>
          <w:sz w:val="28"/>
          <w:szCs w:val="23"/>
        </w:rPr>
        <w:t xml:space="preserve"> и гладкие;</w:t>
      </w:r>
    </w:p>
    <w:p w:rsidR="00BF32A0" w:rsidRDefault="00BF32A0" w:rsidP="00BF32A0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sz w:val="28"/>
        </w:rPr>
      </w:pPr>
      <w:r>
        <w:rPr>
          <w:iCs/>
          <w:sz w:val="28"/>
          <w:szCs w:val="23"/>
        </w:rPr>
        <w:t>окраска колоса</w:t>
      </w:r>
      <w:r>
        <w:rPr>
          <w:sz w:val="28"/>
          <w:szCs w:val="23"/>
        </w:rPr>
        <w:t xml:space="preserve"> – желтая и черная.</w:t>
      </w: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  <w:r>
        <w:rPr>
          <w:sz w:val="28"/>
          <w:szCs w:val="23"/>
        </w:rPr>
        <w:t>При определении разновидностей ячменя можно пользоваться таблицей 6.</w:t>
      </w:r>
    </w:p>
    <w:p w:rsidR="00BF32A0" w:rsidRDefault="00BF32A0" w:rsidP="00BF32A0">
      <w:pPr>
        <w:spacing w:line="360" w:lineRule="auto"/>
        <w:ind w:firstLine="720"/>
        <w:jc w:val="right"/>
        <w:rPr>
          <w:i/>
          <w:sz w:val="28"/>
          <w:szCs w:val="23"/>
        </w:rPr>
      </w:pPr>
      <w:r>
        <w:rPr>
          <w:i/>
          <w:sz w:val="28"/>
          <w:szCs w:val="23"/>
        </w:rPr>
        <w:t>Таблица 6. Отличительные признаки разновидностей ячменя.</w:t>
      </w: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5"/>
        <w:gridCol w:w="1856"/>
        <w:gridCol w:w="1757"/>
        <w:gridCol w:w="1160"/>
        <w:gridCol w:w="1889"/>
        <w:gridCol w:w="1436"/>
      </w:tblGrid>
      <w:tr w:rsidR="00BF32A0" w:rsidTr="00BF32A0"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Пленчатость</w:t>
            </w:r>
            <w:proofErr w:type="spellEnd"/>
            <w:r>
              <w:rPr>
                <w:b/>
              </w:rPr>
              <w:t xml:space="preserve"> зерна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Плотность колоса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Наличие и зазубренность остей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Окраска колоса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Подвид ячменя</w:t>
            </w:r>
          </w:p>
        </w:tc>
      </w:tr>
      <w:tr w:rsidR="00BF32A0" w:rsidTr="00BF32A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2A0" w:rsidRDefault="00BF32A0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2A0" w:rsidRDefault="00BF32A0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2A0" w:rsidRDefault="00BF32A0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2A0" w:rsidRDefault="00BF32A0">
            <w:pPr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многорядный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двурядный</w:t>
            </w:r>
            <w:proofErr w:type="gramEnd"/>
          </w:p>
        </w:tc>
      </w:tr>
      <w:tr w:rsidR="00BF32A0" w:rsidTr="00BF32A0"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Пленчатое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Рыхлый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Зазубренные</w:t>
            </w:r>
            <w:proofErr w:type="gramEnd"/>
            <w:r>
              <w:t xml:space="preserve"> по всей длине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Желтая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Паллидум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Pallidum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Нутанс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Nutans</w:t>
            </w:r>
            <w:proofErr w:type="spellEnd"/>
            <w:r>
              <w:t>)</w:t>
            </w:r>
          </w:p>
        </w:tc>
      </w:tr>
      <w:tr w:rsidR="00BF32A0" w:rsidTr="00BF32A0"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То же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Черная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Нигрум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Nigrum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Нигриканс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Nigricans</w:t>
            </w:r>
            <w:proofErr w:type="spellEnd"/>
            <w:r>
              <w:t>)</w:t>
            </w:r>
          </w:p>
        </w:tc>
      </w:tr>
      <w:tr w:rsidR="00BF32A0" w:rsidTr="00BF32A0"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Гладкие, вверху зазубренные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Желтая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Рикотензе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Ricotense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Медикум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Medicum</w:t>
            </w:r>
            <w:proofErr w:type="spellEnd"/>
            <w:r>
              <w:t>)</w:t>
            </w:r>
          </w:p>
        </w:tc>
      </w:tr>
      <w:tr w:rsidR="00BF32A0" w:rsidTr="00BF32A0"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То же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Черная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Лейоринхум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Leiohrinchum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Персикум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Persicum</w:t>
            </w:r>
            <w:proofErr w:type="spellEnd"/>
            <w:r>
              <w:t>)</w:t>
            </w:r>
          </w:p>
        </w:tc>
      </w:tr>
      <w:tr w:rsidR="00BF32A0" w:rsidTr="00BF32A0"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Плотный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Зазубренные</w:t>
            </w:r>
            <w:proofErr w:type="gramEnd"/>
            <w:r>
              <w:t xml:space="preserve"> по всей длине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Желтая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Параллелум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Parallelum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Эректум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Erectum</w:t>
            </w:r>
            <w:proofErr w:type="spellEnd"/>
            <w:r>
              <w:t>)</w:t>
            </w:r>
          </w:p>
        </w:tc>
      </w:tr>
      <w:tr w:rsidR="00BF32A0" w:rsidTr="00BF32A0"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Плотный, пирамидальный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То же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Пирамидатум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Piramidatum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-</w:t>
            </w:r>
          </w:p>
        </w:tc>
      </w:tr>
      <w:tr w:rsidR="00BF32A0" w:rsidTr="00BF32A0"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Рыхлый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Вместо остей трехлопастные придатки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Хорсфордианум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Horsfordianum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-</w:t>
            </w:r>
          </w:p>
        </w:tc>
      </w:tr>
      <w:tr w:rsidR="00BF32A0" w:rsidTr="00BF32A0"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gramStart"/>
            <w:r>
              <w:t>Голое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То же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Целесте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Caeleste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Нудум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Nudum</w:t>
            </w:r>
            <w:proofErr w:type="spellEnd"/>
            <w:r>
              <w:t>)</w:t>
            </w:r>
          </w:p>
        </w:tc>
      </w:tr>
      <w:tr w:rsidR="00BF32A0" w:rsidTr="00BF32A0"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Вместо остей трехлопастные придатки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proofErr w:type="spellStart"/>
            <w:r>
              <w:t>Трифуркатум</w:t>
            </w:r>
            <w:proofErr w:type="spellEnd"/>
          </w:p>
          <w:p w:rsidR="00BF32A0" w:rsidRDefault="00BF32A0">
            <w:pPr>
              <w:jc w:val="both"/>
            </w:pPr>
            <w:r>
              <w:t>(</w:t>
            </w:r>
            <w:proofErr w:type="spellStart"/>
            <w:r>
              <w:rPr>
                <w:lang w:val="en-US"/>
              </w:rPr>
              <w:t>Trifurcatum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t>-</w:t>
            </w:r>
          </w:p>
        </w:tc>
      </w:tr>
    </w:tbl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</w:p>
    <w:p w:rsidR="00BF32A0" w:rsidRDefault="00BF32A0" w:rsidP="00BF32A0">
      <w:pPr>
        <w:spacing w:line="360" w:lineRule="auto"/>
        <w:ind w:firstLine="720"/>
        <w:jc w:val="center"/>
        <w:rPr>
          <w:b/>
          <w:i/>
          <w:sz w:val="28"/>
          <w:szCs w:val="23"/>
        </w:rPr>
      </w:pPr>
      <w:r>
        <w:rPr>
          <w:b/>
          <w:i/>
          <w:sz w:val="28"/>
          <w:szCs w:val="23"/>
        </w:rPr>
        <w:t>4. Морфологические особенности овса.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b/>
          <w:sz w:val="28"/>
          <w:szCs w:val="23"/>
        </w:rPr>
        <w:lastRenderedPageBreak/>
        <w:t>Задания.</w:t>
      </w:r>
      <w:r>
        <w:rPr>
          <w:sz w:val="28"/>
          <w:szCs w:val="23"/>
        </w:rPr>
        <w:t xml:space="preserve"> 1. Изучить морфологические признаки овса. 2. Определить важнейшие виды и разновидности.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b/>
          <w:bCs/>
          <w:sz w:val="28"/>
          <w:szCs w:val="23"/>
        </w:rPr>
        <w:t>Материалы и оборудование.</w:t>
      </w:r>
      <w:r>
        <w:rPr>
          <w:bCs/>
          <w:sz w:val="28"/>
          <w:szCs w:val="23"/>
        </w:rPr>
        <w:t xml:space="preserve"> </w:t>
      </w:r>
      <w:proofErr w:type="gramStart"/>
      <w:r>
        <w:rPr>
          <w:sz w:val="28"/>
          <w:szCs w:val="23"/>
        </w:rPr>
        <w:t xml:space="preserve">Гербарий и снопы зрелых растений различных видов, групп и разновидностей овса; набор метелок важнейших видов, разновидностей и сортов; </w:t>
      </w:r>
      <w:proofErr w:type="spellStart"/>
      <w:r>
        <w:rPr>
          <w:sz w:val="28"/>
          <w:szCs w:val="23"/>
        </w:rPr>
        <w:t>препаровальные</w:t>
      </w:r>
      <w:proofErr w:type="spellEnd"/>
      <w:r>
        <w:rPr>
          <w:sz w:val="28"/>
          <w:szCs w:val="23"/>
        </w:rPr>
        <w:t xml:space="preserve"> иглы, лупы, разборные доски.</w:t>
      </w:r>
      <w:proofErr w:type="gramEnd"/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  <w:r>
        <w:rPr>
          <w:b/>
          <w:bCs/>
          <w:sz w:val="28"/>
          <w:szCs w:val="23"/>
        </w:rPr>
        <w:t>Методические указания.</w:t>
      </w:r>
      <w:r>
        <w:rPr>
          <w:bCs/>
          <w:sz w:val="28"/>
          <w:szCs w:val="23"/>
        </w:rPr>
        <w:t xml:space="preserve"> </w:t>
      </w:r>
      <w:r>
        <w:rPr>
          <w:sz w:val="28"/>
          <w:szCs w:val="23"/>
        </w:rPr>
        <w:t xml:space="preserve">Овес относится к роду </w:t>
      </w:r>
      <w:proofErr w:type="spellStart"/>
      <w:r>
        <w:rPr>
          <w:sz w:val="28"/>
          <w:szCs w:val="23"/>
          <w:lang w:val="en-US"/>
        </w:rPr>
        <w:t>Avena</w:t>
      </w:r>
      <w:proofErr w:type="spellEnd"/>
      <w:r>
        <w:rPr>
          <w:sz w:val="28"/>
          <w:szCs w:val="23"/>
        </w:rPr>
        <w:t xml:space="preserve">. Корневая система у него мочковатая, хорошо развитая. Из узла кущения вырастает от одного до нескольких стеблей высотой 0,8..1,5 м. Листья широкие, язычок крупный, ушки отсутствуют. Соцветие – развесистая, сжатая или одногривая метелка, состоящая из 5..7 </w:t>
      </w:r>
      <w:proofErr w:type="spellStart"/>
      <w:r>
        <w:rPr>
          <w:sz w:val="28"/>
          <w:szCs w:val="23"/>
        </w:rPr>
        <w:t>полумутовок</w:t>
      </w:r>
      <w:proofErr w:type="spellEnd"/>
      <w:r>
        <w:rPr>
          <w:sz w:val="28"/>
          <w:szCs w:val="23"/>
        </w:rPr>
        <w:t>, в которые собраны боковые веточки. На окончаниях веточек находится по одному колоску. В колоске 2, реже 3...4 цветка.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>При изучении метелки овса нужно рассмотреть строение колосков. Колосковые чеш</w:t>
      </w:r>
      <w:proofErr w:type="gramStart"/>
      <w:r>
        <w:rPr>
          <w:sz w:val="28"/>
          <w:szCs w:val="23"/>
        </w:rPr>
        <w:t>уи у о</w:t>
      </w:r>
      <w:proofErr w:type="gramEnd"/>
      <w:r>
        <w:rPr>
          <w:sz w:val="28"/>
          <w:szCs w:val="23"/>
        </w:rPr>
        <w:t xml:space="preserve">вса длинные, широкие, тонкие, с продольной нервацией. У пленчатого овса они полностью покрывают цветки. В колоске лучше развит нижний цветок, поэтому зерна в колоске разного размера. Первые (нижние) зерна крупнее, вторые (верхние) – мельче. У пленчатых овсов цветковые пленки не срастаются с зерновкой. У голозерного овса колосковые чешуи не закрывают цветки, зерно легко освобождается из </w:t>
      </w:r>
      <w:proofErr w:type="gramStart"/>
      <w:r>
        <w:rPr>
          <w:sz w:val="28"/>
          <w:szCs w:val="23"/>
        </w:rPr>
        <w:t>цветковых</w:t>
      </w:r>
      <w:proofErr w:type="gramEnd"/>
      <w:r>
        <w:rPr>
          <w:sz w:val="28"/>
          <w:szCs w:val="23"/>
        </w:rPr>
        <w:t xml:space="preserve"> чешуи.</w:t>
      </w: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  <w:r>
        <w:rPr>
          <w:sz w:val="28"/>
          <w:szCs w:val="23"/>
        </w:rPr>
        <w:t xml:space="preserve">У остистых форм ость прикрепляется к спинке наружной цветковой чешуи. Окраска цветковых чешуй белая, желтая, коричневая, серая, черная, красновато-бурая. Строение цветка сходно со строением цветков других хлебов. Овес – самоопылитель, но возможно и перекрестное опыление. Плод – пленчатая или голая опушенная зерновка с бороздкой. </w:t>
      </w:r>
      <w:proofErr w:type="spellStart"/>
      <w:r>
        <w:rPr>
          <w:sz w:val="28"/>
          <w:szCs w:val="23"/>
        </w:rPr>
        <w:t>Пленчатость</w:t>
      </w:r>
      <w:proofErr w:type="spellEnd"/>
      <w:r>
        <w:rPr>
          <w:sz w:val="28"/>
          <w:szCs w:val="23"/>
        </w:rPr>
        <w:t xml:space="preserve"> зерна до 30%. Маеса.1000 зерен 25…10 г. Основные отличительные признаки видов овса: особенности строения верхушки наружной цветковой чешуи (зубчики или </w:t>
      </w:r>
      <w:proofErr w:type="spellStart"/>
      <w:r>
        <w:rPr>
          <w:sz w:val="28"/>
          <w:szCs w:val="23"/>
        </w:rPr>
        <w:t>остевидные</w:t>
      </w:r>
      <w:proofErr w:type="spellEnd"/>
      <w:r>
        <w:rPr>
          <w:sz w:val="28"/>
          <w:szCs w:val="23"/>
        </w:rPr>
        <w:t xml:space="preserve"> заострения), наличие подковки (сочленения) у основания зерна, характер распадения зерен в колоске при созревании. Для </w:t>
      </w:r>
      <w:r>
        <w:rPr>
          <w:sz w:val="28"/>
          <w:szCs w:val="23"/>
        </w:rPr>
        <w:lastRenderedPageBreak/>
        <w:t>определения видов овса используют таблицу 7, для определения разновидностей овса посевного – таблицу 8.</w:t>
      </w: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</w:p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</w:p>
    <w:p w:rsidR="00BF32A0" w:rsidRDefault="00BF32A0" w:rsidP="00BF32A0">
      <w:pPr>
        <w:spacing w:line="360" w:lineRule="auto"/>
        <w:ind w:firstLine="720"/>
        <w:jc w:val="right"/>
        <w:rPr>
          <w:i/>
          <w:sz w:val="28"/>
          <w:szCs w:val="23"/>
        </w:rPr>
      </w:pPr>
      <w:r>
        <w:rPr>
          <w:i/>
          <w:sz w:val="28"/>
          <w:szCs w:val="23"/>
        </w:rPr>
        <w:t>Таблица 7. Отличительные признаки видов овса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12"/>
        <w:gridCol w:w="2143"/>
        <w:gridCol w:w="2002"/>
        <w:gridCol w:w="2814"/>
      </w:tblGrid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Вид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Верхушка наружной цветковой чешуи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Наличие подковки у основания зерна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Характер распадения зерен в колоске при созревании</w:t>
            </w:r>
          </w:p>
        </w:tc>
      </w:tr>
      <w:tr w:rsidR="00BF32A0" w:rsidTr="00BF32A0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i/>
              </w:rPr>
            </w:pPr>
            <w:r>
              <w:rPr>
                <w:i/>
              </w:rPr>
              <w:t>Культурные виды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lang w:val="en-US"/>
              </w:rPr>
            </w:pPr>
            <w:r>
              <w:t xml:space="preserve">Овес посевной </w:t>
            </w:r>
            <w:r>
              <w:rPr>
                <w:lang w:val="en-US"/>
              </w:rPr>
              <w:t>(</w:t>
            </w:r>
            <w:proofErr w:type="spellStart"/>
            <w:r>
              <w:rPr>
                <w:i/>
                <w:lang w:val="en-US"/>
              </w:rPr>
              <w:t>Avena</w:t>
            </w:r>
            <w:proofErr w:type="spellEnd"/>
            <w:r>
              <w:rPr>
                <w:i/>
                <w:lang w:val="en-US"/>
              </w:rPr>
              <w:t xml:space="preserve"> sativa</w:t>
            </w:r>
            <w:r>
              <w:rPr>
                <w:lang w:val="en-US"/>
              </w:rPr>
              <w:t xml:space="preserve"> L.)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 xml:space="preserve">Без </w:t>
            </w:r>
            <w:proofErr w:type="spellStart"/>
            <w:r>
              <w:t>остевидных</w:t>
            </w:r>
            <w:proofErr w:type="spellEnd"/>
            <w:r>
              <w:t xml:space="preserve"> заострений, с двумя зубчиками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>Подковки нет. Площадка излома нижнего зерна прямая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>При обмолоте ножка верхнего цветка остается при нижнем цветке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>Овес византийский (</w:t>
            </w:r>
            <w:proofErr w:type="spellStart"/>
            <w:r>
              <w:rPr>
                <w:i/>
                <w:lang w:val="en-US"/>
              </w:rPr>
              <w:t>Avena</w:t>
            </w:r>
            <w:proofErr w:type="spellEnd"/>
            <w:r w:rsidRPr="00BF32A0">
              <w:rPr>
                <w:i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byzantina</w:t>
            </w:r>
            <w:proofErr w:type="spellEnd"/>
            <w:r w:rsidRPr="00BF32A0">
              <w:t xml:space="preserve"> </w:t>
            </w:r>
            <w:r>
              <w:rPr>
                <w:lang w:val="en-US"/>
              </w:rPr>
              <w:t>C</w:t>
            </w:r>
            <w:r>
              <w:t>.</w:t>
            </w:r>
            <w:r>
              <w:rPr>
                <w:lang w:val="en-US"/>
              </w:rPr>
              <w:t>Koch</w:t>
            </w:r>
            <w:r>
              <w:t>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 xml:space="preserve">Без </w:t>
            </w:r>
            <w:proofErr w:type="spellStart"/>
            <w:r>
              <w:t>остевидных</w:t>
            </w:r>
            <w:proofErr w:type="spellEnd"/>
            <w:r>
              <w:t xml:space="preserve"> заострений, с двумя зубчиками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>Подковки нет. Площадка излома нижнего зерна скошенная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roofErr w:type="gramStart"/>
            <w:r>
              <w:t>При обмолоте ножка верхнего цветка остается частично при верхнем, частично при нижнем цветке</w:t>
            </w:r>
            <w:proofErr w:type="gramEnd"/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lang w:val="en-US"/>
              </w:rPr>
            </w:pPr>
            <w:r>
              <w:t>Овес</w:t>
            </w:r>
            <w:r>
              <w:rPr>
                <w:lang w:val="en-US"/>
              </w:rPr>
              <w:t xml:space="preserve"> </w:t>
            </w:r>
            <w:r>
              <w:t>песчаный</w:t>
            </w:r>
            <w:r>
              <w:rPr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Avena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strigosa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Schreb</w:t>
            </w:r>
            <w:proofErr w:type="spellEnd"/>
            <w:r>
              <w:rPr>
                <w:lang w:val="en-US"/>
              </w:rPr>
              <w:t>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 xml:space="preserve">С двумя </w:t>
            </w:r>
            <w:proofErr w:type="spellStart"/>
            <w:r>
              <w:t>остевидными</w:t>
            </w:r>
            <w:proofErr w:type="spellEnd"/>
            <w:r>
              <w:t xml:space="preserve"> заострениями до 6 мм длиной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>Подковки 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>При обмолоте ножка верхнего цветка остается при нижнем цветке</w:t>
            </w:r>
          </w:p>
        </w:tc>
      </w:tr>
      <w:tr w:rsidR="00BF32A0" w:rsidTr="00BF32A0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i/>
              </w:rPr>
            </w:pPr>
            <w:r>
              <w:rPr>
                <w:i/>
              </w:rPr>
              <w:t>Овсюги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>Овсюг обыкновенный (</w:t>
            </w:r>
            <w:proofErr w:type="spellStart"/>
            <w:r>
              <w:rPr>
                <w:i/>
                <w:lang w:val="en-US"/>
              </w:rPr>
              <w:t>Avena</w:t>
            </w:r>
            <w:proofErr w:type="spellEnd"/>
            <w:r w:rsidRPr="00BF32A0">
              <w:rPr>
                <w:i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fatua</w:t>
            </w:r>
            <w:proofErr w:type="spellEnd"/>
            <w:r w:rsidRPr="00BF32A0">
              <w:t xml:space="preserve"> </w:t>
            </w:r>
            <w:r>
              <w:rPr>
                <w:lang w:val="en-US"/>
              </w:rPr>
              <w:t>L</w:t>
            </w:r>
            <w:r>
              <w:t>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 xml:space="preserve">Без </w:t>
            </w:r>
            <w:proofErr w:type="spellStart"/>
            <w:r>
              <w:t>остевидных</w:t>
            </w:r>
            <w:proofErr w:type="spellEnd"/>
            <w:r>
              <w:t xml:space="preserve"> заострений, с двумя зубчиками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>Все зерна в колоске имеют подковки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>При созревании все зерна в колоске распадаются поодиночке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lang w:val="en-US"/>
              </w:rPr>
            </w:pPr>
            <w:r>
              <w:t>Овсюг</w:t>
            </w:r>
            <w:r>
              <w:rPr>
                <w:lang w:val="en-US"/>
              </w:rPr>
              <w:t xml:space="preserve"> </w:t>
            </w:r>
            <w:r>
              <w:t>южный</w:t>
            </w:r>
            <w:r>
              <w:rPr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Avena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ludoviciana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Dur</w:t>
            </w:r>
            <w:proofErr w:type="spellEnd"/>
            <w:r>
              <w:rPr>
                <w:lang w:val="en-US"/>
              </w:rPr>
              <w:t>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>То же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>Подковка имеется только у нижнего зерна колоска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 xml:space="preserve">При созревании все зерна в колоске </w:t>
            </w:r>
            <w:proofErr w:type="gramStart"/>
            <w:r>
              <w:t>осыпаются вместе, не распадаясь</w:t>
            </w:r>
            <w:proofErr w:type="gramEnd"/>
            <w:r>
              <w:t>. Колоски среднего размера или мелкие.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>Овсюг средиземноморский (</w:t>
            </w:r>
            <w:proofErr w:type="spellStart"/>
            <w:r>
              <w:rPr>
                <w:i/>
                <w:lang w:val="en-US"/>
              </w:rPr>
              <w:t>Avena</w:t>
            </w:r>
            <w:proofErr w:type="spellEnd"/>
            <w:r w:rsidRPr="00BF32A0">
              <w:rPr>
                <w:i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sterilis</w:t>
            </w:r>
            <w:proofErr w:type="spellEnd"/>
            <w:r w:rsidRPr="00BF32A0">
              <w:t xml:space="preserve"> </w:t>
            </w:r>
            <w:r>
              <w:rPr>
                <w:lang w:val="en-US"/>
              </w:rPr>
              <w:t>L</w:t>
            </w:r>
            <w:r>
              <w:t>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>То же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r>
              <w:t xml:space="preserve">При созревании все зерна каждого колоса </w:t>
            </w:r>
            <w:proofErr w:type="gramStart"/>
            <w:r>
              <w:t>осыпаются вместе, не распадаясь</w:t>
            </w:r>
            <w:proofErr w:type="gramEnd"/>
            <w:r>
              <w:t>. Колоски очень крупные.</w:t>
            </w:r>
          </w:p>
        </w:tc>
      </w:tr>
    </w:tbl>
    <w:p w:rsidR="00BF32A0" w:rsidRDefault="00BF32A0" w:rsidP="00BF32A0">
      <w:pPr>
        <w:spacing w:line="360" w:lineRule="auto"/>
        <w:ind w:firstLine="720"/>
        <w:jc w:val="both"/>
        <w:rPr>
          <w:sz w:val="28"/>
          <w:szCs w:val="23"/>
        </w:rPr>
      </w:pPr>
    </w:p>
    <w:p w:rsidR="00BF32A0" w:rsidRDefault="00BF32A0" w:rsidP="00BF32A0">
      <w:pPr>
        <w:spacing w:line="360" w:lineRule="auto"/>
        <w:ind w:firstLine="720"/>
        <w:jc w:val="right"/>
        <w:rPr>
          <w:i/>
          <w:sz w:val="28"/>
          <w:szCs w:val="23"/>
        </w:rPr>
      </w:pPr>
      <w:r>
        <w:rPr>
          <w:i/>
          <w:sz w:val="28"/>
          <w:szCs w:val="23"/>
        </w:rPr>
        <w:t>Таблица 8. Отличительные признаки овса посевного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Разновидность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Пленчатость</w:t>
            </w:r>
            <w:proofErr w:type="spellEnd"/>
            <w:r>
              <w:rPr>
                <w:b/>
              </w:rPr>
              <w:t xml:space="preserve"> зерен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Окраска цветковых чешуй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</w:rPr>
            </w:pPr>
            <w:r>
              <w:rPr>
                <w:b/>
              </w:rPr>
              <w:t>Остистость</w:t>
            </w:r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t>Мутика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Mutica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proofErr w:type="gramStart"/>
            <w:r>
              <w:t>Пленчатые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proofErr w:type="gramStart"/>
            <w:r>
              <w:t>Белая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proofErr w:type="gramStart"/>
            <w:r>
              <w:t>Безостая</w:t>
            </w:r>
            <w:proofErr w:type="gramEnd"/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t>Аристата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Aristata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proofErr w:type="gramStart"/>
            <w:r>
              <w:t>Остистая</w:t>
            </w:r>
            <w:proofErr w:type="gramEnd"/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t>Ауреа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Aurea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proofErr w:type="gramStart"/>
            <w:r>
              <w:t>Желтая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proofErr w:type="gramStart"/>
            <w:r>
              <w:t>Безостая</w:t>
            </w:r>
            <w:proofErr w:type="gramEnd"/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lastRenderedPageBreak/>
              <w:t>Краузей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Krausei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proofErr w:type="gramStart"/>
            <w:r>
              <w:t>Остистая</w:t>
            </w:r>
            <w:proofErr w:type="gramEnd"/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t>Бруннеа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Brunnea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proofErr w:type="gramStart"/>
            <w:r>
              <w:t>Коричневая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proofErr w:type="gramStart"/>
            <w:r>
              <w:t>Безостая</w:t>
            </w:r>
            <w:proofErr w:type="gramEnd"/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t>Монтана</w:t>
            </w:r>
            <w:proofErr w:type="spellEnd"/>
            <w:r>
              <w:rPr>
                <w:lang w:val="en-US"/>
              </w:rPr>
              <w:t xml:space="preserve"> (Montana)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proofErr w:type="gramStart"/>
            <w:r>
              <w:t>Остистая</w:t>
            </w:r>
            <w:proofErr w:type="gramEnd"/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t>Инермис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Inermis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proofErr w:type="gramStart"/>
            <w:r>
              <w:t>Голые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proofErr w:type="gramStart"/>
            <w:r>
              <w:t>Белая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proofErr w:type="gramStart"/>
            <w:r>
              <w:t>Безостая</w:t>
            </w:r>
            <w:proofErr w:type="gramEnd"/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t>Хинензис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Chinensis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r>
              <w:rPr>
                <w:lang w:val="en-US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pacing w:before="120"/>
              <w:jc w:val="both"/>
            </w:pPr>
            <w:proofErr w:type="gramStart"/>
            <w:r>
              <w:t>Остистая</w:t>
            </w:r>
            <w:proofErr w:type="gramEnd"/>
          </w:p>
        </w:tc>
      </w:tr>
    </w:tbl>
    <w:p w:rsidR="00BF32A0" w:rsidRDefault="00BF32A0" w:rsidP="00BF32A0">
      <w:pPr>
        <w:spacing w:line="360" w:lineRule="auto"/>
        <w:ind w:firstLine="720"/>
        <w:jc w:val="center"/>
        <w:rPr>
          <w:b/>
          <w:bCs/>
          <w:i/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>5. Морфологические особенности кукурузы.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Задания.</w:t>
      </w:r>
      <w:r>
        <w:rPr>
          <w:bCs/>
          <w:color w:val="000000"/>
          <w:sz w:val="28"/>
          <w:szCs w:val="28"/>
        </w:rPr>
        <w:t xml:space="preserve"> 1. Изучить особенности строения растения кукурузы. 2. Изучить подвиды кукурузы.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Материалы и оборудование</w:t>
      </w:r>
      <w:r>
        <w:rPr>
          <w:bCs/>
          <w:color w:val="000000"/>
          <w:sz w:val="28"/>
          <w:szCs w:val="28"/>
        </w:rPr>
        <w:t>. Высушенные целые растения кукурузы с корневой системой, метелками и початками; рисунки и таблицы растения и отдельных его органов; мужские соцветия (метелки) и початки; стенд с початками подвидов; наборы семян подвидов; разборные доски, лупы, линейка.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b/>
          <w:bCs/>
          <w:sz w:val="28"/>
          <w:szCs w:val="23"/>
        </w:rPr>
        <w:t xml:space="preserve">Методические указания. </w:t>
      </w:r>
      <w:r>
        <w:rPr>
          <w:sz w:val="28"/>
          <w:szCs w:val="23"/>
        </w:rPr>
        <w:t xml:space="preserve">При изучении строения растения кукурузы нужно обратить внимание на особенности всех его органов. Кукуруза </w:t>
      </w:r>
      <w:r>
        <w:rPr>
          <w:iCs/>
          <w:sz w:val="28"/>
          <w:szCs w:val="23"/>
        </w:rPr>
        <w:t>(</w:t>
      </w:r>
      <w:proofErr w:type="spellStart"/>
      <w:r>
        <w:rPr>
          <w:i/>
          <w:iCs/>
          <w:sz w:val="28"/>
          <w:szCs w:val="23"/>
          <w:lang w:val="en-US"/>
        </w:rPr>
        <w:t>Zea</w:t>
      </w:r>
      <w:proofErr w:type="spellEnd"/>
      <w:r w:rsidRPr="00BF32A0">
        <w:rPr>
          <w:i/>
          <w:iCs/>
          <w:sz w:val="28"/>
          <w:szCs w:val="23"/>
        </w:rPr>
        <w:t xml:space="preserve"> </w:t>
      </w:r>
      <w:proofErr w:type="spellStart"/>
      <w:r>
        <w:rPr>
          <w:i/>
          <w:iCs/>
          <w:sz w:val="28"/>
          <w:szCs w:val="23"/>
          <w:lang w:val="en-US"/>
        </w:rPr>
        <w:t>mays</w:t>
      </w:r>
      <w:proofErr w:type="spellEnd"/>
      <w:r w:rsidRPr="00BF32A0">
        <w:rPr>
          <w:iCs/>
          <w:sz w:val="28"/>
          <w:szCs w:val="23"/>
        </w:rPr>
        <w:t xml:space="preserve"> </w:t>
      </w:r>
      <w:r>
        <w:rPr>
          <w:iCs/>
          <w:sz w:val="28"/>
          <w:szCs w:val="23"/>
          <w:lang w:val="en-US"/>
        </w:rPr>
        <w:t>L</w:t>
      </w:r>
      <w:r>
        <w:rPr>
          <w:iCs/>
          <w:sz w:val="28"/>
          <w:szCs w:val="23"/>
        </w:rPr>
        <w:t>.</w:t>
      </w:r>
      <w:r>
        <w:rPr>
          <w:sz w:val="28"/>
          <w:szCs w:val="23"/>
        </w:rPr>
        <w:t>) – однолетнее однодомное растение с раздельнополыми соцветиями, по морфологическим признакам сильно отличающееся от других зерновых хлебов.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  <w:szCs w:val="23"/>
        </w:rPr>
      </w:pPr>
      <w:proofErr w:type="gramStart"/>
      <w:r>
        <w:rPr>
          <w:sz w:val="28"/>
          <w:szCs w:val="23"/>
        </w:rPr>
        <w:t xml:space="preserve">Корневая система кукурузы мочковатая, мощная, состоит из четырех ярусов корней – зародышевые (не более 4), </w:t>
      </w:r>
      <w:proofErr w:type="spellStart"/>
      <w:r>
        <w:rPr>
          <w:sz w:val="28"/>
          <w:szCs w:val="23"/>
        </w:rPr>
        <w:t>эпикотильные</w:t>
      </w:r>
      <w:proofErr w:type="spellEnd"/>
      <w:r>
        <w:rPr>
          <w:sz w:val="28"/>
          <w:szCs w:val="23"/>
        </w:rPr>
        <w:t xml:space="preserve"> (2...7), узловые (20...30) и воздушные.</w:t>
      </w:r>
      <w:proofErr w:type="gramEnd"/>
      <w:r>
        <w:rPr>
          <w:sz w:val="28"/>
          <w:szCs w:val="23"/>
        </w:rPr>
        <w:t xml:space="preserve"> Корни проникают на глубину до 3м и распространяются в радиусе до 1м. До 60% массы корней находится в пахотном слое. Стебель прямой, высотой от 0,6 до 6м и толщиной от 2 до 7см, внутри выполнен рыхлой паренхимой. На нижних надземных узлах образуются воздушные, или опорные, корни, которые препятствуют полеганию растений. Листья линейные, с широкой пластинкой. На одном растении образуется 8...40 листьев и более. Число узлов и листьев – устойчивый сортовой признак. Чем больше узлов (и листьев) на растении, тем выше стебель и тем более позднеспелый сорт (гибрид).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sz w:val="28"/>
          <w:szCs w:val="23"/>
        </w:rPr>
        <w:t xml:space="preserve">Соцветия кукурузы – метелка (мужское) и початок (женское). Метелки находятся на верхушках главного стебля, а початки – в пазухах листьев на </w:t>
      </w:r>
      <w:r>
        <w:rPr>
          <w:sz w:val="28"/>
          <w:szCs w:val="23"/>
        </w:rPr>
        <w:lastRenderedPageBreak/>
        <w:t xml:space="preserve">высоте 50...90см. Колоски с мужскими цветками располагаются на боковых веточках попарно, оба сидячие или один на короткой ножке. Колосковые чешуи широкие, кверху заостренные, слегка опушены, с 3...9 продольными нервами. Цветковые чешуи пленчатые, тонкие. Колоски </w:t>
      </w:r>
      <w:proofErr w:type="spellStart"/>
      <w:r>
        <w:rPr>
          <w:sz w:val="28"/>
          <w:szCs w:val="23"/>
        </w:rPr>
        <w:t>двухцветковые</w:t>
      </w:r>
      <w:proofErr w:type="spellEnd"/>
      <w:r>
        <w:rPr>
          <w:sz w:val="28"/>
          <w:szCs w:val="23"/>
        </w:rPr>
        <w:t>, с тремя пыльниками в цветке. В метелке до 2,5 тыс. цветков.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 xml:space="preserve">Початок состоит из стержня, заполненного мягкой сердцевиной. В ячейках стержня вертикальными рядами попарно размещаются колоски, поэтому в початках число рядов зерен всегда четное – от 8 до 30. В каждом колоске расположено по два женских цветка, </w:t>
      </w:r>
      <w:proofErr w:type="gramStart"/>
      <w:r>
        <w:rPr>
          <w:sz w:val="28"/>
          <w:szCs w:val="23"/>
        </w:rPr>
        <w:t>из</w:t>
      </w:r>
      <w:proofErr w:type="gramEnd"/>
      <w:r>
        <w:rPr>
          <w:sz w:val="28"/>
          <w:szCs w:val="23"/>
        </w:rPr>
        <w:t xml:space="preserve"> которых развивается только один.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 xml:space="preserve">Колосковые чешуи женских колосков в початке </w:t>
      </w:r>
      <w:proofErr w:type="gramStart"/>
      <w:r>
        <w:rPr>
          <w:sz w:val="28"/>
          <w:szCs w:val="23"/>
        </w:rPr>
        <w:t>мясистые</w:t>
      </w:r>
      <w:proofErr w:type="gramEnd"/>
      <w:r>
        <w:rPr>
          <w:sz w:val="28"/>
          <w:szCs w:val="23"/>
        </w:rPr>
        <w:t xml:space="preserve">, небольшие, цветковые чешуи пленчатые, слаборазвитые. В женских цветках завязь сидячая, столбик очень длинный, нитевидный, рыльце раздвоенное. При цветении столбики выходят из обертки наружу. Метелка зацветает на 3...8 дней раньше, чем початок. Кукуруза – </w:t>
      </w:r>
      <w:proofErr w:type="spellStart"/>
      <w:r>
        <w:rPr>
          <w:sz w:val="28"/>
          <w:szCs w:val="23"/>
        </w:rPr>
        <w:t>перекрестноопыляемое</w:t>
      </w:r>
      <w:proofErr w:type="spellEnd"/>
      <w:r>
        <w:rPr>
          <w:sz w:val="28"/>
          <w:szCs w:val="23"/>
        </w:rPr>
        <w:t xml:space="preserve"> с помощью ветра растение.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sz w:val="28"/>
          <w:szCs w:val="23"/>
        </w:rPr>
        <w:t>Зерна кукурузы крупные, реже мелкие, округлой или удлиненной формы, чаще белой или желтой окраски, располагаются на початке в несколько (8...30) вертикальных рядов.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3"/>
        </w:rPr>
        <w:t xml:space="preserve">Масса 1000 семян у </w:t>
      </w:r>
      <w:proofErr w:type="spellStart"/>
      <w:r>
        <w:rPr>
          <w:sz w:val="28"/>
          <w:szCs w:val="23"/>
        </w:rPr>
        <w:t>мелкосемянных</w:t>
      </w:r>
      <w:proofErr w:type="spellEnd"/>
      <w:r>
        <w:rPr>
          <w:sz w:val="28"/>
          <w:szCs w:val="23"/>
        </w:rPr>
        <w:t xml:space="preserve"> сортов 100...150г, у </w:t>
      </w:r>
      <w:proofErr w:type="spellStart"/>
      <w:r>
        <w:rPr>
          <w:sz w:val="28"/>
          <w:szCs w:val="23"/>
        </w:rPr>
        <w:t>крупносемянных</w:t>
      </w:r>
      <w:proofErr w:type="spellEnd"/>
      <w:r>
        <w:rPr>
          <w:sz w:val="28"/>
          <w:szCs w:val="23"/>
        </w:rPr>
        <w:t xml:space="preserve"> – 300...400 г. В зависимости от сорта и условий выращивания в початке образуется 200...1000 зерен (в среднем 500...600). Выход зерна 75...85</w:t>
      </w:r>
      <w:r>
        <w:rPr>
          <w:iCs/>
          <w:sz w:val="28"/>
          <w:szCs w:val="23"/>
        </w:rPr>
        <w:t xml:space="preserve">% </w:t>
      </w:r>
      <w:r>
        <w:rPr>
          <w:sz w:val="28"/>
          <w:szCs w:val="23"/>
        </w:rPr>
        <w:t>массы початка и 40...45% сухой массы всего растения. В эндосперме зерна кукурузы есть мучнистая и роговидная части. Роговидный эндосперм имеет более плотное строение и характеризуется повышенным содержанием белка. У мучнистого эндосперма рыхлое строение и повышенное содержание крахмала.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sz w:val="28"/>
          <w:szCs w:val="23"/>
        </w:rPr>
        <w:t xml:space="preserve">Вид культурной кукурузы </w:t>
      </w:r>
      <w:proofErr w:type="spellStart"/>
      <w:r>
        <w:rPr>
          <w:i/>
          <w:iCs/>
          <w:sz w:val="28"/>
          <w:szCs w:val="23"/>
          <w:lang w:val="en-US"/>
        </w:rPr>
        <w:t>Zea</w:t>
      </w:r>
      <w:proofErr w:type="spellEnd"/>
      <w:r w:rsidRPr="00BF32A0">
        <w:rPr>
          <w:i/>
          <w:iCs/>
          <w:sz w:val="28"/>
          <w:szCs w:val="23"/>
        </w:rPr>
        <w:t xml:space="preserve"> </w:t>
      </w:r>
      <w:proofErr w:type="spellStart"/>
      <w:r>
        <w:rPr>
          <w:i/>
          <w:iCs/>
          <w:sz w:val="28"/>
          <w:szCs w:val="23"/>
          <w:lang w:val="en-US"/>
        </w:rPr>
        <w:t>mays</w:t>
      </w:r>
      <w:proofErr w:type="spellEnd"/>
      <w:r w:rsidRPr="00BF32A0">
        <w:rPr>
          <w:iCs/>
          <w:sz w:val="28"/>
          <w:szCs w:val="23"/>
        </w:rPr>
        <w:t xml:space="preserve"> </w:t>
      </w:r>
      <w:r>
        <w:rPr>
          <w:iCs/>
          <w:sz w:val="28"/>
          <w:szCs w:val="23"/>
          <w:lang w:val="en-US"/>
        </w:rPr>
        <w:t>L</w:t>
      </w:r>
      <w:r>
        <w:rPr>
          <w:iCs/>
          <w:sz w:val="28"/>
          <w:szCs w:val="23"/>
        </w:rPr>
        <w:t>.</w:t>
      </w:r>
      <w:r>
        <w:rPr>
          <w:sz w:val="28"/>
          <w:szCs w:val="23"/>
        </w:rPr>
        <w:t xml:space="preserve"> включает 5 наиболее известных подвидов, которые различаются по трем признакам: </w:t>
      </w:r>
      <w:proofErr w:type="spellStart"/>
      <w:r>
        <w:rPr>
          <w:sz w:val="28"/>
          <w:szCs w:val="23"/>
        </w:rPr>
        <w:t>пленчатости</w:t>
      </w:r>
      <w:proofErr w:type="spellEnd"/>
      <w:r>
        <w:rPr>
          <w:sz w:val="28"/>
          <w:szCs w:val="23"/>
        </w:rPr>
        <w:t xml:space="preserve"> зерна (голые или покрытые чешуями); форме и характеру поверхности зерна; </w:t>
      </w:r>
      <w:r>
        <w:rPr>
          <w:sz w:val="28"/>
          <w:szCs w:val="23"/>
        </w:rPr>
        <w:lastRenderedPageBreak/>
        <w:t xml:space="preserve">расположению и соотношению роговидной и мучнистой частей эндосперма. У сахарной кукурузы морщинистая поверхность зерна, у остальных подвидов – гладкая. </w:t>
      </w:r>
      <w:proofErr w:type="gramStart"/>
      <w:r>
        <w:rPr>
          <w:sz w:val="28"/>
          <w:szCs w:val="23"/>
        </w:rPr>
        <w:t xml:space="preserve">У зубовидной кукурузы зерно удлиненное, </w:t>
      </w:r>
      <w:proofErr w:type="spellStart"/>
      <w:r>
        <w:rPr>
          <w:sz w:val="28"/>
          <w:szCs w:val="23"/>
        </w:rPr>
        <w:t>гранистое</w:t>
      </w:r>
      <w:proofErr w:type="spellEnd"/>
      <w:r>
        <w:rPr>
          <w:sz w:val="28"/>
          <w:szCs w:val="23"/>
        </w:rPr>
        <w:t>, с выемкой на верхушке; у кремнистой и крахмалистой – округлое, у лопающейся – мелкое, сдавленное с боков, часто с заостренной верхушкой.</w:t>
      </w:r>
      <w:proofErr w:type="gramEnd"/>
      <w:r>
        <w:rPr>
          <w:sz w:val="28"/>
          <w:szCs w:val="23"/>
        </w:rPr>
        <w:t xml:space="preserve"> По внешнему виду зерна можно различать подвиды. Только зерно кремнистой и крахмалистой кукурузы имеет одинаковую форму и округлую верхушку. </w:t>
      </w:r>
      <w:proofErr w:type="gramStart"/>
      <w:r>
        <w:rPr>
          <w:sz w:val="28"/>
          <w:szCs w:val="23"/>
        </w:rPr>
        <w:t>Однако у крахмалистой кукурузы в отличие от кремнистой поверхность зерна матовая, так как зерно не содержит роговидного эндосперма.</w:t>
      </w:r>
      <w:proofErr w:type="gramEnd"/>
      <w:r>
        <w:rPr>
          <w:sz w:val="28"/>
          <w:szCs w:val="23"/>
        </w:rPr>
        <w:t xml:space="preserve"> Нужно рассмотреть внутреннее строение зерна подвидов, представленное в разрезе на планшетах, где хорошо видно расположение роговидного и мучнистого эндосперма. Студенты определяют подвиды с помощью таблицы 9. Следует зарисовать продольный разрез зерна каждого подвида, где расположение роговидного эндосперма будет заштриховано или обозначено цветными карандашами.</w:t>
      </w:r>
    </w:p>
    <w:p w:rsidR="00BF32A0" w:rsidRDefault="00BF32A0" w:rsidP="00BF32A0">
      <w:pPr>
        <w:spacing w:line="360" w:lineRule="auto"/>
        <w:ind w:firstLine="720"/>
        <w:jc w:val="right"/>
        <w:rPr>
          <w:bCs/>
          <w:i/>
          <w:color w:val="000000"/>
          <w:sz w:val="28"/>
          <w:szCs w:val="28"/>
        </w:rPr>
      </w:pPr>
      <w:r>
        <w:rPr>
          <w:i/>
          <w:sz w:val="28"/>
          <w:szCs w:val="23"/>
        </w:rPr>
        <w:t xml:space="preserve">Таблица </w:t>
      </w:r>
      <w:r>
        <w:rPr>
          <w:bCs/>
          <w:i/>
          <w:color w:val="000000"/>
          <w:sz w:val="28"/>
          <w:szCs w:val="28"/>
        </w:rPr>
        <w:t>9. Характеристика подвидов кукурузы.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56"/>
        <w:gridCol w:w="1406"/>
        <w:gridCol w:w="1452"/>
        <w:gridCol w:w="1709"/>
        <w:gridCol w:w="1705"/>
        <w:gridCol w:w="1743"/>
      </w:tblGrid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A0" w:rsidRDefault="00BF32A0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BF32A0" w:rsidRDefault="00BF32A0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Признак</w:t>
            </w:r>
          </w:p>
          <w:p w:rsidR="00BF32A0" w:rsidRDefault="00BF32A0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2A0" w:rsidRDefault="00BF32A0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Зубовидная</w:t>
            </w:r>
            <w:proofErr w:type="gramEnd"/>
          </w:p>
          <w:p w:rsidR="00BF32A0" w:rsidRDefault="00BF32A0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(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Indentata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2A0" w:rsidRDefault="00BF32A0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gramStart"/>
            <w:r>
              <w:rPr>
                <w:b/>
                <w:sz w:val="22"/>
                <w:szCs w:val="22"/>
              </w:rPr>
              <w:t>Кремнистая</w:t>
            </w:r>
            <w:proofErr w:type="gramEnd"/>
          </w:p>
          <w:p w:rsidR="00BF32A0" w:rsidRDefault="00BF32A0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Indurata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2A0" w:rsidRDefault="00BF32A0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gramStart"/>
            <w:r>
              <w:rPr>
                <w:b/>
                <w:sz w:val="22"/>
                <w:szCs w:val="22"/>
              </w:rPr>
              <w:t>Крахмалистая</w:t>
            </w:r>
            <w:proofErr w:type="gramEnd"/>
          </w:p>
          <w:p w:rsidR="00BF32A0" w:rsidRDefault="00BF32A0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Amylacea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2A0" w:rsidRDefault="00BF32A0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gramStart"/>
            <w:r>
              <w:rPr>
                <w:b/>
                <w:sz w:val="22"/>
                <w:szCs w:val="22"/>
              </w:rPr>
              <w:t>Сахарная</w:t>
            </w:r>
            <w:proofErr w:type="gramEnd"/>
          </w:p>
          <w:p w:rsidR="00BF32A0" w:rsidRDefault="00BF32A0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Saccharata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2A0" w:rsidRDefault="00BF32A0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gramStart"/>
            <w:r>
              <w:rPr>
                <w:b/>
                <w:sz w:val="22"/>
                <w:szCs w:val="22"/>
              </w:rPr>
              <w:t>Лопающаяся</w:t>
            </w:r>
            <w:proofErr w:type="gramEnd"/>
          </w:p>
          <w:p w:rsidR="00BF32A0" w:rsidRDefault="00BF32A0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Everta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>)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 w:val="28"/>
                <w:szCs w:val="28"/>
              </w:rPr>
            </w:pPr>
            <w:r>
              <w:t>Крупность зерна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hd w:val="clear" w:color="auto" w:fill="FFFFFF"/>
            </w:pPr>
            <w:r>
              <w:t>Крупное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 w:val="28"/>
                <w:szCs w:val="28"/>
              </w:rPr>
            </w:pPr>
            <w:r>
              <w:t>Крупное или мелкое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hd w:val="clear" w:color="auto" w:fill="FFFFFF"/>
            </w:pPr>
            <w:r>
              <w:t>Крупное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hd w:val="clear" w:color="auto" w:fill="FFFFFF"/>
            </w:pPr>
            <w:r>
              <w:t>Крупное или среднее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hd w:val="clear" w:color="auto" w:fill="FFFFFF"/>
            </w:pPr>
            <w:r>
              <w:t>Мелкое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 w:val="28"/>
                <w:szCs w:val="28"/>
              </w:rPr>
            </w:pPr>
            <w:r>
              <w:t>Поверхность зерна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 w:val="28"/>
                <w:szCs w:val="28"/>
              </w:rPr>
            </w:pPr>
            <w:proofErr w:type="gramStart"/>
            <w:r>
              <w:t>Гладкая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hd w:val="clear" w:color="auto" w:fill="FFFFFF"/>
            </w:pPr>
            <w:proofErr w:type="gramStart"/>
            <w:r>
              <w:t>Гладкая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 w:val="28"/>
                <w:szCs w:val="28"/>
              </w:rPr>
            </w:pPr>
            <w:proofErr w:type="gramStart"/>
            <w:r>
              <w:t>Гладкая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 w:val="28"/>
                <w:szCs w:val="28"/>
              </w:rPr>
            </w:pPr>
            <w:proofErr w:type="gramStart"/>
            <w:r>
              <w:t>Морщинистая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 w:val="28"/>
                <w:szCs w:val="28"/>
              </w:rPr>
            </w:pPr>
            <w:proofErr w:type="gramStart"/>
            <w:r>
              <w:t>Гладкая</w:t>
            </w:r>
            <w:proofErr w:type="gramEnd"/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hd w:val="clear" w:color="auto" w:fill="FFFFFF"/>
            </w:pPr>
            <w:r>
              <w:t>Верхушка зерна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 w:val="28"/>
                <w:szCs w:val="28"/>
              </w:rPr>
            </w:pPr>
            <w:r>
              <w:t>С выемкой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hd w:val="clear" w:color="auto" w:fill="FFFFFF"/>
            </w:pPr>
            <w:proofErr w:type="gramStart"/>
            <w:r>
              <w:t>Округлая, блестящая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hd w:val="clear" w:color="auto" w:fill="FFFFFF"/>
            </w:pPr>
            <w:proofErr w:type="gramStart"/>
            <w:r>
              <w:t>Округлая</w:t>
            </w:r>
            <w:proofErr w:type="gramEnd"/>
            <w:r>
              <w:t>, с матовой поверхностью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 w:val="28"/>
                <w:szCs w:val="28"/>
              </w:rPr>
            </w:pPr>
            <w:proofErr w:type="gramStart"/>
            <w:r>
              <w:t>Округлая или заострённая.</w:t>
            </w:r>
            <w:proofErr w:type="gramEnd"/>
            <w:r>
              <w:t xml:space="preserve"> </w:t>
            </w:r>
            <w:r>
              <w:rPr>
                <w:iCs/>
              </w:rPr>
              <w:t xml:space="preserve">С </w:t>
            </w:r>
            <w:r>
              <w:t>блестящей поверхностью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 w:val="28"/>
                <w:szCs w:val="28"/>
              </w:rPr>
            </w:pPr>
            <w:r>
              <w:t>Роговидный эндосперм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 w:val="28"/>
                <w:szCs w:val="28"/>
              </w:rPr>
            </w:pPr>
            <w:proofErr w:type="gramStart"/>
            <w:r>
              <w:t>Развит</w:t>
            </w:r>
            <w:proofErr w:type="gramEnd"/>
            <w:r>
              <w:t xml:space="preserve"> по бокам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hd w:val="clear" w:color="auto" w:fill="FFFFFF"/>
            </w:pPr>
            <w:proofErr w:type="gramStart"/>
            <w:r>
              <w:t>Сильно развит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 w:val="28"/>
                <w:szCs w:val="28"/>
              </w:rPr>
            </w:pPr>
            <w:r>
              <w:t xml:space="preserve">Отсутствует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 w:val="28"/>
                <w:szCs w:val="28"/>
              </w:rPr>
            </w:pPr>
            <w:r>
              <w:t xml:space="preserve">Сильно </w:t>
            </w:r>
            <w:proofErr w:type="gramStart"/>
            <w:r>
              <w:t>развит</w:t>
            </w:r>
            <w:proofErr w:type="gramEnd"/>
            <w:r>
              <w:t>, заполняет все зерно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 w:val="28"/>
                <w:szCs w:val="28"/>
              </w:rPr>
            </w:pPr>
            <w:r>
              <w:t xml:space="preserve">Сильно </w:t>
            </w:r>
            <w:proofErr w:type="gramStart"/>
            <w:r>
              <w:t>развит</w:t>
            </w:r>
            <w:proofErr w:type="gramEnd"/>
            <w:r>
              <w:t>, заполняет почти все зерно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 w:val="28"/>
                <w:szCs w:val="28"/>
              </w:rPr>
            </w:pPr>
            <w:r>
              <w:t>Мучнистый эндосперм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 w:val="28"/>
                <w:szCs w:val="28"/>
              </w:rPr>
            </w:pPr>
            <w:r>
              <w:t>В центре и на верхушке зерна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 w:val="28"/>
                <w:szCs w:val="28"/>
              </w:rPr>
            </w:pPr>
            <w:r>
              <w:t>Только в центре зерна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 w:val="28"/>
                <w:szCs w:val="28"/>
              </w:rPr>
            </w:pPr>
            <w:proofErr w:type="gramStart"/>
            <w:r>
              <w:t>Сильно развит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 w:val="28"/>
                <w:szCs w:val="28"/>
              </w:rPr>
            </w:pPr>
            <w:r>
              <w:t>Отсутствует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 w:val="28"/>
                <w:szCs w:val="28"/>
              </w:rPr>
            </w:pPr>
            <w:proofErr w:type="gramStart"/>
            <w:r>
              <w:t>Отсутствует или очень мало развит</w:t>
            </w:r>
            <w:proofErr w:type="gramEnd"/>
          </w:p>
        </w:tc>
      </w:tr>
    </w:tbl>
    <w:p w:rsidR="00BF32A0" w:rsidRP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BF32A0" w:rsidRDefault="00BF32A0" w:rsidP="00BF32A0">
      <w:pPr>
        <w:spacing w:line="360" w:lineRule="auto"/>
        <w:ind w:firstLine="72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Рекомендуемая литература: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 xml:space="preserve">1. Ващенко И.М., </w:t>
      </w:r>
      <w:proofErr w:type="spellStart"/>
      <w:r>
        <w:rPr>
          <w:bCs/>
          <w:color w:val="000000"/>
          <w:sz w:val="28"/>
          <w:szCs w:val="28"/>
        </w:rPr>
        <w:t>Ланге</w:t>
      </w:r>
      <w:proofErr w:type="spellEnd"/>
      <w:r>
        <w:rPr>
          <w:bCs/>
          <w:color w:val="000000"/>
          <w:sz w:val="28"/>
          <w:szCs w:val="28"/>
        </w:rPr>
        <w:t xml:space="preserve"> К.П., Меркулов М.П. Под ред. И.М. Ващенко. Практикум по основам сельского хозяйства. – М.: Просвещение, 1991. – 430с.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 </w:t>
      </w:r>
      <w:proofErr w:type="spellStart"/>
      <w:r>
        <w:rPr>
          <w:bCs/>
          <w:color w:val="000000"/>
          <w:sz w:val="28"/>
          <w:szCs w:val="28"/>
        </w:rPr>
        <w:t>Гатаулина</w:t>
      </w:r>
      <w:proofErr w:type="spellEnd"/>
      <w:r>
        <w:rPr>
          <w:bCs/>
          <w:color w:val="000000"/>
          <w:sz w:val="28"/>
          <w:szCs w:val="28"/>
        </w:rPr>
        <w:t xml:space="preserve"> Г.Г., Объедков М.Г. Практикум по растениеводству. М.: </w:t>
      </w:r>
      <w:proofErr w:type="spellStart"/>
      <w:r>
        <w:rPr>
          <w:bCs/>
          <w:color w:val="000000"/>
          <w:sz w:val="28"/>
          <w:szCs w:val="28"/>
        </w:rPr>
        <w:t>КолосС</w:t>
      </w:r>
      <w:proofErr w:type="spellEnd"/>
      <w:r>
        <w:rPr>
          <w:bCs/>
          <w:color w:val="000000"/>
          <w:sz w:val="28"/>
          <w:szCs w:val="28"/>
        </w:rPr>
        <w:t>, 2005. – 304с.</w:t>
      </w:r>
    </w:p>
    <w:p w:rsidR="00BF32A0" w:rsidRDefault="00BF32A0" w:rsidP="00BF32A0">
      <w:pPr>
        <w:spacing w:line="360" w:lineRule="auto"/>
        <w:ind w:firstLine="72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Тема: Морфологическая характеристика зерновых бобовых 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Цель занятия.</w:t>
      </w:r>
      <w:r>
        <w:rPr>
          <w:bCs/>
          <w:color w:val="000000"/>
          <w:sz w:val="28"/>
          <w:szCs w:val="28"/>
        </w:rPr>
        <w:t xml:space="preserve"> Научиться распознавать зернобобовые культуры по морфологическим признакам.</w:t>
      </w:r>
    </w:p>
    <w:p w:rsidR="00BF32A0" w:rsidRDefault="00BF32A0" w:rsidP="00BF32A0">
      <w:pPr>
        <w:spacing w:line="360" w:lineRule="auto"/>
        <w:ind w:firstLine="72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Задачи: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1. Изучить строение семени зерновых бобовых культур.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 Ознакомиться с отличительными признаками семян зерновых бобовых культур.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3. Изучить строение листьев и бобов зерновых бобовых культур.</w:t>
      </w:r>
    </w:p>
    <w:p w:rsidR="00BF32A0" w:rsidRDefault="00BF32A0" w:rsidP="00BF32A0">
      <w:pPr>
        <w:spacing w:line="360" w:lineRule="auto"/>
        <w:ind w:firstLine="72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План.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1. Определение зерновых бобовых культур по семенам.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 Определение зерновых бобовых культур по листьям.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3. Определение зерновых бобовых культур в фазе полной спелости по плодам.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Задания.</w:t>
      </w:r>
      <w:r>
        <w:rPr>
          <w:bCs/>
          <w:color w:val="000000"/>
          <w:sz w:val="28"/>
          <w:szCs w:val="28"/>
        </w:rPr>
        <w:t xml:space="preserve"> 1. Изучить строение семени зерновых бобовых культур. 2. Определить зерновые бобовые культуры по семенам. 3. Изучить строение листьев. 4. Определить зерновые бобовые культуры в фазе полной спелости по плодам.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Материалы и оборудование.</w:t>
      </w:r>
      <w:r>
        <w:rPr>
          <w:bCs/>
          <w:color w:val="000000"/>
          <w:sz w:val="28"/>
          <w:szCs w:val="28"/>
        </w:rPr>
        <w:t xml:space="preserve"> Набухшие семена фасоли; смесь семян зерновых бобовых культур в пластмассовых тарелочках; гербарий зерновых бобовых культур; гербарий листьев по группам растений; наборы плодов (бобов) зерновых бобовых культур; рисунки и таблицы растений зерновых бобовых культур по фазам и отдельных органов растений; лупы, разборные доски.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Методические указания.</w:t>
      </w:r>
      <w:r>
        <w:rPr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Изучать строение семени бобовых культур лучше на набухших семенах фасоли. На них хорошо видны семенной рубчик, на котором можно обнаружить отверстие</w:t>
      </w:r>
      <w:r>
        <w:rPr>
          <w:bCs/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 xml:space="preserve">семявход, а с противоположной </w:t>
      </w:r>
      <w:r>
        <w:rPr>
          <w:color w:val="000000"/>
          <w:sz w:val="28"/>
          <w:szCs w:val="28"/>
        </w:rPr>
        <w:lastRenderedPageBreak/>
        <w:t xml:space="preserve">стороны два бугорка, называемые </w:t>
      </w:r>
      <w:proofErr w:type="spellStart"/>
      <w:r>
        <w:rPr>
          <w:color w:val="000000"/>
          <w:sz w:val="28"/>
          <w:szCs w:val="28"/>
        </w:rPr>
        <w:t>халазой</w:t>
      </w:r>
      <w:proofErr w:type="spellEnd"/>
      <w:r>
        <w:rPr>
          <w:color w:val="000000"/>
          <w:sz w:val="28"/>
          <w:szCs w:val="28"/>
        </w:rPr>
        <w:t xml:space="preserve"> (основание семяпочки). С семян фасоли легко снимается семенная оболочка, внутри отчетливо видны две семядоли, зачаточные корешок и </w:t>
      </w:r>
      <w:proofErr w:type="spellStart"/>
      <w:r>
        <w:rPr>
          <w:color w:val="000000"/>
          <w:sz w:val="28"/>
          <w:szCs w:val="28"/>
        </w:rPr>
        <w:t>почечка</w:t>
      </w:r>
      <w:proofErr w:type="spellEnd"/>
      <w:r>
        <w:rPr>
          <w:color w:val="000000"/>
          <w:sz w:val="28"/>
          <w:szCs w:val="28"/>
        </w:rPr>
        <w:t>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Семена зерновых бобовых различаются по форме, размеру, окраске, а также по местоположению, форме, окраске и размеру семенного рубчика. </w:t>
      </w:r>
      <w:proofErr w:type="gramStart"/>
      <w:r>
        <w:rPr>
          <w:color w:val="000000"/>
          <w:sz w:val="28"/>
          <w:szCs w:val="28"/>
        </w:rPr>
        <w:t>Последний</w:t>
      </w:r>
      <w:proofErr w:type="gramEnd"/>
      <w:r>
        <w:rPr>
          <w:color w:val="000000"/>
          <w:sz w:val="28"/>
          <w:szCs w:val="28"/>
        </w:rPr>
        <w:t xml:space="preserve"> представляет собой место прикрепления семяножки к семяпочке, из которой сформировалось семя.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Студенты должны выделить из смеси семена, различающиеся по форме, размеру и окраске. Это позволяет обратить внимание на указанные признаки, а затем выделить группы видов с одинаковой формой семян и рубчика и с одинаковым его местоположением. Можно последовательно выделить пять групп с указанием отличительных признаков отдельных видов внутри группы. По мере определения вида семена наклеивают слева на полосу бумаги и пишут название вида. Первоначальное выделение групп видов с общими морфологическими признаками семян и последующее выявление отличий дают возможность активно изучать морфологические отличительные признаки и определять виды по семенам.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Группы семян.</w:t>
      </w:r>
      <w:r>
        <w:rPr>
          <w:bCs/>
          <w:color w:val="000000"/>
          <w:sz w:val="28"/>
          <w:szCs w:val="28"/>
        </w:rPr>
        <w:t xml:space="preserve"> 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 Семена округлой формы, рубчик овальной формы, поверхность семян может быть гладкой и морщинистой.</w:t>
      </w:r>
    </w:p>
    <w:p w:rsidR="00BF32A0" w:rsidRDefault="00BF32A0" w:rsidP="00BF32A0">
      <w:pPr>
        <w:widowControl w:val="0"/>
        <w:numPr>
          <w:ilvl w:val="0"/>
          <w:numId w:val="6"/>
        </w:numPr>
        <w:shd w:val="clear" w:color="auto" w:fill="FFFFFF"/>
        <w:tabs>
          <w:tab w:val="left" w:pos="665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Горох посевной </w:t>
      </w:r>
      <w:r>
        <w:rPr>
          <w:iCs/>
          <w:color w:val="000000"/>
          <w:sz w:val="28"/>
          <w:szCs w:val="28"/>
        </w:rPr>
        <w:t>(</w:t>
      </w:r>
      <w:proofErr w:type="spellStart"/>
      <w:r>
        <w:rPr>
          <w:i/>
          <w:iCs/>
          <w:color w:val="000000"/>
          <w:sz w:val="28"/>
          <w:szCs w:val="28"/>
          <w:lang w:val="en-US"/>
        </w:rPr>
        <w:t>Pisum</w:t>
      </w:r>
      <w:proofErr w:type="spellEnd"/>
      <w:r>
        <w:rPr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i/>
          <w:iCs/>
          <w:color w:val="000000"/>
          <w:sz w:val="28"/>
          <w:szCs w:val="28"/>
          <w:lang w:val="en-US"/>
        </w:rPr>
        <w:t>sativum</w:t>
      </w:r>
      <w:proofErr w:type="spellEnd"/>
      <w:r>
        <w:rPr>
          <w:iCs/>
          <w:color w:val="000000"/>
          <w:sz w:val="28"/>
          <w:szCs w:val="28"/>
        </w:rPr>
        <w:t>).</w:t>
      </w:r>
    </w:p>
    <w:p w:rsidR="00BF32A0" w:rsidRDefault="00BF32A0" w:rsidP="00BF32A0">
      <w:pPr>
        <w:widowControl w:val="0"/>
        <w:numPr>
          <w:ilvl w:val="0"/>
          <w:numId w:val="6"/>
        </w:numPr>
        <w:shd w:val="clear" w:color="auto" w:fill="FFFFFF"/>
        <w:tabs>
          <w:tab w:val="left" w:pos="665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Горох полевой </w:t>
      </w:r>
      <w:r>
        <w:rPr>
          <w:bCs/>
          <w:iCs/>
          <w:color w:val="000000"/>
          <w:sz w:val="28"/>
          <w:szCs w:val="28"/>
        </w:rPr>
        <w:t>(</w:t>
      </w:r>
      <w:proofErr w:type="spellStart"/>
      <w:r>
        <w:rPr>
          <w:bCs/>
          <w:i/>
          <w:iCs/>
          <w:color w:val="000000"/>
          <w:sz w:val="28"/>
          <w:szCs w:val="28"/>
          <w:lang w:val="en-US"/>
        </w:rPr>
        <w:t>Pisum</w:t>
      </w:r>
      <w:proofErr w:type="spellEnd"/>
      <w:r>
        <w:rPr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Cs/>
          <w:i/>
          <w:iCs/>
          <w:color w:val="000000"/>
          <w:sz w:val="28"/>
          <w:szCs w:val="28"/>
          <w:lang w:val="en-US"/>
        </w:rPr>
        <w:t>arvense</w:t>
      </w:r>
      <w:proofErr w:type="spellEnd"/>
      <w:r>
        <w:rPr>
          <w:iCs/>
          <w:color w:val="000000"/>
          <w:sz w:val="28"/>
          <w:szCs w:val="28"/>
        </w:rPr>
        <w:t>).</w:t>
      </w:r>
    </w:p>
    <w:p w:rsidR="00BF32A0" w:rsidRDefault="00BF32A0" w:rsidP="00BF32A0">
      <w:pPr>
        <w:widowControl w:val="0"/>
        <w:numPr>
          <w:ilvl w:val="0"/>
          <w:numId w:val="6"/>
        </w:numPr>
        <w:shd w:val="clear" w:color="auto" w:fill="FFFFFF"/>
        <w:tabs>
          <w:tab w:val="left" w:pos="665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Нут культурный </w:t>
      </w:r>
      <w:r>
        <w:rPr>
          <w:iCs/>
          <w:color w:val="000000"/>
          <w:sz w:val="28"/>
          <w:szCs w:val="28"/>
        </w:rPr>
        <w:t>(</w:t>
      </w:r>
      <w:proofErr w:type="spellStart"/>
      <w:r>
        <w:rPr>
          <w:i/>
          <w:iCs/>
          <w:color w:val="000000"/>
          <w:sz w:val="28"/>
          <w:szCs w:val="28"/>
          <w:lang w:val="en-US"/>
        </w:rPr>
        <w:t>Cicer</w:t>
      </w:r>
      <w:proofErr w:type="spellEnd"/>
      <w:r>
        <w:rPr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i/>
          <w:iCs/>
          <w:color w:val="000000"/>
          <w:sz w:val="28"/>
          <w:szCs w:val="28"/>
          <w:lang w:val="en-US"/>
        </w:rPr>
        <w:t>arietinum</w:t>
      </w:r>
      <w:proofErr w:type="spellEnd"/>
      <w:r>
        <w:rPr>
          <w:iCs/>
          <w:color w:val="000000"/>
          <w:sz w:val="28"/>
          <w:szCs w:val="28"/>
        </w:rPr>
        <w:t>).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Внутри группы нут отличается вытянутым носиком. </w:t>
      </w:r>
      <w:proofErr w:type="gramStart"/>
      <w:r>
        <w:rPr>
          <w:color w:val="000000"/>
          <w:sz w:val="28"/>
          <w:szCs w:val="28"/>
        </w:rPr>
        <w:t>У гороха посевного семена светлой окраски (желтой, розовой, зеленой), а у гороха полевого</w:t>
      </w:r>
      <w:r>
        <w:rPr>
          <w:bCs/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темной (серой, коричневой, крапчатой).</w:t>
      </w:r>
      <w:proofErr w:type="gramEnd"/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 Семена овальной формы, рубчик овальной формы расположен сбоку семени.</w:t>
      </w:r>
    </w:p>
    <w:p w:rsidR="00BF32A0" w:rsidRDefault="00BF32A0" w:rsidP="00BF32A0">
      <w:pPr>
        <w:widowControl w:val="0"/>
        <w:numPr>
          <w:ilvl w:val="0"/>
          <w:numId w:val="8"/>
        </w:numPr>
        <w:shd w:val="clear" w:color="auto" w:fill="FFFFFF"/>
        <w:tabs>
          <w:tab w:val="left" w:pos="660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>Соя</w:t>
      </w:r>
      <w:r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>культурная</w:t>
      </w:r>
      <w:r>
        <w:rPr>
          <w:color w:val="000000"/>
          <w:sz w:val="28"/>
          <w:szCs w:val="28"/>
          <w:lang w:val="en-US"/>
        </w:rPr>
        <w:t xml:space="preserve"> </w:t>
      </w:r>
      <w:r>
        <w:rPr>
          <w:iCs/>
          <w:color w:val="000000"/>
          <w:sz w:val="28"/>
          <w:szCs w:val="28"/>
          <w:lang w:val="en-US"/>
        </w:rPr>
        <w:t>[</w:t>
      </w:r>
      <w:proofErr w:type="spellStart"/>
      <w:r>
        <w:rPr>
          <w:i/>
          <w:iCs/>
          <w:color w:val="000000"/>
          <w:sz w:val="28"/>
          <w:szCs w:val="28"/>
          <w:lang w:val="en-US"/>
        </w:rPr>
        <w:t>Glycine</w:t>
      </w:r>
      <w:proofErr w:type="spellEnd"/>
      <w:r>
        <w:rPr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i/>
          <w:iCs/>
          <w:color w:val="000000"/>
          <w:sz w:val="28"/>
          <w:szCs w:val="28"/>
          <w:lang w:val="en-US"/>
        </w:rPr>
        <w:t>hispida</w:t>
      </w:r>
      <w:proofErr w:type="spellEnd"/>
      <w:r>
        <w:rPr>
          <w:i/>
          <w:iCs/>
          <w:color w:val="000000"/>
          <w:sz w:val="28"/>
          <w:szCs w:val="28"/>
          <w:lang w:val="en-US"/>
        </w:rPr>
        <w:t xml:space="preserve"> (</w:t>
      </w:r>
      <w:proofErr w:type="spellStart"/>
      <w:r>
        <w:rPr>
          <w:i/>
          <w:iCs/>
          <w:color w:val="000000"/>
          <w:sz w:val="28"/>
          <w:szCs w:val="28"/>
          <w:lang w:val="en-US"/>
        </w:rPr>
        <w:t>Glycine</w:t>
      </w:r>
      <w:proofErr w:type="spellEnd"/>
      <w:r>
        <w:rPr>
          <w:i/>
          <w:iCs/>
          <w:color w:val="000000"/>
          <w:sz w:val="28"/>
          <w:szCs w:val="28"/>
          <w:lang w:val="en-US"/>
        </w:rPr>
        <w:t xml:space="preserve"> max</w:t>
      </w:r>
      <w:r>
        <w:rPr>
          <w:iCs/>
          <w:color w:val="000000"/>
          <w:sz w:val="28"/>
          <w:szCs w:val="28"/>
          <w:lang w:val="en-US"/>
        </w:rPr>
        <w:t>)].</w:t>
      </w:r>
    </w:p>
    <w:p w:rsidR="00BF32A0" w:rsidRDefault="00BF32A0" w:rsidP="00BF32A0">
      <w:pPr>
        <w:widowControl w:val="0"/>
        <w:numPr>
          <w:ilvl w:val="0"/>
          <w:numId w:val="8"/>
        </w:numPr>
        <w:shd w:val="clear" w:color="auto" w:fill="FFFFFF"/>
        <w:tabs>
          <w:tab w:val="left" w:pos="660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Фасоль обыкновенная </w:t>
      </w:r>
      <w:r>
        <w:rPr>
          <w:iCs/>
          <w:color w:val="000000"/>
          <w:sz w:val="28"/>
          <w:szCs w:val="28"/>
        </w:rPr>
        <w:t>(</w:t>
      </w:r>
      <w:proofErr w:type="spellStart"/>
      <w:r>
        <w:rPr>
          <w:i/>
          <w:iCs/>
          <w:color w:val="000000"/>
          <w:sz w:val="28"/>
          <w:szCs w:val="28"/>
          <w:lang w:val="en-US"/>
        </w:rPr>
        <w:t>Phaseolus</w:t>
      </w:r>
      <w:proofErr w:type="spellEnd"/>
      <w:r>
        <w:rPr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i/>
          <w:iCs/>
          <w:color w:val="000000"/>
          <w:sz w:val="28"/>
          <w:szCs w:val="28"/>
          <w:lang w:val="en-US"/>
        </w:rPr>
        <w:t>vulgaris</w:t>
      </w:r>
      <w:proofErr w:type="spellEnd"/>
      <w:r>
        <w:rPr>
          <w:iCs/>
          <w:color w:val="000000"/>
          <w:sz w:val="28"/>
          <w:szCs w:val="28"/>
        </w:rPr>
        <w:t>).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2.3. Фасоль остролистная, </w:t>
      </w:r>
      <w:proofErr w:type="spellStart"/>
      <w:r>
        <w:rPr>
          <w:color w:val="000000"/>
          <w:sz w:val="28"/>
          <w:szCs w:val="28"/>
        </w:rPr>
        <w:t>тепари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</w:rPr>
        <w:t>(</w:t>
      </w:r>
      <w:proofErr w:type="spellStart"/>
      <w:r>
        <w:rPr>
          <w:i/>
          <w:iCs/>
          <w:color w:val="000000"/>
          <w:sz w:val="28"/>
          <w:szCs w:val="28"/>
          <w:lang w:val="en-US"/>
        </w:rPr>
        <w:t>Phaseolus</w:t>
      </w:r>
      <w:proofErr w:type="spellEnd"/>
      <w:r w:rsidRPr="00BF32A0">
        <w:rPr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i/>
          <w:iCs/>
          <w:color w:val="000000"/>
          <w:sz w:val="28"/>
          <w:szCs w:val="28"/>
          <w:lang w:val="en-US"/>
        </w:rPr>
        <w:t>acutifolius</w:t>
      </w:r>
      <w:proofErr w:type="spellEnd"/>
      <w:r>
        <w:rPr>
          <w:iCs/>
          <w:color w:val="000000"/>
          <w:sz w:val="28"/>
          <w:szCs w:val="28"/>
        </w:rPr>
        <w:t>).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color w:val="000000"/>
          <w:sz w:val="28"/>
          <w:szCs w:val="23"/>
        </w:rPr>
        <w:t xml:space="preserve">2.4. Фасоль золотистая, </w:t>
      </w:r>
      <w:proofErr w:type="spellStart"/>
      <w:r>
        <w:rPr>
          <w:color w:val="000000"/>
          <w:sz w:val="28"/>
          <w:szCs w:val="23"/>
        </w:rPr>
        <w:t>маш</w:t>
      </w:r>
      <w:proofErr w:type="spellEnd"/>
      <w:r>
        <w:rPr>
          <w:color w:val="000000"/>
          <w:sz w:val="28"/>
          <w:szCs w:val="23"/>
        </w:rPr>
        <w:t xml:space="preserve"> </w:t>
      </w:r>
      <w:r>
        <w:rPr>
          <w:iCs/>
          <w:color w:val="000000"/>
          <w:sz w:val="28"/>
          <w:szCs w:val="23"/>
        </w:rPr>
        <w:t>(</w:t>
      </w:r>
      <w:proofErr w:type="spellStart"/>
      <w:r>
        <w:rPr>
          <w:i/>
          <w:iCs/>
          <w:color w:val="000000"/>
          <w:sz w:val="28"/>
          <w:szCs w:val="28"/>
          <w:lang w:val="en-US"/>
        </w:rPr>
        <w:t>Phaseolus</w:t>
      </w:r>
      <w:proofErr w:type="spellEnd"/>
      <w:r w:rsidRPr="00BF32A0">
        <w:rPr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i/>
          <w:iCs/>
          <w:color w:val="000000"/>
          <w:sz w:val="28"/>
          <w:szCs w:val="28"/>
          <w:lang w:val="en-US"/>
        </w:rPr>
        <w:t>aureus</w:t>
      </w:r>
      <w:proofErr w:type="spellEnd"/>
      <w:r>
        <w:rPr>
          <w:iCs/>
          <w:color w:val="000000"/>
          <w:sz w:val="28"/>
          <w:szCs w:val="23"/>
        </w:rPr>
        <w:t>).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color w:val="000000"/>
          <w:sz w:val="28"/>
          <w:szCs w:val="23"/>
        </w:rPr>
        <w:t xml:space="preserve">Семена сои обычно имеют овальную форму, они более выпуклые, чем семена фасоли. Окраска семян сои кремовая, коричневая, темно-коричневая, масса 1000 семян 100...250г. На рубчике отсутствует </w:t>
      </w:r>
      <w:proofErr w:type="spellStart"/>
      <w:r>
        <w:rPr>
          <w:color w:val="000000"/>
          <w:sz w:val="28"/>
          <w:szCs w:val="23"/>
        </w:rPr>
        <w:t>халаза</w:t>
      </w:r>
      <w:proofErr w:type="spellEnd"/>
      <w:r>
        <w:rPr>
          <w:color w:val="000000"/>
          <w:sz w:val="28"/>
          <w:szCs w:val="23"/>
        </w:rPr>
        <w:t>. У фасоли обыкновенной семена имеют различную окраску</w:t>
      </w:r>
      <w:r>
        <w:rPr>
          <w:bCs/>
          <w:color w:val="000000"/>
          <w:sz w:val="28"/>
          <w:szCs w:val="28"/>
        </w:rPr>
        <w:t xml:space="preserve"> – </w:t>
      </w:r>
      <w:proofErr w:type="gramStart"/>
      <w:r>
        <w:rPr>
          <w:color w:val="000000"/>
          <w:sz w:val="28"/>
          <w:szCs w:val="23"/>
        </w:rPr>
        <w:t>от</w:t>
      </w:r>
      <w:proofErr w:type="gramEnd"/>
      <w:r>
        <w:rPr>
          <w:color w:val="000000"/>
          <w:sz w:val="28"/>
          <w:szCs w:val="23"/>
        </w:rPr>
        <w:t xml:space="preserve"> белой до пестрой и черной. Семена крупнее, чем у сои, их форма почковидная, цилиндрическая, иногда шаровидная. У фасоли остролистной семена мелкие, масса 1000 семян 100...130г, в то время как у фасоли обыкновенной</w:t>
      </w:r>
      <w:r>
        <w:rPr>
          <w:bCs/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3"/>
        </w:rPr>
        <w:t xml:space="preserve">250...400г. Форма семян у фасоли остролистной почковидная, </w:t>
      </w:r>
      <w:proofErr w:type="spellStart"/>
      <w:r>
        <w:rPr>
          <w:color w:val="000000"/>
          <w:sz w:val="28"/>
          <w:szCs w:val="23"/>
        </w:rPr>
        <w:t>плоскоэллиптическая</w:t>
      </w:r>
      <w:proofErr w:type="spellEnd"/>
      <w:r>
        <w:rPr>
          <w:color w:val="000000"/>
          <w:sz w:val="28"/>
          <w:szCs w:val="23"/>
        </w:rPr>
        <w:t>, с лучистыми полосами. Семена фасоли многоцветковой очень крупные, масса 1000 семян 700...1300 г. Семена фасоли золотистой очень мелкие, масса 1000 семян 25...60 г.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color w:val="000000"/>
          <w:sz w:val="28"/>
          <w:szCs w:val="23"/>
        </w:rPr>
        <w:t>3. Рубчик расположен на краю семени в углублении.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  <w:lang w:val="en-US"/>
        </w:rPr>
      </w:pPr>
      <w:proofErr w:type="gramStart"/>
      <w:r>
        <w:rPr>
          <w:color w:val="000000"/>
          <w:sz w:val="28"/>
          <w:szCs w:val="23"/>
          <w:lang w:val="en-US"/>
        </w:rPr>
        <w:t xml:space="preserve">3.1. </w:t>
      </w:r>
      <w:r>
        <w:rPr>
          <w:color w:val="000000"/>
          <w:sz w:val="28"/>
          <w:szCs w:val="23"/>
        </w:rPr>
        <w:t>Кормовые</w:t>
      </w:r>
      <w:r>
        <w:rPr>
          <w:color w:val="000000"/>
          <w:sz w:val="28"/>
          <w:szCs w:val="23"/>
          <w:lang w:val="en-US"/>
        </w:rPr>
        <w:t xml:space="preserve"> </w:t>
      </w:r>
      <w:r>
        <w:rPr>
          <w:color w:val="000000"/>
          <w:sz w:val="28"/>
          <w:szCs w:val="23"/>
        </w:rPr>
        <w:t>бобы</w:t>
      </w:r>
      <w:r>
        <w:rPr>
          <w:color w:val="000000"/>
          <w:sz w:val="28"/>
          <w:szCs w:val="23"/>
          <w:lang w:val="en-US"/>
        </w:rPr>
        <w:t xml:space="preserve"> </w:t>
      </w:r>
      <w:r>
        <w:rPr>
          <w:iCs/>
          <w:color w:val="000000"/>
          <w:sz w:val="28"/>
          <w:szCs w:val="23"/>
          <w:lang w:val="en-US"/>
        </w:rPr>
        <w:t>[</w:t>
      </w:r>
      <w:proofErr w:type="spellStart"/>
      <w:r>
        <w:rPr>
          <w:i/>
          <w:iCs/>
          <w:color w:val="000000"/>
          <w:sz w:val="28"/>
          <w:szCs w:val="23"/>
          <w:lang w:val="en-US"/>
        </w:rPr>
        <w:t>Faba</w:t>
      </w:r>
      <w:proofErr w:type="spellEnd"/>
      <w:r>
        <w:rPr>
          <w:i/>
          <w:iCs/>
          <w:color w:val="000000"/>
          <w:sz w:val="28"/>
          <w:szCs w:val="23"/>
          <w:lang w:val="en-US"/>
        </w:rPr>
        <w:t xml:space="preserve"> bona (</w:t>
      </w:r>
      <w:proofErr w:type="spellStart"/>
      <w:r>
        <w:rPr>
          <w:i/>
          <w:iCs/>
          <w:color w:val="000000"/>
          <w:sz w:val="28"/>
          <w:szCs w:val="23"/>
          <w:lang w:val="en-US"/>
        </w:rPr>
        <w:t>Vicia</w:t>
      </w:r>
      <w:proofErr w:type="spellEnd"/>
      <w:r>
        <w:rPr>
          <w:i/>
          <w:iCs/>
          <w:color w:val="000000"/>
          <w:sz w:val="28"/>
          <w:szCs w:val="23"/>
          <w:lang w:val="en-US"/>
        </w:rPr>
        <w:t xml:space="preserve"> </w:t>
      </w:r>
      <w:proofErr w:type="spellStart"/>
      <w:r>
        <w:rPr>
          <w:i/>
          <w:iCs/>
          <w:color w:val="000000"/>
          <w:sz w:val="28"/>
          <w:szCs w:val="23"/>
          <w:lang w:val="en-US"/>
        </w:rPr>
        <w:t>faba</w:t>
      </w:r>
      <w:proofErr w:type="spellEnd"/>
      <w:r>
        <w:rPr>
          <w:i/>
          <w:iCs/>
          <w:color w:val="000000"/>
          <w:sz w:val="28"/>
          <w:szCs w:val="23"/>
          <w:lang w:val="en-US"/>
        </w:rPr>
        <w:t>)</w:t>
      </w:r>
      <w:r>
        <w:rPr>
          <w:iCs/>
          <w:color w:val="000000"/>
          <w:sz w:val="28"/>
          <w:szCs w:val="23"/>
          <w:lang w:val="en-US"/>
        </w:rPr>
        <w:t>}.</w:t>
      </w:r>
      <w:proofErr w:type="gramEnd"/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color w:val="000000"/>
          <w:sz w:val="28"/>
          <w:szCs w:val="22"/>
        </w:rPr>
        <w:t xml:space="preserve">3.2. Чина посевная </w:t>
      </w:r>
      <w:r>
        <w:rPr>
          <w:iCs/>
          <w:color w:val="000000"/>
          <w:sz w:val="28"/>
          <w:szCs w:val="22"/>
        </w:rPr>
        <w:t>(</w:t>
      </w:r>
      <w:proofErr w:type="spellStart"/>
      <w:r>
        <w:rPr>
          <w:i/>
          <w:iCs/>
          <w:color w:val="000000"/>
          <w:sz w:val="28"/>
          <w:szCs w:val="22"/>
          <w:lang w:val="en-US"/>
        </w:rPr>
        <w:t>Lathyrus</w:t>
      </w:r>
      <w:proofErr w:type="spellEnd"/>
      <w:r w:rsidRPr="00BF32A0">
        <w:rPr>
          <w:i/>
          <w:iCs/>
          <w:color w:val="000000"/>
          <w:sz w:val="28"/>
          <w:szCs w:val="22"/>
        </w:rPr>
        <w:t xml:space="preserve"> </w:t>
      </w:r>
      <w:proofErr w:type="spellStart"/>
      <w:r>
        <w:rPr>
          <w:i/>
          <w:iCs/>
          <w:color w:val="000000"/>
          <w:sz w:val="28"/>
          <w:szCs w:val="22"/>
          <w:lang w:val="en-US"/>
        </w:rPr>
        <w:t>sativus</w:t>
      </w:r>
      <w:proofErr w:type="spellEnd"/>
      <w:r>
        <w:rPr>
          <w:iCs/>
          <w:color w:val="000000"/>
          <w:sz w:val="28"/>
          <w:szCs w:val="22"/>
        </w:rPr>
        <w:t>).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color w:val="000000"/>
          <w:sz w:val="28"/>
          <w:szCs w:val="23"/>
        </w:rPr>
        <w:t xml:space="preserve">Кормовые бобы имеют характерную </w:t>
      </w:r>
      <w:proofErr w:type="spellStart"/>
      <w:r>
        <w:rPr>
          <w:color w:val="000000"/>
          <w:sz w:val="28"/>
          <w:szCs w:val="23"/>
        </w:rPr>
        <w:t>плосковальковатую</w:t>
      </w:r>
      <w:proofErr w:type="spellEnd"/>
      <w:r>
        <w:rPr>
          <w:color w:val="000000"/>
          <w:sz w:val="28"/>
          <w:szCs w:val="23"/>
        </w:rPr>
        <w:t xml:space="preserve"> форму, их семена коричневые, черные, белые. Семена чины клиновидной формы, белые, зеленые.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 w:rsidRPr="00BF32A0">
        <w:rPr>
          <w:color w:val="000000"/>
          <w:sz w:val="28"/>
          <w:szCs w:val="23"/>
        </w:rPr>
        <w:t xml:space="preserve">4. </w:t>
      </w:r>
      <w:r>
        <w:rPr>
          <w:color w:val="000000"/>
          <w:sz w:val="28"/>
          <w:szCs w:val="23"/>
        </w:rPr>
        <w:t>Семена округло-сдавленной формы. Рубчик линейной формы (в виде светлой черточки) расположен на ребре семени.</w:t>
      </w:r>
    </w:p>
    <w:p w:rsidR="00BF32A0" w:rsidRDefault="00BF32A0" w:rsidP="00BF32A0">
      <w:pPr>
        <w:widowControl w:val="0"/>
        <w:numPr>
          <w:ilvl w:val="0"/>
          <w:numId w:val="10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3"/>
          <w:lang w:val="en-US"/>
        </w:rPr>
      </w:pPr>
      <w:r>
        <w:rPr>
          <w:color w:val="000000"/>
          <w:sz w:val="28"/>
          <w:szCs w:val="23"/>
        </w:rPr>
        <w:t>Чечевица</w:t>
      </w:r>
      <w:r>
        <w:rPr>
          <w:color w:val="000000"/>
          <w:sz w:val="28"/>
          <w:szCs w:val="23"/>
          <w:lang w:val="en-US"/>
        </w:rPr>
        <w:t xml:space="preserve"> </w:t>
      </w:r>
      <w:proofErr w:type="spellStart"/>
      <w:r>
        <w:rPr>
          <w:color w:val="000000"/>
          <w:sz w:val="28"/>
          <w:szCs w:val="23"/>
        </w:rPr>
        <w:t>крупносемянная</w:t>
      </w:r>
      <w:proofErr w:type="spellEnd"/>
      <w:r>
        <w:rPr>
          <w:color w:val="000000"/>
          <w:sz w:val="28"/>
          <w:szCs w:val="23"/>
          <w:lang w:val="en-US"/>
        </w:rPr>
        <w:t xml:space="preserve"> </w:t>
      </w:r>
      <w:r>
        <w:rPr>
          <w:iCs/>
          <w:color w:val="000000"/>
          <w:sz w:val="28"/>
          <w:szCs w:val="23"/>
          <w:lang w:val="en-US"/>
        </w:rPr>
        <w:t>(</w:t>
      </w:r>
      <w:r>
        <w:rPr>
          <w:i/>
          <w:iCs/>
          <w:color w:val="000000"/>
          <w:sz w:val="28"/>
          <w:szCs w:val="23"/>
          <w:lang w:val="en-US"/>
        </w:rPr>
        <w:t xml:space="preserve">Lens </w:t>
      </w:r>
      <w:proofErr w:type="spellStart"/>
      <w:r>
        <w:rPr>
          <w:i/>
          <w:iCs/>
          <w:color w:val="000000"/>
          <w:sz w:val="28"/>
          <w:szCs w:val="23"/>
          <w:lang w:val="en-US"/>
        </w:rPr>
        <w:t>culinaris</w:t>
      </w:r>
      <w:proofErr w:type="spellEnd"/>
      <w:r>
        <w:rPr>
          <w:i/>
          <w:iCs/>
          <w:color w:val="000000"/>
          <w:sz w:val="28"/>
          <w:szCs w:val="23"/>
          <w:lang w:val="en-US"/>
        </w:rPr>
        <w:t xml:space="preserve"> </w:t>
      </w:r>
      <w:r>
        <w:rPr>
          <w:iCs/>
          <w:color w:val="000000"/>
          <w:sz w:val="28"/>
          <w:szCs w:val="23"/>
          <w:lang w:val="en-US"/>
        </w:rPr>
        <w:t>spp.</w:t>
      </w:r>
      <w:r>
        <w:rPr>
          <w:i/>
          <w:iCs/>
          <w:color w:val="000000"/>
          <w:sz w:val="28"/>
          <w:szCs w:val="23"/>
          <w:lang w:val="en-US"/>
        </w:rPr>
        <w:t xml:space="preserve"> </w:t>
      </w:r>
      <w:proofErr w:type="spellStart"/>
      <w:r>
        <w:rPr>
          <w:i/>
          <w:iCs/>
          <w:color w:val="000000"/>
          <w:sz w:val="28"/>
          <w:szCs w:val="23"/>
          <w:lang w:val="en-US"/>
        </w:rPr>
        <w:t>macrosperma</w:t>
      </w:r>
      <w:proofErr w:type="spellEnd"/>
      <w:r>
        <w:rPr>
          <w:iCs/>
          <w:color w:val="000000"/>
          <w:sz w:val="28"/>
          <w:szCs w:val="23"/>
          <w:lang w:val="en-US"/>
        </w:rPr>
        <w:t>).</w:t>
      </w:r>
    </w:p>
    <w:p w:rsidR="00BF32A0" w:rsidRDefault="00BF32A0" w:rsidP="00BF32A0">
      <w:pPr>
        <w:widowControl w:val="0"/>
        <w:numPr>
          <w:ilvl w:val="0"/>
          <w:numId w:val="10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3"/>
          <w:lang w:val="en-US"/>
        </w:rPr>
      </w:pPr>
      <w:r>
        <w:rPr>
          <w:color w:val="000000"/>
          <w:sz w:val="28"/>
          <w:szCs w:val="23"/>
        </w:rPr>
        <w:t>Чечевица</w:t>
      </w:r>
      <w:r>
        <w:rPr>
          <w:color w:val="000000"/>
          <w:sz w:val="28"/>
          <w:szCs w:val="23"/>
          <w:lang w:val="en-US"/>
        </w:rPr>
        <w:t xml:space="preserve"> </w:t>
      </w:r>
      <w:proofErr w:type="spellStart"/>
      <w:r>
        <w:rPr>
          <w:color w:val="000000"/>
          <w:sz w:val="28"/>
          <w:szCs w:val="23"/>
        </w:rPr>
        <w:t>мелкосемянная</w:t>
      </w:r>
      <w:proofErr w:type="spellEnd"/>
      <w:r>
        <w:rPr>
          <w:color w:val="000000"/>
          <w:sz w:val="28"/>
          <w:szCs w:val="23"/>
          <w:lang w:val="en-US"/>
        </w:rPr>
        <w:t xml:space="preserve"> </w:t>
      </w:r>
      <w:r>
        <w:rPr>
          <w:iCs/>
          <w:color w:val="000000"/>
          <w:sz w:val="28"/>
          <w:szCs w:val="23"/>
          <w:lang w:val="en-US"/>
        </w:rPr>
        <w:t>(</w:t>
      </w:r>
      <w:r>
        <w:rPr>
          <w:i/>
          <w:iCs/>
          <w:color w:val="000000"/>
          <w:sz w:val="28"/>
          <w:szCs w:val="23"/>
          <w:lang w:val="en-US"/>
        </w:rPr>
        <w:t xml:space="preserve">Lens </w:t>
      </w:r>
      <w:proofErr w:type="spellStart"/>
      <w:r>
        <w:rPr>
          <w:i/>
          <w:iCs/>
          <w:color w:val="000000"/>
          <w:sz w:val="28"/>
          <w:szCs w:val="23"/>
          <w:lang w:val="en-US"/>
        </w:rPr>
        <w:t>culinaris</w:t>
      </w:r>
      <w:proofErr w:type="spellEnd"/>
      <w:r>
        <w:rPr>
          <w:i/>
          <w:iCs/>
          <w:color w:val="000000"/>
          <w:sz w:val="28"/>
          <w:szCs w:val="23"/>
          <w:lang w:val="en-US"/>
        </w:rPr>
        <w:t xml:space="preserve"> </w:t>
      </w:r>
      <w:r>
        <w:rPr>
          <w:iCs/>
          <w:color w:val="000000"/>
          <w:sz w:val="28"/>
          <w:szCs w:val="23"/>
          <w:lang w:val="en-US"/>
        </w:rPr>
        <w:t>spp.</w:t>
      </w:r>
      <w:r>
        <w:rPr>
          <w:i/>
          <w:iCs/>
          <w:color w:val="000000"/>
          <w:sz w:val="28"/>
          <w:szCs w:val="23"/>
          <w:lang w:val="en-US"/>
        </w:rPr>
        <w:t xml:space="preserve"> </w:t>
      </w:r>
      <w:proofErr w:type="spellStart"/>
      <w:r>
        <w:rPr>
          <w:i/>
          <w:iCs/>
          <w:color w:val="000000"/>
          <w:sz w:val="28"/>
          <w:szCs w:val="23"/>
          <w:lang w:val="en-US"/>
        </w:rPr>
        <w:t>microsperma</w:t>
      </w:r>
      <w:proofErr w:type="spellEnd"/>
      <w:r>
        <w:rPr>
          <w:iCs/>
          <w:color w:val="000000"/>
          <w:sz w:val="28"/>
          <w:szCs w:val="23"/>
          <w:lang w:val="en-US"/>
        </w:rPr>
        <w:t>).</w:t>
      </w:r>
    </w:p>
    <w:p w:rsidR="00BF32A0" w:rsidRDefault="00BF32A0" w:rsidP="00BF32A0">
      <w:pPr>
        <w:widowControl w:val="0"/>
        <w:numPr>
          <w:ilvl w:val="0"/>
          <w:numId w:val="10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>Вика посевная (</w:t>
      </w:r>
      <w:proofErr w:type="spellStart"/>
      <w:r>
        <w:rPr>
          <w:i/>
          <w:iCs/>
          <w:color w:val="000000"/>
          <w:sz w:val="28"/>
          <w:szCs w:val="23"/>
          <w:lang w:val="en-US"/>
        </w:rPr>
        <w:t>Vicia</w:t>
      </w:r>
      <w:proofErr w:type="spellEnd"/>
      <w:r>
        <w:rPr>
          <w:i/>
          <w:iCs/>
          <w:color w:val="000000"/>
          <w:sz w:val="28"/>
          <w:szCs w:val="23"/>
          <w:lang w:val="en-US"/>
        </w:rPr>
        <w:t xml:space="preserve"> sativa</w:t>
      </w:r>
      <w:r>
        <w:rPr>
          <w:iCs/>
          <w:color w:val="000000"/>
          <w:sz w:val="28"/>
          <w:szCs w:val="23"/>
        </w:rPr>
        <w:t>).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color w:val="000000"/>
          <w:sz w:val="28"/>
          <w:szCs w:val="23"/>
        </w:rPr>
        <w:t xml:space="preserve">У чечевицы семена сильно сплюснуты. У </w:t>
      </w:r>
      <w:proofErr w:type="spellStart"/>
      <w:r>
        <w:rPr>
          <w:color w:val="000000"/>
          <w:sz w:val="28"/>
          <w:szCs w:val="23"/>
        </w:rPr>
        <w:t>мелкосемянной</w:t>
      </w:r>
      <w:proofErr w:type="spellEnd"/>
      <w:r>
        <w:rPr>
          <w:color w:val="000000"/>
          <w:sz w:val="28"/>
          <w:szCs w:val="23"/>
        </w:rPr>
        <w:t xml:space="preserve"> чечевицы их диаметр составляет 3...5 мм, у </w:t>
      </w:r>
      <w:proofErr w:type="spellStart"/>
      <w:r>
        <w:rPr>
          <w:color w:val="000000"/>
          <w:sz w:val="28"/>
          <w:szCs w:val="23"/>
        </w:rPr>
        <w:t>крупносемянной</w:t>
      </w:r>
      <w:proofErr w:type="spellEnd"/>
      <w:r>
        <w:rPr>
          <w:bCs/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3"/>
        </w:rPr>
        <w:t>6...9 мм. Семена вики посевной слегка сдавлены. Окраска семян кремовая, коричневая, серая, черная, а рубчик всегда в виде светлой линии.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color w:val="000000"/>
          <w:sz w:val="28"/>
          <w:szCs w:val="23"/>
        </w:rPr>
        <w:t>5. Овальный рубчик с выпуклыми краями расположен косо на конце семени. К этой группе относятся все виды люпинов, в том числе однолетние.</w:t>
      </w:r>
    </w:p>
    <w:p w:rsidR="00BF32A0" w:rsidRDefault="00BF32A0" w:rsidP="00BF32A0">
      <w:pPr>
        <w:widowControl w:val="0"/>
        <w:numPr>
          <w:ilvl w:val="0"/>
          <w:numId w:val="12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lastRenderedPageBreak/>
        <w:t xml:space="preserve">Люпин белый </w:t>
      </w:r>
      <w:r>
        <w:rPr>
          <w:iCs/>
          <w:color w:val="000000"/>
          <w:sz w:val="28"/>
          <w:szCs w:val="23"/>
        </w:rPr>
        <w:t>(</w:t>
      </w:r>
      <w:proofErr w:type="spellStart"/>
      <w:r>
        <w:rPr>
          <w:i/>
          <w:iCs/>
          <w:color w:val="000000"/>
          <w:sz w:val="28"/>
          <w:szCs w:val="23"/>
          <w:lang w:val="en-US"/>
        </w:rPr>
        <w:t>Lupinus</w:t>
      </w:r>
      <w:proofErr w:type="spellEnd"/>
      <w:r>
        <w:rPr>
          <w:i/>
          <w:iCs/>
          <w:color w:val="000000"/>
          <w:sz w:val="28"/>
          <w:szCs w:val="23"/>
          <w:lang w:val="en-US"/>
        </w:rPr>
        <w:t xml:space="preserve"> </w:t>
      </w:r>
      <w:proofErr w:type="spellStart"/>
      <w:r>
        <w:rPr>
          <w:i/>
          <w:iCs/>
          <w:color w:val="000000"/>
          <w:sz w:val="28"/>
          <w:szCs w:val="23"/>
          <w:lang w:val="en-US"/>
        </w:rPr>
        <w:t>albus</w:t>
      </w:r>
      <w:proofErr w:type="spellEnd"/>
      <w:r>
        <w:rPr>
          <w:iCs/>
          <w:color w:val="000000"/>
          <w:sz w:val="28"/>
          <w:szCs w:val="23"/>
        </w:rPr>
        <w:t>).</w:t>
      </w:r>
    </w:p>
    <w:p w:rsidR="00BF32A0" w:rsidRDefault="00BF32A0" w:rsidP="00BF32A0">
      <w:pPr>
        <w:widowControl w:val="0"/>
        <w:numPr>
          <w:ilvl w:val="0"/>
          <w:numId w:val="12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 xml:space="preserve">Люпин желтый </w:t>
      </w:r>
      <w:r>
        <w:rPr>
          <w:iCs/>
          <w:color w:val="000000"/>
          <w:sz w:val="28"/>
          <w:szCs w:val="23"/>
        </w:rPr>
        <w:t>(</w:t>
      </w:r>
      <w:proofErr w:type="spellStart"/>
      <w:r>
        <w:rPr>
          <w:i/>
          <w:iCs/>
          <w:color w:val="000000"/>
          <w:sz w:val="28"/>
          <w:szCs w:val="23"/>
          <w:lang w:val="en-US"/>
        </w:rPr>
        <w:t>Lupinus</w:t>
      </w:r>
      <w:proofErr w:type="spellEnd"/>
      <w:r>
        <w:rPr>
          <w:i/>
          <w:iCs/>
          <w:color w:val="000000"/>
          <w:sz w:val="28"/>
          <w:szCs w:val="23"/>
          <w:lang w:val="en-US"/>
        </w:rPr>
        <w:t xml:space="preserve"> </w:t>
      </w:r>
      <w:proofErr w:type="spellStart"/>
      <w:r>
        <w:rPr>
          <w:i/>
          <w:iCs/>
          <w:color w:val="000000"/>
          <w:sz w:val="28"/>
          <w:szCs w:val="23"/>
          <w:lang w:val="en-US"/>
        </w:rPr>
        <w:t>luteus</w:t>
      </w:r>
      <w:proofErr w:type="spellEnd"/>
      <w:r>
        <w:rPr>
          <w:iCs/>
          <w:color w:val="000000"/>
          <w:sz w:val="28"/>
          <w:szCs w:val="23"/>
          <w:lang w:val="en-US"/>
        </w:rPr>
        <w:t>).</w:t>
      </w:r>
    </w:p>
    <w:p w:rsidR="00BF32A0" w:rsidRDefault="00BF32A0" w:rsidP="00BF32A0">
      <w:pPr>
        <w:widowControl w:val="0"/>
        <w:numPr>
          <w:ilvl w:val="0"/>
          <w:numId w:val="12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 xml:space="preserve">Люпин узколистный </w:t>
      </w:r>
      <w:r>
        <w:rPr>
          <w:iCs/>
          <w:color w:val="000000"/>
          <w:sz w:val="28"/>
          <w:szCs w:val="23"/>
        </w:rPr>
        <w:t>(</w:t>
      </w:r>
      <w:proofErr w:type="spellStart"/>
      <w:r>
        <w:rPr>
          <w:i/>
          <w:iCs/>
          <w:color w:val="000000"/>
          <w:sz w:val="28"/>
          <w:szCs w:val="23"/>
          <w:lang w:val="en-US"/>
        </w:rPr>
        <w:t>Lupinus</w:t>
      </w:r>
      <w:proofErr w:type="spellEnd"/>
      <w:r>
        <w:rPr>
          <w:i/>
          <w:iCs/>
          <w:color w:val="000000"/>
          <w:sz w:val="28"/>
          <w:szCs w:val="23"/>
          <w:lang w:val="en-US"/>
        </w:rPr>
        <w:t xml:space="preserve"> </w:t>
      </w:r>
      <w:proofErr w:type="spellStart"/>
      <w:r>
        <w:rPr>
          <w:i/>
          <w:iCs/>
          <w:color w:val="000000"/>
          <w:sz w:val="28"/>
          <w:szCs w:val="23"/>
          <w:lang w:val="en-US"/>
        </w:rPr>
        <w:t>augustifolius</w:t>
      </w:r>
      <w:proofErr w:type="spellEnd"/>
      <w:r>
        <w:rPr>
          <w:iCs/>
          <w:color w:val="000000"/>
          <w:sz w:val="28"/>
          <w:szCs w:val="23"/>
        </w:rPr>
        <w:t>).</w:t>
      </w:r>
    </w:p>
    <w:p w:rsidR="00BF32A0" w:rsidRDefault="00BF32A0" w:rsidP="00BF32A0">
      <w:pPr>
        <w:widowControl w:val="0"/>
        <w:numPr>
          <w:ilvl w:val="0"/>
          <w:numId w:val="12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 xml:space="preserve">Люпин </w:t>
      </w:r>
      <w:proofErr w:type="spellStart"/>
      <w:r>
        <w:rPr>
          <w:color w:val="000000"/>
          <w:sz w:val="28"/>
          <w:szCs w:val="23"/>
        </w:rPr>
        <w:t>многолистный</w:t>
      </w:r>
      <w:proofErr w:type="spellEnd"/>
      <w:r>
        <w:rPr>
          <w:color w:val="000000"/>
          <w:sz w:val="28"/>
          <w:szCs w:val="23"/>
        </w:rPr>
        <w:t xml:space="preserve"> </w:t>
      </w:r>
      <w:r>
        <w:rPr>
          <w:iCs/>
          <w:color w:val="000000"/>
          <w:sz w:val="28"/>
          <w:szCs w:val="23"/>
        </w:rPr>
        <w:t>(</w:t>
      </w:r>
      <w:proofErr w:type="spellStart"/>
      <w:r>
        <w:rPr>
          <w:i/>
          <w:iCs/>
          <w:color w:val="000000"/>
          <w:sz w:val="28"/>
          <w:szCs w:val="23"/>
          <w:lang w:val="en-US"/>
        </w:rPr>
        <w:t>Lupinus</w:t>
      </w:r>
      <w:proofErr w:type="spellEnd"/>
      <w:r w:rsidRPr="00BF32A0">
        <w:rPr>
          <w:i/>
          <w:iCs/>
          <w:color w:val="000000"/>
          <w:sz w:val="28"/>
          <w:szCs w:val="23"/>
        </w:rPr>
        <w:t xml:space="preserve"> </w:t>
      </w:r>
      <w:proofErr w:type="spellStart"/>
      <w:r>
        <w:rPr>
          <w:i/>
          <w:iCs/>
          <w:color w:val="000000"/>
          <w:sz w:val="28"/>
          <w:szCs w:val="23"/>
          <w:lang w:val="en-US"/>
        </w:rPr>
        <w:t>polyphyllus</w:t>
      </w:r>
      <w:proofErr w:type="spellEnd"/>
      <w:r>
        <w:rPr>
          <w:iCs/>
          <w:color w:val="000000"/>
          <w:sz w:val="28"/>
          <w:szCs w:val="23"/>
        </w:rPr>
        <w:t xml:space="preserve">) </w:t>
      </w:r>
      <w:r>
        <w:rPr>
          <w:color w:val="000000"/>
          <w:sz w:val="28"/>
          <w:szCs w:val="23"/>
        </w:rPr>
        <w:t>относится к многолетним видам.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color w:val="000000"/>
          <w:sz w:val="28"/>
          <w:szCs w:val="23"/>
        </w:rPr>
        <w:t>У люпина белого крупные семена (масса 1000 семян 250...450г) кремовой окраски, форма семян округло-угловатая, сдавленная. У люпина желтого и узколистного семена округло-почковидной формы, у люпина желтого</w:t>
      </w:r>
      <w:r>
        <w:rPr>
          <w:bCs/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3"/>
        </w:rPr>
        <w:t>слегка сдавлены. У люпина узколистного семена более крупные (масса 1000 семян 150...200г) и более выпуклые, чем семена люпина желтого (масса 1000 семян 120...150г). У люпина узколистного окраска семян мраморная, причем мраморность на темном фоне, а у люпина желтого</w:t>
      </w:r>
      <w:r>
        <w:rPr>
          <w:bCs/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3"/>
        </w:rPr>
        <w:t xml:space="preserve">на светлом фоне. Белые семена этих видов различаются по форме. У люпина </w:t>
      </w:r>
      <w:proofErr w:type="spellStart"/>
      <w:r>
        <w:rPr>
          <w:color w:val="000000"/>
          <w:sz w:val="28"/>
          <w:szCs w:val="23"/>
        </w:rPr>
        <w:t>многолистного</w:t>
      </w:r>
      <w:proofErr w:type="spellEnd"/>
      <w:r>
        <w:rPr>
          <w:color w:val="000000"/>
          <w:sz w:val="28"/>
          <w:szCs w:val="23"/>
        </w:rPr>
        <w:t xml:space="preserve"> (многолетний вид) семена мелкие (масса 1000 семян 20...30г), окраска от </w:t>
      </w:r>
      <w:proofErr w:type="gramStart"/>
      <w:r>
        <w:rPr>
          <w:color w:val="000000"/>
          <w:sz w:val="28"/>
          <w:szCs w:val="23"/>
        </w:rPr>
        <w:t>светло-серой</w:t>
      </w:r>
      <w:proofErr w:type="gramEnd"/>
      <w:r>
        <w:rPr>
          <w:color w:val="000000"/>
          <w:sz w:val="28"/>
          <w:szCs w:val="23"/>
        </w:rPr>
        <w:t xml:space="preserve"> до черной с крапчатым рисунком, поверхность глянцевая.</w:t>
      </w:r>
    </w:p>
    <w:p w:rsidR="00BF32A0" w:rsidRDefault="00BF32A0" w:rsidP="00BF32A0">
      <w:pPr>
        <w:spacing w:line="360" w:lineRule="auto"/>
        <w:ind w:firstLine="72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>Студенты должны выделить семена различных видов из смеси, определить, изучить их признаки, наклеить на лист бумаги и подписать. Затем следует описать семена каждого вида, пользуясь таблицей</w:t>
      </w:r>
      <w:r w:rsidRPr="00BF32A0">
        <w:rPr>
          <w:color w:val="000000"/>
          <w:sz w:val="28"/>
          <w:szCs w:val="23"/>
        </w:rPr>
        <w:t xml:space="preserve"> 1</w:t>
      </w:r>
      <w:r>
        <w:rPr>
          <w:color w:val="000000"/>
          <w:sz w:val="28"/>
          <w:szCs w:val="23"/>
        </w:rPr>
        <w:t>.</w:t>
      </w:r>
    </w:p>
    <w:p w:rsidR="00BF32A0" w:rsidRDefault="00BF32A0" w:rsidP="00BF32A0">
      <w:pPr>
        <w:spacing w:line="360" w:lineRule="auto"/>
        <w:ind w:firstLine="720"/>
        <w:jc w:val="right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Таблица 1. Отличительные признаки семян зерновых бобовых культур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38"/>
        <w:gridCol w:w="846"/>
        <w:gridCol w:w="1771"/>
        <w:gridCol w:w="1341"/>
        <w:gridCol w:w="1484"/>
        <w:gridCol w:w="1252"/>
        <w:gridCol w:w="1239"/>
      </w:tblGrid>
      <w:tr w:rsidR="00BF32A0" w:rsidTr="00BF32A0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Культура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Семена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Семенной рубчик</w:t>
            </w:r>
          </w:p>
        </w:tc>
      </w:tr>
      <w:tr w:rsidR="00BF32A0" w:rsidTr="00BF32A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2A0" w:rsidRDefault="00BF32A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размер, </w:t>
            </w:r>
            <w:proofErr w:type="gramStart"/>
            <w:r>
              <w:rPr>
                <w:b/>
                <w:bCs/>
                <w:color w:val="000000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форма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окраска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форма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окраска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22"/>
                <w:szCs w:val="22"/>
              </w:rPr>
              <w:t>местопо-ложение</w:t>
            </w:r>
            <w:proofErr w:type="spellEnd"/>
            <w:proofErr w:type="gramEnd"/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Горох посевной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4…9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hd w:val="clear" w:color="auto" w:fill="FFFFFF"/>
            </w:pPr>
            <w:proofErr w:type="gramStart"/>
            <w:r>
              <w:rPr>
                <w:color w:val="000000"/>
                <w:spacing w:val="-3"/>
              </w:rPr>
              <w:t>Шаровидная</w:t>
            </w:r>
            <w:proofErr w:type="gramEnd"/>
            <w:r>
              <w:rPr>
                <w:color w:val="000000"/>
                <w:spacing w:val="-3"/>
              </w:rPr>
              <w:t xml:space="preserve">, </w:t>
            </w:r>
            <w:r>
              <w:rPr>
                <w:color w:val="000000"/>
                <w:spacing w:val="-4"/>
              </w:rPr>
              <w:t xml:space="preserve">гладкая или </w:t>
            </w:r>
            <w:r>
              <w:rPr>
                <w:color w:val="000000"/>
                <w:spacing w:val="-5"/>
              </w:rPr>
              <w:t>более или</w:t>
            </w:r>
            <w:r>
              <w:t xml:space="preserve"> </w:t>
            </w:r>
            <w:r>
              <w:rPr>
                <w:color w:val="000000"/>
                <w:spacing w:val="-9"/>
              </w:rPr>
              <w:t>менее</w:t>
            </w:r>
            <w:r>
              <w:t xml:space="preserve"> </w:t>
            </w:r>
            <w:r>
              <w:rPr>
                <w:color w:val="000000"/>
                <w:spacing w:val="-6"/>
              </w:rPr>
              <w:t>округло-угловатая с</w:t>
            </w:r>
            <w:r>
              <w:t xml:space="preserve"> </w:t>
            </w:r>
            <w:r>
              <w:rPr>
                <w:color w:val="000000"/>
                <w:spacing w:val="-4"/>
              </w:rPr>
              <w:t>морщинками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4"/>
              </w:rPr>
              <w:t xml:space="preserve">Белая, </w:t>
            </w:r>
            <w:r>
              <w:rPr>
                <w:color w:val="000000"/>
                <w:spacing w:val="-7"/>
              </w:rPr>
              <w:t xml:space="preserve">желтая, </w:t>
            </w:r>
            <w:r>
              <w:rPr>
                <w:color w:val="000000"/>
                <w:spacing w:val="-4"/>
              </w:rPr>
              <w:t xml:space="preserve">розовая, </w:t>
            </w:r>
            <w:r>
              <w:rPr>
                <w:color w:val="000000"/>
                <w:spacing w:val="-5"/>
              </w:rPr>
              <w:t>зеленая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Овальная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Светлая или черная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Горох полевой (</w:t>
            </w:r>
            <w:proofErr w:type="spellStart"/>
            <w:r>
              <w:rPr>
                <w:bCs/>
                <w:color w:val="000000"/>
              </w:rPr>
              <w:t>пелюшка</w:t>
            </w:r>
            <w:proofErr w:type="spellEnd"/>
            <w:r>
              <w:rPr>
                <w:bCs/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4…7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4"/>
              </w:rPr>
              <w:t>Округлая,</w:t>
            </w:r>
            <w:r>
              <w:t xml:space="preserve"> </w:t>
            </w:r>
            <w:proofErr w:type="spellStart"/>
            <w:r>
              <w:rPr>
                <w:color w:val="000000"/>
                <w:spacing w:val="-7"/>
              </w:rPr>
              <w:t>слабоуглова</w:t>
            </w:r>
            <w:r>
              <w:rPr>
                <w:color w:val="000000"/>
                <w:spacing w:val="-4"/>
              </w:rPr>
              <w:t>тая</w:t>
            </w:r>
            <w:proofErr w:type="spellEnd"/>
            <w:r>
              <w:rPr>
                <w:color w:val="000000"/>
                <w:spacing w:val="-4"/>
              </w:rPr>
              <w:t xml:space="preserve">, часто со </w:t>
            </w:r>
            <w:proofErr w:type="spellStart"/>
            <w:r>
              <w:rPr>
                <w:color w:val="000000"/>
                <w:spacing w:val="-5"/>
              </w:rPr>
              <w:t>вдавленнос</w:t>
            </w:r>
            <w:r>
              <w:rPr>
                <w:color w:val="000000"/>
                <w:spacing w:val="-4"/>
              </w:rPr>
              <w:t>тями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5"/>
              </w:rPr>
              <w:t>Серая</w:t>
            </w:r>
            <w:proofErr w:type="gramEnd"/>
            <w:r>
              <w:rPr>
                <w:color w:val="000000"/>
                <w:spacing w:val="-5"/>
              </w:rPr>
              <w:t xml:space="preserve">, </w:t>
            </w:r>
            <w:r>
              <w:rPr>
                <w:color w:val="000000"/>
                <w:spacing w:val="-6"/>
              </w:rPr>
              <w:t xml:space="preserve">бурая, </w:t>
            </w:r>
            <w:r>
              <w:rPr>
                <w:color w:val="000000"/>
                <w:spacing w:val="-5"/>
              </w:rPr>
              <w:t xml:space="preserve">черная, </w:t>
            </w:r>
            <w:r>
              <w:rPr>
                <w:color w:val="000000"/>
                <w:spacing w:val="-7"/>
              </w:rPr>
              <w:t xml:space="preserve">часто с </w:t>
            </w:r>
            <w:r>
              <w:rPr>
                <w:color w:val="000000"/>
                <w:spacing w:val="-4"/>
              </w:rPr>
              <w:t>рисунком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Коричневая или черная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Кормовые бобы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7…30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</w:rPr>
            </w:pPr>
            <w:proofErr w:type="gramStart"/>
            <w:r>
              <w:rPr>
                <w:color w:val="000000"/>
              </w:rPr>
              <w:t xml:space="preserve">Плоская, </w:t>
            </w:r>
            <w:proofErr w:type="spellStart"/>
            <w:r>
              <w:rPr>
                <w:color w:val="000000"/>
                <w:spacing w:val="-5"/>
              </w:rPr>
              <w:t>плосковаль</w:t>
            </w:r>
            <w:r>
              <w:rPr>
                <w:color w:val="000000"/>
                <w:spacing w:val="-7"/>
              </w:rPr>
              <w:t>коватая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A0" w:rsidRDefault="00BF32A0">
            <w:pPr>
              <w:rPr>
                <w:color w:val="000000"/>
                <w:spacing w:val="-4"/>
              </w:rPr>
            </w:pPr>
            <w:proofErr w:type="gramStart"/>
            <w:r>
              <w:rPr>
                <w:color w:val="000000"/>
                <w:spacing w:val="-3"/>
              </w:rPr>
              <w:t>Коричне</w:t>
            </w:r>
            <w:r>
              <w:rPr>
                <w:color w:val="000000"/>
                <w:spacing w:val="-2"/>
              </w:rPr>
              <w:t xml:space="preserve">вая, черная, </w:t>
            </w:r>
            <w:r>
              <w:rPr>
                <w:color w:val="000000"/>
                <w:spacing w:val="-4"/>
              </w:rPr>
              <w:t>однотонна</w:t>
            </w:r>
            <w:r>
              <w:rPr>
                <w:color w:val="000000"/>
                <w:spacing w:val="-4"/>
              </w:rPr>
              <w:lastRenderedPageBreak/>
              <w:t>я</w:t>
            </w:r>
            <w:proofErr w:type="gramEnd"/>
          </w:p>
          <w:p w:rsidR="00BF32A0" w:rsidRDefault="00BF32A0">
            <w:pPr>
              <w:rPr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lastRenderedPageBreak/>
              <w:t>Удлиненно-эллиптическая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Черная, реже светлая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В желобке на конце </w:t>
            </w:r>
            <w:r>
              <w:rPr>
                <w:bCs/>
                <w:color w:val="000000"/>
              </w:rPr>
              <w:lastRenderedPageBreak/>
              <w:t>семени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 xml:space="preserve">Чечевица </w:t>
            </w:r>
            <w:proofErr w:type="spellStart"/>
            <w:r>
              <w:rPr>
                <w:bCs/>
                <w:color w:val="000000"/>
              </w:rPr>
              <w:t>мелкосемянная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3…5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4"/>
              </w:rPr>
              <w:t>Округлая</w:t>
            </w:r>
            <w:proofErr w:type="gramEnd"/>
            <w:r>
              <w:rPr>
                <w:color w:val="000000"/>
                <w:spacing w:val="-4"/>
              </w:rPr>
              <w:t xml:space="preserve">, сдавленная, </w:t>
            </w:r>
            <w:r>
              <w:rPr>
                <w:color w:val="000000"/>
                <w:spacing w:val="-3"/>
              </w:rPr>
              <w:t>края округ</w:t>
            </w:r>
            <w:r>
              <w:rPr>
                <w:color w:val="000000"/>
                <w:spacing w:val="-5"/>
              </w:rPr>
              <w:t>ленные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2"/>
              </w:rPr>
              <w:t>Зеленая</w:t>
            </w:r>
            <w:proofErr w:type="gramEnd"/>
            <w:r>
              <w:rPr>
                <w:color w:val="000000"/>
                <w:spacing w:val="-2"/>
              </w:rPr>
              <w:t xml:space="preserve">, от </w:t>
            </w:r>
            <w:r>
              <w:rPr>
                <w:color w:val="000000"/>
                <w:spacing w:val="-7"/>
              </w:rPr>
              <w:t>желто-</w:t>
            </w:r>
            <w:r>
              <w:rPr>
                <w:color w:val="000000"/>
                <w:spacing w:val="-4"/>
              </w:rPr>
              <w:t xml:space="preserve">коричневой </w:t>
            </w:r>
            <w:r>
              <w:rPr>
                <w:color w:val="000000"/>
                <w:spacing w:val="-2"/>
              </w:rPr>
              <w:t xml:space="preserve">до почти </w:t>
            </w:r>
            <w:r>
              <w:rPr>
                <w:color w:val="000000"/>
                <w:spacing w:val="-4"/>
              </w:rPr>
              <w:t xml:space="preserve">черной, однотонная </w:t>
            </w:r>
            <w:r>
              <w:rPr>
                <w:color w:val="000000"/>
                <w:spacing w:val="-2"/>
              </w:rPr>
              <w:t xml:space="preserve">или с </w:t>
            </w:r>
            <w:r>
              <w:rPr>
                <w:color w:val="000000"/>
                <w:spacing w:val="-4"/>
              </w:rPr>
              <w:t>рисунком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Линейная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Одинаковая</w:t>
            </w:r>
            <w:proofErr w:type="gramEnd"/>
            <w:r>
              <w:rPr>
                <w:bCs/>
                <w:color w:val="000000"/>
              </w:rPr>
              <w:t xml:space="preserve"> с семенами или светлая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 ребре семени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Чечевица </w:t>
            </w:r>
            <w:proofErr w:type="spellStart"/>
            <w:r>
              <w:rPr>
                <w:bCs/>
                <w:color w:val="000000"/>
              </w:rPr>
              <w:t>крупносемянная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6…9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4"/>
              </w:rPr>
              <w:t>Округлая</w:t>
            </w:r>
            <w:proofErr w:type="gramEnd"/>
            <w:r>
              <w:rPr>
                <w:color w:val="000000"/>
                <w:spacing w:val="-4"/>
              </w:rPr>
              <w:t xml:space="preserve">, </w:t>
            </w:r>
            <w:r>
              <w:rPr>
                <w:color w:val="000000"/>
                <w:spacing w:val="-6"/>
              </w:rPr>
              <w:t xml:space="preserve">почти </w:t>
            </w:r>
            <w:r>
              <w:rPr>
                <w:color w:val="000000"/>
                <w:spacing w:val="-3"/>
              </w:rPr>
              <w:t xml:space="preserve">плоская, с </w:t>
            </w:r>
            <w:r>
              <w:rPr>
                <w:color w:val="000000"/>
                <w:spacing w:val="-7"/>
              </w:rPr>
              <w:t xml:space="preserve">острыми </w:t>
            </w:r>
            <w:r>
              <w:rPr>
                <w:color w:val="000000"/>
                <w:spacing w:val="-4"/>
              </w:rPr>
              <w:t>краями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shd w:val="clear" w:color="auto" w:fill="FFFFFF"/>
            </w:pPr>
            <w:r>
              <w:rPr>
                <w:color w:val="000000"/>
                <w:spacing w:val="-3"/>
              </w:rPr>
              <w:t>То же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lang w:val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t>Одинаковая</w:t>
            </w:r>
            <w:proofErr w:type="gramEnd"/>
            <w:r>
              <w:t xml:space="preserve"> с окраской семени, иногда с черным ободком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 ребре семени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Чина посевная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9…14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</w:rPr>
            </w:pPr>
            <w:proofErr w:type="gramStart"/>
            <w:r>
              <w:rPr>
                <w:color w:val="000000"/>
              </w:rPr>
              <w:t>Клиновидная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4"/>
              </w:rPr>
              <w:t xml:space="preserve">Белая, реже </w:t>
            </w:r>
            <w:r>
              <w:rPr>
                <w:color w:val="000000"/>
                <w:spacing w:val="-7"/>
              </w:rPr>
              <w:t xml:space="preserve">серая, </w:t>
            </w:r>
            <w:r>
              <w:rPr>
                <w:color w:val="000000"/>
                <w:spacing w:val="-4"/>
              </w:rPr>
              <w:t xml:space="preserve">коричневая </w:t>
            </w:r>
            <w:r>
              <w:rPr>
                <w:color w:val="000000"/>
                <w:spacing w:val="-3"/>
              </w:rPr>
              <w:t>или пестрая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Овальная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t>Одинаковая</w:t>
            </w:r>
            <w:proofErr w:type="gramEnd"/>
            <w:r>
              <w:t xml:space="preserve"> с окраской семени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Нут культурный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7…12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3"/>
              </w:rPr>
              <w:t>Угловато-</w:t>
            </w:r>
            <w:r>
              <w:rPr>
                <w:color w:val="000000"/>
                <w:spacing w:val="-2"/>
              </w:rPr>
              <w:t>округлая</w:t>
            </w:r>
            <w:proofErr w:type="gramEnd"/>
            <w:r>
              <w:rPr>
                <w:color w:val="000000"/>
                <w:spacing w:val="-2"/>
              </w:rPr>
              <w:t xml:space="preserve">, с </w:t>
            </w:r>
            <w:r>
              <w:rPr>
                <w:color w:val="000000"/>
                <w:spacing w:val="-6"/>
              </w:rPr>
              <w:t xml:space="preserve">выдающимся </w:t>
            </w:r>
            <w:r>
              <w:rPr>
                <w:color w:val="000000"/>
                <w:spacing w:val="-4"/>
              </w:rPr>
              <w:t>носиком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4"/>
              </w:rPr>
              <w:t xml:space="preserve">Белая, </w:t>
            </w:r>
            <w:r>
              <w:rPr>
                <w:color w:val="000000"/>
                <w:spacing w:val="-5"/>
              </w:rPr>
              <w:t>желтая, красноватая, черная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Яйцевидная, короткая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То же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Ниже носика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Фасоль обыкновенная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8…15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3"/>
              </w:rPr>
              <w:t xml:space="preserve">Шаровидная, </w:t>
            </w:r>
            <w:r>
              <w:rPr>
                <w:color w:val="000000"/>
                <w:spacing w:val="-2"/>
              </w:rPr>
              <w:t>эллиптичес</w:t>
            </w:r>
            <w:r>
              <w:rPr>
                <w:color w:val="000000"/>
                <w:spacing w:val="1"/>
              </w:rPr>
              <w:t>кая, цилинд</w:t>
            </w:r>
            <w:r>
              <w:rPr>
                <w:color w:val="000000"/>
                <w:spacing w:val="-4"/>
              </w:rPr>
              <w:t xml:space="preserve">рическая, </w:t>
            </w:r>
            <w:r>
              <w:rPr>
                <w:color w:val="000000"/>
                <w:spacing w:val="-5"/>
              </w:rPr>
              <w:t>сплюснутая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4"/>
              </w:rPr>
              <w:t>Различная, однотонная и пестрая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3"/>
              </w:rPr>
              <w:t>Овальная</w:t>
            </w:r>
            <w:proofErr w:type="gramEnd"/>
            <w:r>
              <w:rPr>
                <w:color w:val="000000"/>
                <w:spacing w:val="-3"/>
              </w:rPr>
              <w:t xml:space="preserve">, </w:t>
            </w:r>
            <w:r>
              <w:rPr>
                <w:color w:val="000000"/>
                <w:spacing w:val="-4"/>
              </w:rPr>
              <w:t xml:space="preserve">у одного </w:t>
            </w:r>
            <w:r>
              <w:rPr>
                <w:color w:val="000000"/>
                <w:spacing w:val="-5"/>
              </w:rPr>
              <w:t xml:space="preserve">конца </w:t>
            </w:r>
            <w:r>
              <w:rPr>
                <w:color w:val="000000"/>
                <w:spacing w:val="-1"/>
              </w:rPr>
              <w:t xml:space="preserve">двойной </w:t>
            </w:r>
            <w:r>
              <w:rPr>
                <w:color w:val="000000"/>
                <w:spacing w:val="-6"/>
              </w:rPr>
              <w:t xml:space="preserve">бугорок </w:t>
            </w:r>
            <w:proofErr w:type="spellStart"/>
            <w:r>
              <w:rPr>
                <w:color w:val="000000"/>
                <w:spacing w:val="-14"/>
              </w:rPr>
              <w:t>халазы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5"/>
              </w:rPr>
              <w:t xml:space="preserve">Светлая </w:t>
            </w:r>
            <w:r>
              <w:rPr>
                <w:color w:val="000000"/>
              </w:rPr>
              <w:t xml:space="preserve">или </w:t>
            </w:r>
            <w:r>
              <w:rPr>
                <w:color w:val="000000"/>
                <w:spacing w:val="-5"/>
              </w:rPr>
              <w:t>окра</w:t>
            </w:r>
            <w:r>
              <w:rPr>
                <w:color w:val="000000"/>
                <w:spacing w:val="-2"/>
              </w:rPr>
              <w:t>шенная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color w:val="000000"/>
                <w:spacing w:val="-5"/>
              </w:rPr>
              <w:t xml:space="preserve">Вдоль </w:t>
            </w:r>
            <w:r>
              <w:rPr>
                <w:color w:val="000000"/>
                <w:spacing w:val="-3"/>
              </w:rPr>
              <w:t xml:space="preserve">края с </w:t>
            </w:r>
            <w:r>
              <w:rPr>
                <w:color w:val="000000"/>
              </w:rPr>
              <w:t xml:space="preserve">длинной </w:t>
            </w:r>
            <w:r>
              <w:rPr>
                <w:color w:val="000000"/>
                <w:spacing w:val="-7"/>
              </w:rPr>
              <w:t>стороны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Фасоль золотистая (</w:t>
            </w:r>
            <w:proofErr w:type="spellStart"/>
            <w:r>
              <w:rPr>
                <w:bCs/>
                <w:color w:val="000000"/>
              </w:rPr>
              <w:t>маш</w:t>
            </w:r>
            <w:proofErr w:type="spellEnd"/>
            <w:r>
              <w:rPr>
                <w:bCs/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3…5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8"/>
              </w:rPr>
              <w:t>Округло-</w:t>
            </w:r>
            <w:r>
              <w:rPr>
                <w:color w:val="000000"/>
                <w:spacing w:val="-3"/>
              </w:rPr>
              <w:t>цилиндричес</w:t>
            </w:r>
            <w:r>
              <w:rPr>
                <w:color w:val="000000"/>
              </w:rPr>
              <w:t>кая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6"/>
              </w:rPr>
              <w:t xml:space="preserve">Желтая, </w:t>
            </w:r>
            <w:r>
              <w:rPr>
                <w:color w:val="000000"/>
                <w:spacing w:val="-3"/>
              </w:rPr>
              <w:t xml:space="preserve">зеленая, </w:t>
            </w:r>
            <w:r>
              <w:rPr>
                <w:color w:val="000000"/>
                <w:spacing w:val="-4"/>
              </w:rPr>
              <w:t xml:space="preserve">почти черная, </w:t>
            </w:r>
            <w:r>
              <w:rPr>
                <w:color w:val="000000"/>
                <w:spacing w:val="-10"/>
              </w:rPr>
              <w:t xml:space="preserve">реже </w:t>
            </w:r>
            <w:r>
              <w:rPr>
                <w:color w:val="000000"/>
                <w:spacing w:val="-6"/>
              </w:rPr>
              <w:t>крапчатая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color w:val="000000"/>
                <w:spacing w:val="-4"/>
              </w:rPr>
              <w:t>То же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color w:val="000000"/>
                <w:spacing w:val="-4"/>
              </w:rPr>
              <w:t>То же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color w:val="000000"/>
                <w:spacing w:val="-4"/>
              </w:rPr>
              <w:t>То же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Соя культурная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6…13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3"/>
              </w:rPr>
              <w:t xml:space="preserve">Шаровидная, овальная до </w:t>
            </w:r>
            <w:r>
              <w:rPr>
                <w:color w:val="000000"/>
                <w:spacing w:val="-2"/>
              </w:rPr>
              <w:t>удлиненно-почковидной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5"/>
              </w:rPr>
              <w:t xml:space="preserve">Желтая, </w:t>
            </w:r>
            <w:r>
              <w:rPr>
                <w:color w:val="000000"/>
                <w:spacing w:val="-4"/>
              </w:rPr>
              <w:t>зеленая,</w:t>
            </w:r>
            <w:r>
              <w:rPr>
                <w:color w:val="000000"/>
                <w:spacing w:val="-3"/>
              </w:rPr>
              <w:t xml:space="preserve"> коричневая, </w:t>
            </w:r>
            <w:r>
              <w:rPr>
                <w:color w:val="000000"/>
                <w:spacing w:val="-4"/>
              </w:rPr>
              <w:t xml:space="preserve">черная, </w:t>
            </w:r>
            <w:r>
              <w:rPr>
                <w:color w:val="000000"/>
                <w:spacing w:val="-3"/>
              </w:rPr>
              <w:t xml:space="preserve">однотонная </w:t>
            </w:r>
            <w:r>
              <w:rPr>
                <w:color w:val="000000"/>
                <w:spacing w:val="-4"/>
              </w:rPr>
              <w:t>и пестрая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8"/>
              </w:rPr>
              <w:t>Удлиненно-</w:t>
            </w:r>
            <w:r>
              <w:rPr>
                <w:color w:val="000000"/>
                <w:spacing w:val="-4"/>
              </w:rPr>
              <w:t>овальная</w:t>
            </w:r>
            <w:proofErr w:type="gramEnd"/>
            <w:r>
              <w:rPr>
                <w:color w:val="000000"/>
                <w:spacing w:val="-4"/>
              </w:rPr>
              <w:t xml:space="preserve">, </w:t>
            </w:r>
            <w:r>
              <w:rPr>
                <w:color w:val="000000"/>
                <w:spacing w:val="-6"/>
              </w:rPr>
              <w:t xml:space="preserve">бугорков </w:t>
            </w:r>
            <w:proofErr w:type="spellStart"/>
            <w:r>
              <w:rPr>
                <w:color w:val="000000"/>
                <w:spacing w:val="-5"/>
              </w:rPr>
              <w:t>халазы</w:t>
            </w:r>
            <w:proofErr w:type="spellEnd"/>
            <w:r>
              <w:rPr>
                <w:color w:val="000000"/>
                <w:spacing w:val="-5"/>
              </w:rPr>
              <w:t xml:space="preserve"> 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4"/>
              </w:rPr>
              <w:t xml:space="preserve">Светлая, </w:t>
            </w:r>
            <w:r>
              <w:rPr>
                <w:color w:val="000000"/>
                <w:spacing w:val="-3"/>
              </w:rPr>
              <w:t>коричне</w:t>
            </w:r>
            <w:r>
              <w:rPr>
                <w:color w:val="000000"/>
              </w:rPr>
              <w:t xml:space="preserve">вая или </w:t>
            </w:r>
            <w:r>
              <w:rPr>
                <w:color w:val="000000"/>
                <w:spacing w:val="-5"/>
              </w:rPr>
              <w:t>черная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color w:val="000000"/>
                <w:spacing w:val="-5"/>
              </w:rPr>
              <w:t xml:space="preserve">Вдоль </w:t>
            </w:r>
            <w:r>
              <w:rPr>
                <w:color w:val="000000"/>
                <w:spacing w:val="-4"/>
              </w:rPr>
              <w:t xml:space="preserve">края с </w:t>
            </w:r>
            <w:r>
              <w:rPr>
                <w:color w:val="000000"/>
                <w:spacing w:val="-3"/>
              </w:rPr>
              <w:t>удлинен</w:t>
            </w:r>
            <w:r>
              <w:rPr>
                <w:color w:val="000000"/>
              </w:rPr>
              <w:t xml:space="preserve">ной </w:t>
            </w:r>
            <w:r>
              <w:rPr>
                <w:color w:val="000000"/>
                <w:spacing w:val="-7"/>
              </w:rPr>
              <w:t>стороны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Люпин белый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10…14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7"/>
              </w:rPr>
              <w:t xml:space="preserve">Округлая, </w:t>
            </w:r>
            <w:r>
              <w:rPr>
                <w:color w:val="000000"/>
                <w:spacing w:val="-5"/>
              </w:rPr>
              <w:t xml:space="preserve">угловатая, </w:t>
            </w:r>
            <w:r>
              <w:rPr>
                <w:color w:val="000000"/>
                <w:spacing w:val="-4"/>
              </w:rPr>
              <w:t xml:space="preserve">сдавленная, </w:t>
            </w:r>
            <w:r>
              <w:rPr>
                <w:color w:val="000000"/>
                <w:spacing w:val="-5"/>
              </w:rPr>
              <w:t>плоская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color w:val="000000"/>
                <w:spacing w:val="-4"/>
              </w:rPr>
              <w:t>Кремовая</w:t>
            </w:r>
            <w:r>
              <w:rPr>
                <w:color w:val="000000"/>
                <w:spacing w:val="-1"/>
              </w:rPr>
              <w:t>или</w:t>
            </w:r>
            <w:proofErr w:type="spellEnd"/>
            <w:r>
              <w:rPr>
                <w:color w:val="000000"/>
                <w:spacing w:val="-1"/>
              </w:rPr>
              <w:t xml:space="preserve"> розова</w:t>
            </w:r>
            <w:r>
              <w:rPr>
                <w:color w:val="000000"/>
                <w:spacing w:val="-3"/>
              </w:rPr>
              <w:t>то-кремовая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7"/>
              </w:rPr>
              <w:t>Окружен</w:t>
            </w:r>
            <w:proofErr w:type="gramEnd"/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  <w:spacing w:val="-8"/>
              </w:rPr>
              <w:t xml:space="preserve">толстым </w:t>
            </w:r>
            <w:r>
              <w:rPr>
                <w:color w:val="000000"/>
                <w:spacing w:val="-6"/>
              </w:rPr>
              <w:t>выступаю</w:t>
            </w:r>
            <w:r>
              <w:rPr>
                <w:color w:val="000000"/>
              </w:rPr>
              <w:t xml:space="preserve">щим </w:t>
            </w:r>
            <w:r>
              <w:rPr>
                <w:color w:val="000000"/>
                <w:spacing w:val="-7"/>
              </w:rPr>
              <w:t>ободком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5"/>
              </w:rPr>
              <w:t>Светло-</w:t>
            </w:r>
            <w:r>
              <w:rPr>
                <w:color w:val="000000"/>
                <w:spacing w:val="-3"/>
              </w:rPr>
              <w:t>коричне</w:t>
            </w:r>
            <w:r>
              <w:rPr>
                <w:color w:val="000000"/>
                <w:spacing w:val="-2"/>
              </w:rPr>
              <w:t>вая</w:t>
            </w:r>
            <w:proofErr w:type="gramEnd"/>
            <w:r>
              <w:rPr>
                <w:color w:val="000000"/>
                <w:spacing w:val="-2"/>
              </w:rPr>
              <w:t xml:space="preserve">, </w:t>
            </w:r>
            <w:r>
              <w:rPr>
                <w:color w:val="000000"/>
                <w:spacing w:val="-7"/>
              </w:rPr>
              <w:t xml:space="preserve">ободок </w:t>
            </w:r>
            <w:r>
              <w:rPr>
                <w:color w:val="000000"/>
                <w:spacing w:val="-5"/>
              </w:rPr>
              <w:t>черный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color w:val="000000"/>
                <w:spacing w:val="-5"/>
              </w:rPr>
              <w:t xml:space="preserve">На ребре </w:t>
            </w:r>
            <w:r>
              <w:rPr>
                <w:color w:val="000000"/>
                <w:spacing w:val="-4"/>
              </w:rPr>
              <w:t>семени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Люпин желтый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7…10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3"/>
              </w:rPr>
              <w:t>Округло-</w:t>
            </w:r>
            <w:r>
              <w:rPr>
                <w:color w:val="000000"/>
                <w:spacing w:val="-2"/>
              </w:rPr>
              <w:t xml:space="preserve">почковидная, </w:t>
            </w:r>
            <w:r>
              <w:rPr>
                <w:color w:val="000000"/>
                <w:spacing w:val="-3"/>
              </w:rPr>
              <w:t xml:space="preserve">слегка </w:t>
            </w:r>
            <w:r>
              <w:rPr>
                <w:color w:val="000000"/>
                <w:spacing w:val="1"/>
              </w:rPr>
              <w:t>вдавленная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color w:val="000000"/>
                <w:spacing w:val="-7"/>
              </w:rPr>
              <w:t xml:space="preserve">Черные </w:t>
            </w:r>
            <w:r>
              <w:rPr>
                <w:color w:val="000000"/>
              </w:rPr>
              <w:t xml:space="preserve">крапинки и </w:t>
            </w:r>
            <w:r>
              <w:rPr>
                <w:color w:val="000000"/>
                <w:spacing w:val="-1"/>
              </w:rPr>
              <w:t xml:space="preserve">пятна на </w:t>
            </w:r>
            <w:r>
              <w:rPr>
                <w:color w:val="000000"/>
                <w:spacing w:val="-7"/>
              </w:rPr>
              <w:t xml:space="preserve">светлом </w:t>
            </w:r>
            <w:r>
              <w:rPr>
                <w:color w:val="000000"/>
                <w:spacing w:val="-1"/>
              </w:rPr>
              <w:lastRenderedPageBreak/>
              <w:t xml:space="preserve">фоне или </w:t>
            </w:r>
            <w:proofErr w:type="gramStart"/>
            <w:r>
              <w:rPr>
                <w:color w:val="000000"/>
                <w:spacing w:val="-4"/>
              </w:rPr>
              <w:t>черная</w:t>
            </w:r>
            <w:proofErr w:type="gramEnd"/>
            <w:r>
              <w:rPr>
                <w:color w:val="000000"/>
                <w:spacing w:val="-4"/>
              </w:rPr>
              <w:t xml:space="preserve"> с </w:t>
            </w:r>
            <w:r>
              <w:rPr>
                <w:color w:val="000000"/>
                <w:spacing w:val="-3"/>
              </w:rPr>
              <w:t>белой дугой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7"/>
              </w:rPr>
              <w:lastRenderedPageBreak/>
              <w:t>Окружен</w:t>
            </w:r>
            <w:proofErr w:type="gramEnd"/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  <w:spacing w:val="-5"/>
              </w:rPr>
              <w:t xml:space="preserve">небольшим </w:t>
            </w:r>
            <w:r>
              <w:rPr>
                <w:color w:val="000000"/>
                <w:spacing w:val="-6"/>
              </w:rPr>
              <w:t xml:space="preserve">выпуклым </w:t>
            </w:r>
            <w:r>
              <w:rPr>
                <w:color w:val="000000"/>
                <w:spacing w:val="-7"/>
              </w:rPr>
              <w:t>ободком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color w:val="000000"/>
                <w:spacing w:val="-6"/>
              </w:rPr>
              <w:t xml:space="preserve">Ободок </w:t>
            </w:r>
            <w:r>
              <w:rPr>
                <w:color w:val="000000"/>
                <w:spacing w:val="-7"/>
              </w:rPr>
              <w:t>светлый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color w:val="000000"/>
                <w:spacing w:val="-3"/>
              </w:rPr>
              <w:t xml:space="preserve">На одном </w:t>
            </w:r>
            <w:r>
              <w:rPr>
                <w:color w:val="000000"/>
                <w:spacing w:val="-4"/>
              </w:rPr>
              <w:t xml:space="preserve">конце </w:t>
            </w:r>
            <w:r>
              <w:rPr>
                <w:color w:val="000000"/>
                <w:spacing w:val="-5"/>
              </w:rPr>
              <w:t>семени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Люпин узколистный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8…12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4"/>
              </w:rPr>
              <w:t>Округло-</w:t>
            </w:r>
            <w:r>
              <w:rPr>
                <w:color w:val="000000"/>
                <w:spacing w:val="-3"/>
              </w:rPr>
              <w:t>почковидная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4"/>
              </w:rPr>
              <w:t>Серая</w:t>
            </w:r>
            <w:proofErr w:type="gramEnd"/>
            <w:r>
              <w:rPr>
                <w:color w:val="000000"/>
                <w:spacing w:val="-4"/>
              </w:rPr>
              <w:t xml:space="preserve"> с </w:t>
            </w:r>
            <w:r>
              <w:rPr>
                <w:color w:val="000000"/>
                <w:spacing w:val="-6"/>
              </w:rPr>
              <w:t xml:space="preserve">мраморным </w:t>
            </w:r>
            <w:r>
              <w:rPr>
                <w:color w:val="000000"/>
                <w:spacing w:val="-4"/>
              </w:rPr>
              <w:t xml:space="preserve">рисунком </w:t>
            </w:r>
            <w:r>
              <w:rPr>
                <w:color w:val="000000"/>
                <w:spacing w:val="-3"/>
              </w:rPr>
              <w:t>или белая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color w:val="000000"/>
                <w:spacing w:val="-4"/>
              </w:rPr>
              <w:t>То же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color w:val="000000"/>
                <w:spacing w:val="-4"/>
              </w:rPr>
              <w:t>То же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color w:val="000000"/>
                <w:spacing w:val="-4"/>
              </w:rPr>
              <w:t>То же</w:t>
            </w:r>
          </w:p>
        </w:tc>
      </w:tr>
      <w:tr w:rsidR="00BF32A0" w:rsidTr="00BF32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Люпин многолетний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3…5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3"/>
              </w:rPr>
              <w:t xml:space="preserve">Овальная, </w:t>
            </w:r>
            <w:r>
              <w:rPr>
                <w:color w:val="000000"/>
                <w:spacing w:val="-6"/>
              </w:rPr>
              <w:t>слабо-</w:t>
            </w:r>
            <w:r>
              <w:rPr>
                <w:color w:val="000000"/>
                <w:spacing w:val="-3"/>
              </w:rPr>
              <w:t>почковидная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4"/>
              </w:rPr>
              <w:t>Светло-</w:t>
            </w:r>
            <w:r>
              <w:rPr>
                <w:color w:val="000000"/>
                <w:spacing w:val="-5"/>
              </w:rPr>
              <w:t>серая</w:t>
            </w:r>
            <w:proofErr w:type="gramEnd"/>
            <w:r>
              <w:rPr>
                <w:color w:val="000000"/>
                <w:spacing w:val="-5"/>
              </w:rPr>
              <w:t xml:space="preserve"> до </w:t>
            </w:r>
            <w:r>
              <w:rPr>
                <w:color w:val="000000"/>
                <w:spacing w:val="-4"/>
              </w:rPr>
              <w:t xml:space="preserve">почти </w:t>
            </w:r>
            <w:r>
              <w:rPr>
                <w:color w:val="000000"/>
                <w:spacing w:val="-3"/>
              </w:rPr>
              <w:t xml:space="preserve">черной с </w:t>
            </w:r>
            <w:r>
              <w:rPr>
                <w:color w:val="000000"/>
                <w:spacing w:val="-7"/>
              </w:rPr>
              <w:t xml:space="preserve">крапчатым </w:t>
            </w:r>
            <w:r>
              <w:rPr>
                <w:color w:val="000000"/>
                <w:spacing w:val="-4"/>
              </w:rPr>
              <w:t>рисунком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7"/>
              </w:rPr>
              <w:t>Окружен</w:t>
            </w:r>
            <w:proofErr w:type="gramEnd"/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  <w:spacing w:val="-6"/>
              </w:rPr>
              <w:t>выступаю</w:t>
            </w:r>
            <w:r>
              <w:rPr>
                <w:color w:val="000000"/>
              </w:rPr>
              <w:t xml:space="preserve">щим </w:t>
            </w:r>
            <w:r>
              <w:rPr>
                <w:color w:val="000000"/>
                <w:spacing w:val="-7"/>
              </w:rPr>
              <w:t>ободком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color w:val="000000"/>
                <w:spacing w:val="-5"/>
              </w:rPr>
              <w:t>Светлая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color w:val="000000"/>
                <w:spacing w:val="-3"/>
              </w:rPr>
              <w:t xml:space="preserve">Косо на </w:t>
            </w:r>
            <w:r>
              <w:rPr>
                <w:color w:val="000000"/>
                <w:spacing w:val="-4"/>
              </w:rPr>
              <w:t>конце семени</w:t>
            </w:r>
          </w:p>
        </w:tc>
      </w:tr>
    </w:tbl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Все зерновые бобовые по строению листьев делят на три груп</w:t>
      </w:r>
      <w:r>
        <w:rPr>
          <w:color w:val="000000"/>
          <w:spacing w:val="-6"/>
          <w:sz w:val="28"/>
          <w:szCs w:val="28"/>
        </w:rPr>
        <w:t>пы: с перистыми, тройчатыми и пальчатыми листьями.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Перистые</w:t>
      </w:r>
      <w:r>
        <w:rPr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листья имеют несколько парных долей по обе стороны черешка (парноперистые листья), а иногда еще на конце черешка одну непарную долю (непарноперистые листья). Вместо конечной доли могут быть усики, которыми растения прикрепляются к опоре. К растениям с парноперистыми листьями относятся горох, кормовые бобы, чина, чечевица, вика; </w:t>
      </w:r>
      <w:proofErr w:type="gramStart"/>
      <w:r>
        <w:rPr>
          <w:color w:val="000000"/>
          <w:sz w:val="28"/>
          <w:szCs w:val="28"/>
        </w:rPr>
        <w:t>у</w:t>
      </w:r>
      <w:proofErr w:type="gramEnd"/>
      <w:r>
        <w:rPr>
          <w:color w:val="000000"/>
          <w:sz w:val="28"/>
          <w:szCs w:val="28"/>
        </w:rPr>
        <w:t xml:space="preserve"> нуга непарноперистые листья.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Тройчатые</w:t>
      </w:r>
      <w:r>
        <w:rPr>
          <w:iCs/>
          <w:color w:val="000000"/>
          <w:sz w:val="28"/>
          <w:szCs w:val="28"/>
        </w:rPr>
        <w:t xml:space="preserve"> листья </w:t>
      </w:r>
      <w:r>
        <w:rPr>
          <w:color w:val="000000"/>
          <w:sz w:val="28"/>
          <w:szCs w:val="28"/>
        </w:rPr>
        <w:t>состоят из трех самостоятельных крупных листочков различной формы. Такие листья у сои и фасоли.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Пальчатые</w:t>
      </w:r>
      <w:r>
        <w:rPr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листья имеют на конце черешка радиально расходящиеся удлиненные доли различной формы и ширины. Средние доли обычно более крупные. У всех видов люпина пальчатые листья.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У основания листьев развиваются прилистники различных формы и размера.</w:t>
      </w:r>
    </w:p>
    <w:p w:rsidR="00BF32A0" w:rsidRDefault="00BF32A0" w:rsidP="00BF32A0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Листья зерновых бобовых бывают голыми, слаб</w:t>
      </w:r>
      <w:proofErr w:type="gramStart"/>
      <w:r>
        <w:rPr>
          <w:color w:val="000000"/>
          <w:sz w:val="28"/>
          <w:szCs w:val="28"/>
        </w:rPr>
        <w:t>о-</w:t>
      </w:r>
      <w:proofErr w:type="gramEnd"/>
      <w:r>
        <w:rPr>
          <w:color w:val="000000"/>
          <w:sz w:val="28"/>
          <w:szCs w:val="28"/>
        </w:rPr>
        <w:t xml:space="preserve"> или </w:t>
      </w:r>
      <w:proofErr w:type="spellStart"/>
      <w:r>
        <w:rPr>
          <w:color w:val="000000"/>
          <w:sz w:val="28"/>
          <w:szCs w:val="28"/>
        </w:rPr>
        <w:t>силъноопушенными</w:t>
      </w:r>
      <w:proofErr w:type="spellEnd"/>
      <w:r>
        <w:rPr>
          <w:color w:val="000000"/>
          <w:sz w:val="28"/>
          <w:szCs w:val="28"/>
        </w:rPr>
        <w:t xml:space="preserve"> (мохнатыми), причем </w:t>
      </w:r>
      <w:proofErr w:type="spellStart"/>
      <w:r>
        <w:rPr>
          <w:color w:val="000000"/>
          <w:sz w:val="28"/>
          <w:szCs w:val="28"/>
        </w:rPr>
        <w:t>опушение</w:t>
      </w:r>
      <w:proofErr w:type="spellEnd"/>
      <w:r>
        <w:rPr>
          <w:color w:val="000000"/>
          <w:sz w:val="28"/>
          <w:szCs w:val="28"/>
        </w:rPr>
        <w:t xml:space="preserve"> может быть с одной или с двух сторон листа.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Определять зерновые бобовые растения по листьям можно на живых и гербарных образцах. Для этого используют таблицу </w:t>
      </w:r>
      <w:r>
        <w:rPr>
          <w:iCs/>
          <w:color w:val="000000"/>
          <w:sz w:val="28"/>
          <w:szCs w:val="28"/>
        </w:rPr>
        <w:t xml:space="preserve">2. </w:t>
      </w:r>
      <w:r>
        <w:rPr>
          <w:color w:val="000000"/>
          <w:sz w:val="28"/>
          <w:szCs w:val="28"/>
        </w:rPr>
        <w:t>Листья зерновых бобовых культур следует зарисовать и описать.</w:t>
      </w:r>
    </w:p>
    <w:p w:rsidR="00BF32A0" w:rsidRDefault="00BF32A0" w:rsidP="00BF32A0">
      <w:pPr>
        <w:spacing w:line="360" w:lineRule="auto"/>
        <w:ind w:firstLine="720"/>
        <w:jc w:val="right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Таблица 2. Отличительные признаки листьев зерновых бобовых культур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42"/>
        <w:gridCol w:w="2301"/>
        <w:gridCol w:w="2698"/>
        <w:gridCol w:w="2330"/>
      </w:tblGrid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A0" w:rsidRDefault="00BF32A0">
            <w:pPr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Культура</w:t>
            </w:r>
          </w:p>
          <w:p w:rsidR="00BF32A0" w:rsidRDefault="00BF32A0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Строение листа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Форма листочков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  <w:bCs/>
                <w:color w:val="000000"/>
                <w:szCs w:val="28"/>
              </w:rPr>
            </w:pPr>
            <w:proofErr w:type="spellStart"/>
            <w:r>
              <w:rPr>
                <w:b/>
                <w:bCs/>
                <w:color w:val="000000"/>
                <w:szCs w:val="28"/>
              </w:rPr>
              <w:t>Опушение</w:t>
            </w:r>
            <w:proofErr w:type="spellEnd"/>
            <w:r>
              <w:rPr>
                <w:b/>
                <w:bCs/>
                <w:color w:val="000000"/>
                <w:szCs w:val="28"/>
              </w:rPr>
              <w:t xml:space="preserve"> листьев</w:t>
            </w:r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Горох посевной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Парноперистые</w:t>
            </w:r>
            <w:proofErr w:type="gramEnd"/>
            <w:r>
              <w:rPr>
                <w:bCs/>
                <w:color w:val="000000"/>
                <w:szCs w:val="28"/>
              </w:rPr>
              <w:t xml:space="preserve"> с крупными прилистниками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 xml:space="preserve">Яйцевидные, </w:t>
            </w:r>
            <w:proofErr w:type="spellStart"/>
            <w:r>
              <w:rPr>
                <w:bCs/>
                <w:color w:val="000000"/>
                <w:szCs w:val="28"/>
              </w:rPr>
              <w:t>слабоовальные</w:t>
            </w:r>
            <w:proofErr w:type="spellEnd"/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Голые</w:t>
            </w:r>
            <w:proofErr w:type="gramEnd"/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Горох полевой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Парноперистые</w:t>
            </w:r>
            <w:proofErr w:type="gramEnd"/>
            <w:r>
              <w:rPr>
                <w:bCs/>
                <w:color w:val="000000"/>
                <w:szCs w:val="28"/>
              </w:rPr>
              <w:t>, на прилистнике пятно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То же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lang w:val="en-US"/>
              </w:rPr>
              <w:t>»</w:t>
            </w:r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Кормовые бобы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Парноперистые</w:t>
            </w:r>
            <w:proofErr w:type="gramEnd"/>
            <w:r>
              <w:rPr>
                <w:bCs/>
                <w:color w:val="000000"/>
                <w:szCs w:val="28"/>
              </w:rPr>
              <w:t xml:space="preserve"> с небольшими зазубренными прилистниками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lang w:val="en-US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lang w:val="en-US"/>
              </w:rPr>
              <w:t>»</w:t>
            </w:r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Чечевица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Парноперистые</w:t>
            </w:r>
            <w:proofErr w:type="gramEnd"/>
            <w:r>
              <w:rPr>
                <w:bCs/>
                <w:color w:val="000000"/>
                <w:szCs w:val="28"/>
              </w:rPr>
              <w:t xml:space="preserve"> с небольшими прилистниками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Овальные, удлиненные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lang w:val="en-US"/>
              </w:rPr>
              <w:t>»</w:t>
            </w:r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Чина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То же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Ланцетные, реже удлиненно-овальные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lang w:val="en-US"/>
              </w:rPr>
              <w:t>»</w:t>
            </w:r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Нут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Непарноперистые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Яйцевидные</w:t>
            </w:r>
            <w:proofErr w:type="gramEnd"/>
            <w:r>
              <w:rPr>
                <w:bCs/>
                <w:color w:val="000000"/>
                <w:szCs w:val="28"/>
              </w:rPr>
              <w:t xml:space="preserve"> или обратнояйцевидные, по краям зубчатые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Густоопушенные</w:t>
            </w:r>
            <w:proofErr w:type="gramEnd"/>
            <w:r>
              <w:rPr>
                <w:bCs/>
                <w:color w:val="000000"/>
                <w:szCs w:val="28"/>
              </w:rPr>
              <w:t xml:space="preserve"> железистыми волосками</w:t>
            </w:r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Фасоль обыкновенная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Тройчатые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Сердцевидно-треугольные</w:t>
            </w:r>
            <w:proofErr w:type="gramEnd"/>
            <w:r>
              <w:rPr>
                <w:bCs/>
                <w:color w:val="000000"/>
                <w:szCs w:val="28"/>
              </w:rPr>
              <w:t>, с вытянутым кончиком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Голые</w:t>
            </w:r>
            <w:proofErr w:type="gramEnd"/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Фасоль остролистная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lang w:val="en-US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Более мелкие, сердцевидно-треугольные, заостряющиеся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lang w:val="en-US"/>
              </w:rPr>
              <w:t>»</w:t>
            </w:r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Фасоль золотистая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lang w:val="en-US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Очень мелкие, сердцевидно-треугольные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lang w:val="en-US"/>
              </w:rPr>
              <w:t>»</w:t>
            </w:r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Фасоль многоцветковая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lang w:val="en-US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Крупные</w:t>
            </w:r>
            <w:proofErr w:type="gramEnd"/>
            <w:r>
              <w:rPr>
                <w:bCs/>
                <w:color w:val="000000"/>
                <w:szCs w:val="28"/>
              </w:rPr>
              <w:t>, с менее заостренным концом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lang w:val="en-US"/>
              </w:rPr>
              <w:t>»</w:t>
            </w:r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Соя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lang w:val="en-US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Яйцевидные, овальные, реже удлиненные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Сильноопушенные</w:t>
            </w:r>
            <w:proofErr w:type="gramEnd"/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Люпин узколистный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Пальчатые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Удлиненно-линейные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Голые</w:t>
            </w:r>
            <w:proofErr w:type="gramEnd"/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Люпин желтый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lang w:val="en-US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Удлиненно-обратнояйцевидные, широкие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Сильноопушенные с нижней стороны</w:t>
            </w:r>
            <w:proofErr w:type="gramEnd"/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Люпин белый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lang w:val="en-US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Обратнояйцевидные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Опушенные с нижней стороны</w:t>
            </w:r>
            <w:proofErr w:type="gramEnd"/>
          </w:p>
        </w:tc>
      </w:tr>
      <w:tr w:rsidR="00BF32A0" w:rsidTr="00BF32A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Люпин многолетний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lang w:val="en-US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proofErr w:type="gramStart"/>
            <w:r>
              <w:rPr>
                <w:bCs/>
                <w:color w:val="000000"/>
                <w:szCs w:val="28"/>
              </w:rPr>
              <w:t>Широколанцетовидные</w:t>
            </w:r>
            <w:proofErr w:type="gramEnd"/>
            <w:r>
              <w:rPr>
                <w:bCs/>
                <w:color w:val="000000"/>
                <w:szCs w:val="28"/>
              </w:rPr>
              <w:t>, на конце заостренные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То же</w:t>
            </w:r>
          </w:p>
        </w:tc>
      </w:tr>
    </w:tbl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color w:val="000000"/>
          <w:spacing w:val="-9"/>
          <w:sz w:val="28"/>
          <w:szCs w:val="28"/>
        </w:rPr>
        <w:lastRenderedPageBreak/>
        <w:t xml:space="preserve">Плоды (бобы) зерновых бобовых культур различаются по </w:t>
      </w:r>
      <w:r>
        <w:rPr>
          <w:color w:val="000000"/>
          <w:spacing w:val="-6"/>
          <w:sz w:val="28"/>
          <w:szCs w:val="28"/>
        </w:rPr>
        <w:t xml:space="preserve">размеру, форме, окраске, </w:t>
      </w:r>
      <w:proofErr w:type="spellStart"/>
      <w:r>
        <w:rPr>
          <w:color w:val="000000"/>
          <w:spacing w:val="-6"/>
          <w:sz w:val="28"/>
          <w:szCs w:val="28"/>
        </w:rPr>
        <w:t>опушенности</w:t>
      </w:r>
      <w:proofErr w:type="spellEnd"/>
      <w:r>
        <w:rPr>
          <w:color w:val="000000"/>
          <w:spacing w:val="-6"/>
          <w:sz w:val="28"/>
          <w:szCs w:val="28"/>
        </w:rPr>
        <w:t>, числу семян. При определении бобовых культур по плодам можно пользоваться таблицей 3.</w:t>
      </w:r>
    </w:p>
    <w:p w:rsidR="00BF32A0" w:rsidRDefault="00BF32A0" w:rsidP="00BF32A0">
      <w:pPr>
        <w:spacing w:line="360" w:lineRule="auto"/>
        <w:ind w:firstLine="720"/>
        <w:jc w:val="right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Таблица 3. Отличительные признаки бобов зерновых бобовых культур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54"/>
        <w:gridCol w:w="1883"/>
        <w:gridCol w:w="2098"/>
        <w:gridCol w:w="1944"/>
        <w:gridCol w:w="1792"/>
      </w:tblGrid>
      <w:tr w:rsidR="00BF32A0" w:rsidTr="00BF32A0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A0" w:rsidRDefault="00BF32A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Культура</w:t>
            </w:r>
          </w:p>
          <w:p w:rsidR="00BF32A0" w:rsidRDefault="00BF32A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Форма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Окраска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Опушение</w:t>
            </w:r>
            <w:proofErr w:type="spellEnd"/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Размер, </w:t>
            </w:r>
            <w:proofErr w:type="gramStart"/>
            <w:r>
              <w:rPr>
                <w:b/>
                <w:bCs/>
                <w:color w:val="000000"/>
              </w:rPr>
              <w:t>см</w:t>
            </w:r>
            <w:proofErr w:type="gramEnd"/>
          </w:p>
        </w:tc>
      </w:tr>
      <w:tr w:rsidR="00BF32A0" w:rsidTr="00BF32A0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Горох посевной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Прямые или серповидно-изогнутые</w:t>
            </w:r>
            <w:proofErr w:type="gramEnd"/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Соломенно-желтые</w:t>
            </w:r>
            <w:proofErr w:type="gramEnd"/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Голые</w:t>
            </w:r>
            <w:proofErr w:type="gramEnd"/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Крупные, многосемянные (5…8)</w:t>
            </w:r>
            <w:proofErr w:type="gramEnd"/>
          </w:p>
        </w:tc>
      </w:tr>
      <w:tr w:rsidR="00BF32A0" w:rsidTr="00BF32A0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Горох полевой (</w:t>
            </w:r>
            <w:proofErr w:type="spellStart"/>
            <w:r>
              <w:rPr>
                <w:bCs/>
                <w:color w:val="000000"/>
              </w:rPr>
              <w:t>пелюшка</w:t>
            </w:r>
            <w:proofErr w:type="spellEnd"/>
            <w:r>
              <w:rPr>
                <w:bCs/>
                <w:color w:val="000000"/>
              </w:rPr>
              <w:t>)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Прямые, менее широкие</w:t>
            </w:r>
            <w:proofErr w:type="gramEnd"/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Темноокрашенные</w:t>
            </w:r>
            <w:proofErr w:type="gramEnd"/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lang w:val="en-US"/>
              </w:rPr>
              <w:t>»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Менее крупные, многосемянные (5…8)</w:t>
            </w:r>
            <w:proofErr w:type="gramEnd"/>
          </w:p>
        </w:tc>
      </w:tr>
      <w:tr w:rsidR="00BF32A0" w:rsidTr="00BF32A0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Кормовые бобы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Длинные, широкие</w:t>
            </w:r>
            <w:proofErr w:type="gramEnd"/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Черные или черно-бурые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Слабо-бархатистые</w:t>
            </w:r>
            <w:proofErr w:type="gramEnd"/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Крупные, многосемянные (3…6)</w:t>
            </w:r>
            <w:proofErr w:type="gramEnd"/>
          </w:p>
        </w:tc>
      </w:tr>
      <w:tr w:rsidR="00BF32A0" w:rsidTr="00BF32A0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Чечевица </w:t>
            </w:r>
            <w:proofErr w:type="spellStart"/>
            <w:r>
              <w:rPr>
                <w:bCs/>
                <w:color w:val="000000"/>
              </w:rPr>
              <w:t>крупносемянная</w:t>
            </w:r>
            <w:proofErr w:type="spellEnd"/>
            <w:r>
              <w:rPr>
                <w:bCs/>
                <w:color w:val="000000"/>
              </w:rPr>
              <w:t xml:space="preserve"> 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Сильно выпуклые, ромбические</w:t>
            </w:r>
            <w:proofErr w:type="gramEnd"/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Соломенно-желтые</w:t>
            </w:r>
            <w:proofErr w:type="gramEnd"/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Голые</w:t>
            </w:r>
            <w:proofErr w:type="gramEnd"/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Небольшие, 1…2-семянные (1,5…2,0)</w:t>
            </w:r>
            <w:proofErr w:type="gramEnd"/>
          </w:p>
        </w:tc>
      </w:tr>
      <w:tr w:rsidR="00BF32A0" w:rsidTr="00BF32A0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Чечевица </w:t>
            </w:r>
            <w:proofErr w:type="spellStart"/>
            <w:r>
              <w:rPr>
                <w:bCs/>
                <w:color w:val="000000"/>
              </w:rPr>
              <w:t>мелкосемянная</w:t>
            </w:r>
            <w:proofErr w:type="spellEnd"/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То же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То же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t>»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Небольшие, 1…2-семянные (0,6…1,5)</w:t>
            </w:r>
            <w:proofErr w:type="gramEnd"/>
          </w:p>
        </w:tc>
      </w:tr>
      <w:tr w:rsidR="00BF32A0" w:rsidTr="00BF32A0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Чина посевная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Широкие.</w:t>
            </w:r>
            <w:proofErr w:type="gramEnd"/>
            <w:r>
              <w:rPr>
                <w:bCs/>
                <w:color w:val="000000"/>
              </w:rPr>
              <w:t xml:space="preserve"> </w:t>
            </w:r>
            <w:proofErr w:type="gramStart"/>
            <w:r>
              <w:rPr>
                <w:bCs/>
                <w:color w:val="000000"/>
              </w:rPr>
              <w:t>Удлиненные</w:t>
            </w:r>
            <w:proofErr w:type="gramEnd"/>
            <w:r>
              <w:rPr>
                <w:bCs/>
                <w:color w:val="000000"/>
              </w:rPr>
              <w:t>, с двумя отогнутыми крыльями на спинном шве.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Соломенно-желтые</w:t>
            </w:r>
            <w:proofErr w:type="gramEnd"/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Голые</w:t>
            </w:r>
            <w:proofErr w:type="gramEnd"/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Небольшие, 2…3-семянные</w:t>
            </w:r>
            <w:proofErr w:type="gramEnd"/>
          </w:p>
        </w:tc>
      </w:tr>
      <w:tr w:rsidR="00BF32A0" w:rsidTr="00BF32A0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Нут культурный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Овальные</w:t>
            </w:r>
            <w:proofErr w:type="gramEnd"/>
            <w:r>
              <w:rPr>
                <w:bCs/>
                <w:color w:val="000000"/>
              </w:rPr>
              <w:t>, вздутые, на верхушке с коротким острием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То же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Густоопушенные</w:t>
            </w:r>
            <w:proofErr w:type="gramEnd"/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Короткие, чаще двусемянные</w:t>
            </w:r>
            <w:proofErr w:type="gramEnd"/>
          </w:p>
        </w:tc>
      </w:tr>
      <w:tr w:rsidR="00BF32A0" w:rsidTr="00BF32A0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Фасоль обыкновенная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spellStart"/>
            <w:proofErr w:type="gramStart"/>
            <w:r>
              <w:rPr>
                <w:bCs/>
                <w:color w:val="000000"/>
              </w:rPr>
              <w:t>Цалиндрические</w:t>
            </w:r>
            <w:proofErr w:type="spellEnd"/>
            <w:r>
              <w:rPr>
                <w:bCs/>
                <w:color w:val="000000"/>
              </w:rPr>
              <w:t xml:space="preserve"> или саблевидные</w:t>
            </w:r>
            <w:proofErr w:type="gramEnd"/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t>»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Голые</w:t>
            </w:r>
            <w:proofErr w:type="gramEnd"/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Длинные, узкие, многосемянные</w:t>
            </w:r>
            <w:proofErr w:type="gramEnd"/>
          </w:p>
        </w:tc>
      </w:tr>
      <w:tr w:rsidR="00BF32A0" w:rsidTr="00BF32A0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Фасоль золотистая (</w:t>
            </w:r>
            <w:proofErr w:type="spellStart"/>
            <w:r>
              <w:rPr>
                <w:bCs/>
                <w:color w:val="000000"/>
              </w:rPr>
              <w:t>маш</w:t>
            </w:r>
            <w:proofErr w:type="spellEnd"/>
            <w:r>
              <w:rPr>
                <w:bCs/>
                <w:color w:val="000000"/>
              </w:rPr>
              <w:t>)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Цалиндрические</w:t>
            </w:r>
            <w:proofErr w:type="spellEnd"/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Коричневые, почти черные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t>»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Длинные, многосемянные</w:t>
            </w:r>
            <w:proofErr w:type="gramEnd"/>
          </w:p>
        </w:tc>
      </w:tr>
      <w:tr w:rsidR="00BF32A0" w:rsidTr="00BF32A0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Соя культурная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Широкие</w:t>
            </w:r>
            <w:proofErr w:type="gramEnd"/>
            <w:r>
              <w:rPr>
                <w:bCs/>
                <w:color w:val="000000"/>
              </w:rPr>
              <w:t>, сплюснутые, с выпуклым очертанием семенных гнезд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То же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Густоопушенные</w:t>
            </w:r>
            <w:proofErr w:type="gramEnd"/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Небольшие, 3…4-семянные</w:t>
            </w:r>
            <w:proofErr w:type="gramEnd"/>
          </w:p>
        </w:tc>
      </w:tr>
      <w:tr w:rsidR="00BF32A0" w:rsidTr="00BF32A0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Люпин белый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Прямые</w:t>
            </w:r>
            <w:proofErr w:type="gramEnd"/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Желто-бурые</w:t>
            </w:r>
            <w:proofErr w:type="gramEnd"/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Опушенные</w:t>
            </w:r>
            <w:proofErr w:type="gramEnd"/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Удлиненные, многосемянные (4…8)</w:t>
            </w:r>
            <w:proofErr w:type="gramEnd"/>
          </w:p>
        </w:tc>
      </w:tr>
      <w:tr w:rsidR="00BF32A0" w:rsidTr="00BF32A0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Люпин желтый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 xml:space="preserve">Слегка </w:t>
            </w:r>
            <w:r>
              <w:rPr>
                <w:bCs/>
                <w:color w:val="000000"/>
              </w:rPr>
              <w:lastRenderedPageBreak/>
              <w:t>изогнутые</w:t>
            </w:r>
            <w:proofErr w:type="gramEnd"/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lastRenderedPageBreak/>
              <w:t>Светло-</w:t>
            </w:r>
            <w:r>
              <w:rPr>
                <w:bCs/>
                <w:color w:val="000000"/>
              </w:rPr>
              <w:lastRenderedPageBreak/>
              <w:t>коричневые</w:t>
            </w:r>
            <w:proofErr w:type="gramEnd"/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lastRenderedPageBreak/>
              <w:t>Густоопушенны</w:t>
            </w:r>
            <w:r>
              <w:rPr>
                <w:bCs/>
                <w:color w:val="000000"/>
              </w:rPr>
              <w:lastRenderedPageBreak/>
              <w:t>е</w:t>
            </w:r>
            <w:proofErr w:type="gramEnd"/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lastRenderedPageBreak/>
              <w:t xml:space="preserve">Небольшие, </w:t>
            </w:r>
            <w:r>
              <w:rPr>
                <w:bCs/>
                <w:color w:val="000000"/>
              </w:rPr>
              <w:lastRenderedPageBreak/>
              <w:t>многосемянные (4…5)</w:t>
            </w:r>
            <w:proofErr w:type="gramEnd"/>
          </w:p>
        </w:tc>
      </w:tr>
      <w:tr w:rsidR="00BF32A0" w:rsidTr="00BF32A0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Люпин узколистный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Прямые</w:t>
            </w:r>
            <w:proofErr w:type="gramEnd"/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Коричневые</w:t>
            </w:r>
            <w:proofErr w:type="gramEnd"/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Опушенные</w:t>
            </w:r>
            <w:proofErr w:type="gramEnd"/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Небольшие, многосемянные (4…7)</w:t>
            </w:r>
            <w:proofErr w:type="gramEnd"/>
          </w:p>
        </w:tc>
      </w:tr>
      <w:tr w:rsidR="00BF32A0" w:rsidTr="00BF32A0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Люпин многолетний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Изогнутые</w:t>
            </w:r>
            <w:proofErr w:type="gramEnd"/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Черные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Опушенные</w:t>
            </w:r>
            <w:proofErr w:type="gramEnd"/>
            <w:r>
              <w:rPr>
                <w:bCs/>
                <w:color w:val="000000"/>
              </w:rPr>
              <w:t xml:space="preserve"> белыми волосками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2A0" w:rsidRDefault="00BF32A0">
            <w:pPr>
              <w:jc w:val="both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Мелкие, многосемянные (3…5)</w:t>
            </w:r>
            <w:proofErr w:type="gramEnd"/>
          </w:p>
        </w:tc>
      </w:tr>
    </w:tbl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BF32A0" w:rsidRDefault="00BF32A0" w:rsidP="00BF32A0">
      <w:pPr>
        <w:spacing w:line="360" w:lineRule="auto"/>
        <w:ind w:firstLine="72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Рекомендуемая литература: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1. Ващенко И.М., </w:t>
      </w:r>
      <w:proofErr w:type="spellStart"/>
      <w:r>
        <w:rPr>
          <w:bCs/>
          <w:color w:val="000000"/>
          <w:sz w:val="28"/>
          <w:szCs w:val="28"/>
        </w:rPr>
        <w:t>Ланге</w:t>
      </w:r>
      <w:proofErr w:type="spellEnd"/>
      <w:r>
        <w:rPr>
          <w:bCs/>
          <w:color w:val="000000"/>
          <w:sz w:val="28"/>
          <w:szCs w:val="28"/>
        </w:rPr>
        <w:t xml:space="preserve"> К.П., Меркулов М.П. Под ред. И.М. Ващенко. Практикум по основам сельского хозяйства. – М.: Просвещение, 1991. – 430с.</w:t>
      </w:r>
    </w:p>
    <w:p w:rsidR="00BF32A0" w:rsidRDefault="00BF32A0" w:rsidP="00BF32A0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 </w:t>
      </w:r>
      <w:proofErr w:type="spellStart"/>
      <w:r>
        <w:rPr>
          <w:bCs/>
          <w:color w:val="000000"/>
          <w:sz w:val="28"/>
          <w:szCs w:val="28"/>
        </w:rPr>
        <w:t>Гатаулина</w:t>
      </w:r>
      <w:proofErr w:type="spellEnd"/>
      <w:r>
        <w:rPr>
          <w:bCs/>
          <w:color w:val="000000"/>
          <w:sz w:val="28"/>
          <w:szCs w:val="28"/>
        </w:rPr>
        <w:t xml:space="preserve"> Г.Г., Объедков М.Г. Практикум по растениеводству. М.: </w:t>
      </w:r>
      <w:proofErr w:type="spellStart"/>
      <w:r>
        <w:rPr>
          <w:bCs/>
          <w:color w:val="000000"/>
          <w:sz w:val="28"/>
          <w:szCs w:val="28"/>
        </w:rPr>
        <w:t>КолосС</w:t>
      </w:r>
      <w:proofErr w:type="spellEnd"/>
      <w:r>
        <w:rPr>
          <w:bCs/>
          <w:color w:val="000000"/>
          <w:sz w:val="28"/>
          <w:szCs w:val="28"/>
        </w:rPr>
        <w:t>, 2005. – 304с.</w:t>
      </w:r>
    </w:p>
    <w:p w:rsidR="00C20B13" w:rsidRDefault="00C20B13"/>
    <w:sectPr w:rsidR="00C20B13" w:rsidSect="00C20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41AD5"/>
    <w:multiLevelType w:val="singleLevel"/>
    <w:tmpl w:val="328CABCC"/>
    <w:lvl w:ilvl="0">
      <w:start w:val="1"/>
      <w:numFmt w:val="decimal"/>
      <w:lvlText w:val="4.%1."/>
      <w:legacy w:legacy="1" w:legacySpace="0" w:legacyIndent="36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1C093A08"/>
    <w:multiLevelType w:val="singleLevel"/>
    <w:tmpl w:val="FBB60C60"/>
    <w:lvl w:ilvl="0">
      <w:start w:val="1"/>
      <w:numFmt w:val="decimal"/>
      <w:lvlText w:val="5.%1."/>
      <w:legacy w:legacy="1" w:legacySpace="0" w:legacyIndent="3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343879F5"/>
    <w:multiLevelType w:val="singleLevel"/>
    <w:tmpl w:val="0F3012F0"/>
    <w:lvl w:ilvl="0">
      <w:start w:val="1"/>
      <w:numFmt w:val="decimal"/>
      <w:lvlText w:val="2.%1."/>
      <w:legacy w:legacy="1" w:legacySpace="0" w:legacyIndent="37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4D446663"/>
    <w:multiLevelType w:val="singleLevel"/>
    <w:tmpl w:val="815C36B6"/>
    <w:lvl w:ilvl="0">
      <w:start w:val="1"/>
      <w:numFmt w:val="decimal"/>
      <w:lvlText w:val="1.%1."/>
      <w:legacy w:legacy="1" w:legacySpace="0" w:legacyIndent="3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51F158DC"/>
    <w:multiLevelType w:val="hybridMultilevel"/>
    <w:tmpl w:val="AA3A1F5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C33D55"/>
    <w:multiLevelType w:val="hybridMultilevel"/>
    <w:tmpl w:val="35FEBC5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</w:num>
  <w:num w:numId="7">
    <w:abstractNumId w:val="2"/>
  </w:num>
  <w:num w:numId="8">
    <w:abstractNumId w:val="2"/>
    <w:lvlOverride w:ilvl="0">
      <w:startOverride w:val="1"/>
    </w:lvlOverride>
  </w:num>
  <w:num w:numId="9">
    <w:abstractNumId w:val="0"/>
  </w:num>
  <w:num w:numId="10">
    <w:abstractNumId w:val="0"/>
    <w:lvlOverride w:ilvl="0">
      <w:startOverride w:val="1"/>
    </w:lvlOverride>
  </w:num>
  <w:num w:numId="11">
    <w:abstractNumId w:val="1"/>
  </w:num>
  <w:num w:numId="1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BF32A0"/>
    <w:rsid w:val="002B112A"/>
    <w:rsid w:val="00832DDC"/>
    <w:rsid w:val="00BF32A0"/>
    <w:rsid w:val="00C20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2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F32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F32A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32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6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27</Pages>
  <Words>6208</Words>
  <Characters>35392</Characters>
  <Application>Microsoft Office Word</Application>
  <DocSecurity>0</DocSecurity>
  <Lines>294</Lines>
  <Paragraphs>83</Paragraphs>
  <ScaleCrop>false</ScaleCrop>
  <Company>RL-TEAM.NET</Company>
  <LinksUpToDate>false</LinksUpToDate>
  <CharactersWithSpaces>41517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Arsenij</dc:creator>
  <cp:lastModifiedBy> </cp:lastModifiedBy>
  <cp:revision>1</cp:revision>
  <dcterms:created xsi:type="dcterms:W3CDTF">2020-11-07T15:10:00Z</dcterms:created>
  <dcterms:modified xsi:type="dcterms:W3CDTF">2020-11-07T15:13:00Z</dcterms:modified>
</cp:coreProperties>
</file>