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32" w:rsidRDefault="00506332" w:rsidP="0050633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Андреева А.С., гр. ИФБ-31</w:t>
      </w:r>
    </w:p>
    <w:p w:rsidR="00506332" w:rsidRDefault="00506332" w:rsidP="0050633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157C97" w:rsidRDefault="005063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МЕТОДЫ ИЗУЧЕНИЯ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247"/>
        </w:rPr>
        <w:t>ДОМИНИРУЮЩЕГО УРОВНЯ ПРОБЛЕМНОСТИ ПРИ РЕШЕНИИ ПЕДАГОГИЧЕСКИХ ЗАДАЧ</w:t>
      </w:r>
    </w:p>
    <w:p w:rsidR="00157C97" w:rsidRDefault="00157C97">
      <w:pPr>
        <w:rPr>
          <w:rFonts w:ascii="Times New Roman" w:hAnsi="Times New Roman" w:cs="Times New Roman"/>
          <w:sz w:val="28"/>
          <w:szCs w:val="28"/>
        </w:rPr>
      </w:pPr>
    </w:p>
    <w:p w:rsidR="00157C97" w:rsidRDefault="00506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</w:t>
      </w:r>
    </w:p>
    <w:p w:rsidR="00157C97" w:rsidRDefault="00506332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диагностику. Вам необходимо пройти следующие методики (см. ПРИЛОЖЕНИЕ):</w:t>
      </w:r>
    </w:p>
    <w:p w:rsidR="00157C97" w:rsidRDefault="00157C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C97" w:rsidRDefault="00506332">
      <w:pPr>
        <w:pStyle w:val="Style158"/>
        <w:widowControl/>
        <w:numPr>
          <w:ilvl w:val="0"/>
          <w:numId w:val="2"/>
        </w:numPr>
        <w:spacing w:line="240" w:lineRule="auto"/>
        <w:ind w:left="0" w:firstLine="709"/>
        <w:jc w:val="both"/>
        <w:rPr>
          <w:rStyle w:val="FontStyle247"/>
          <w:b w:val="0"/>
        </w:rPr>
      </w:pPr>
      <w:r>
        <w:rPr>
          <w:rStyle w:val="FontStyle247"/>
          <w:b w:val="0"/>
        </w:rPr>
        <w:t xml:space="preserve">Опросник на определение доминирующего уровня </w:t>
      </w:r>
      <w:proofErr w:type="spellStart"/>
      <w:r>
        <w:rPr>
          <w:rStyle w:val="FontStyle247"/>
          <w:b w:val="0"/>
        </w:rPr>
        <w:t>проблемности</w:t>
      </w:r>
      <w:proofErr w:type="spellEnd"/>
      <w:r>
        <w:rPr>
          <w:rStyle w:val="FontStyle247"/>
          <w:b w:val="0"/>
        </w:rPr>
        <w:t xml:space="preserve"> при решении </w:t>
      </w:r>
      <w:r>
        <w:rPr>
          <w:rStyle w:val="FontStyle247"/>
          <w:b w:val="0"/>
        </w:rPr>
        <w:t>педагогических проблемных ситуаций (</w:t>
      </w:r>
      <w:proofErr w:type="spellStart"/>
      <w:r>
        <w:rPr>
          <w:rStyle w:val="FontStyle247"/>
          <w:b w:val="0"/>
        </w:rPr>
        <w:t>Кашапов</w:t>
      </w:r>
      <w:proofErr w:type="spellEnd"/>
      <w:r>
        <w:rPr>
          <w:rStyle w:val="FontStyle247"/>
          <w:b w:val="0"/>
        </w:rPr>
        <w:t xml:space="preserve"> М.М., Дубровина Ю.Н.)</w:t>
      </w:r>
    </w:p>
    <w:p w:rsidR="00157C97" w:rsidRDefault="00506332">
      <w:pPr>
        <w:pStyle w:val="Style134"/>
        <w:widowControl/>
        <w:numPr>
          <w:ilvl w:val="0"/>
          <w:numId w:val="2"/>
        </w:numPr>
        <w:spacing w:line="240" w:lineRule="auto"/>
        <w:ind w:left="0" w:firstLine="709"/>
        <w:jc w:val="both"/>
        <w:rPr>
          <w:rStyle w:val="FontStyle247"/>
          <w:b w:val="0"/>
          <w:bCs w:val="0"/>
        </w:rPr>
      </w:pPr>
      <w:r>
        <w:rPr>
          <w:rStyle w:val="FontStyle247"/>
          <w:b w:val="0"/>
          <w:bCs w:val="0"/>
        </w:rPr>
        <w:t xml:space="preserve">Опросник-определитель доминирующего уровня </w:t>
      </w:r>
      <w:proofErr w:type="spellStart"/>
      <w:r>
        <w:rPr>
          <w:rStyle w:val="FontStyle247"/>
          <w:b w:val="0"/>
          <w:bCs w:val="0"/>
        </w:rPr>
        <w:t>проблемности</w:t>
      </w:r>
      <w:proofErr w:type="spellEnd"/>
      <w:r>
        <w:rPr>
          <w:rStyle w:val="FontStyle247"/>
          <w:b w:val="0"/>
          <w:bCs w:val="0"/>
        </w:rPr>
        <w:t xml:space="preserve"> при решении педагогических задач (</w:t>
      </w:r>
      <w:proofErr w:type="spellStart"/>
      <w:r>
        <w:rPr>
          <w:rStyle w:val="FontStyle247"/>
          <w:b w:val="0"/>
          <w:bCs w:val="0"/>
        </w:rPr>
        <w:t>Кашапов</w:t>
      </w:r>
      <w:proofErr w:type="spellEnd"/>
      <w:r>
        <w:rPr>
          <w:rStyle w:val="FontStyle247"/>
          <w:b w:val="0"/>
          <w:bCs w:val="0"/>
        </w:rPr>
        <w:t xml:space="preserve"> </w:t>
      </w:r>
      <w:r>
        <w:rPr>
          <w:rStyle w:val="FontStyle183"/>
          <w:b w:val="0"/>
          <w:bCs w:val="0"/>
          <w:sz w:val="28"/>
          <w:szCs w:val="28"/>
        </w:rPr>
        <w:t xml:space="preserve">М.М., </w:t>
      </w:r>
      <w:r>
        <w:rPr>
          <w:rStyle w:val="FontStyle247"/>
          <w:b w:val="0"/>
          <w:bCs w:val="0"/>
        </w:rPr>
        <w:t xml:space="preserve">Дьяченко </w:t>
      </w:r>
      <w:r>
        <w:rPr>
          <w:rStyle w:val="FontStyle183"/>
          <w:b w:val="0"/>
          <w:bCs w:val="0"/>
          <w:sz w:val="28"/>
          <w:szCs w:val="28"/>
        </w:rPr>
        <w:t>Е</w:t>
      </w:r>
      <w:r>
        <w:rPr>
          <w:rStyle w:val="FontStyle247"/>
          <w:b w:val="0"/>
          <w:bCs w:val="0"/>
        </w:rPr>
        <w:t>.В.)</w:t>
      </w:r>
    </w:p>
    <w:p w:rsidR="00157C97" w:rsidRDefault="00157C97">
      <w:pPr>
        <w:pStyle w:val="Style134"/>
        <w:widowControl/>
        <w:spacing w:line="240" w:lineRule="auto"/>
        <w:ind w:firstLine="709"/>
        <w:jc w:val="both"/>
        <w:rPr>
          <w:rStyle w:val="FontStyle247"/>
          <w:b w:val="0"/>
          <w:bCs w:val="0"/>
        </w:rPr>
      </w:pPr>
    </w:p>
    <w:p w:rsidR="00157C97" w:rsidRDefault="00506332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Обработать и проинтерпретировать результаты.</w:t>
      </w:r>
    </w:p>
    <w:p w:rsidR="00157C97" w:rsidRDefault="00506332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) Определите доминирующи</w:t>
      </w:r>
      <w:r>
        <w:rPr>
          <w:rFonts w:ascii="Times New Roman" w:hAnsi="Times New Roman" w:cs="Times New Roman"/>
          <w:sz w:val="28"/>
          <w:szCs w:val="28"/>
        </w:rPr>
        <w:t xml:space="preserve">й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решении педагогической задачи.</w:t>
      </w:r>
    </w:p>
    <w:p w:rsidR="00157C97" w:rsidRDefault="00506332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) Сформулируйте рекомендации в соответствии с полученными результатами. </w:t>
      </w:r>
    </w:p>
    <w:p w:rsidR="00157C97" w:rsidRDefault="00157C97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C97" w:rsidRDefault="00506332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157C97" w:rsidRDefault="0050633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</w:p>
    <w:p w:rsidR="00157C97" w:rsidRDefault="00506332">
      <w:pPr>
        <w:pStyle w:val="Style158"/>
        <w:widowControl/>
        <w:spacing w:line="240" w:lineRule="auto"/>
        <w:ind w:left="300"/>
        <w:rPr>
          <w:rStyle w:val="FontStyle247"/>
          <w:bCs w:val="0"/>
        </w:rPr>
      </w:pPr>
      <w:r>
        <w:rPr>
          <w:rStyle w:val="FontStyle247"/>
          <w:bCs w:val="0"/>
        </w:rPr>
        <w:t xml:space="preserve">Опросник на определение доминирующего уровня </w:t>
      </w:r>
      <w:proofErr w:type="spellStart"/>
      <w:r>
        <w:rPr>
          <w:rStyle w:val="FontStyle247"/>
          <w:bCs w:val="0"/>
        </w:rPr>
        <w:t>проблемности</w:t>
      </w:r>
      <w:proofErr w:type="spellEnd"/>
      <w:r>
        <w:rPr>
          <w:rStyle w:val="FontStyle247"/>
          <w:bCs w:val="0"/>
        </w:rPr>
        <w:t xml:space="preserve"> при решении педагогических проблемных ситуаций </w:t>
      </w:r>
    </w:p>
    <w:p w:rsidR="00157C97" w:rsidRDefault="00506332">
      <w:pPr>
        <w:pStyle w:val="Style158"/>
        <w:widowControl/>
        <w:spacing w:line="240" w:lineRule="auto"/>
        <w:ind w:left="300"/>
        <w:rPr>
          <w:rStyle w:val="FontStyle247"/>
          <w:bCs w:val="0"/>
        </w:rPr>
      </w:pPr>
      <w:r>
        <w:rPr>
          <w:rStyle w:val="FontStyle247"/>
          <w:bCs w:val="0"/>
        </w:rPr>
        <w:t>(</w:t>
      </w:r>
      <w:proofErr w:type="spellStart"/>
      <w:r>
        <w:rPr>
          <w:rStyle w:val="FontStyle247"/>
          <w:bCs w:val="0"/>
        </w:rPr>
        <w:t>Кашапов</w:t>
      </w:r>
      <w:proofErr w:type="spellEnd"/>
      <w:r>
        <w:rPr>
          <w:rStyle w:val="FontStyle247"/>
          <w:bCs w:val="0"/>
        </w:rPr>
        <w:t xml:space="preserve"> М.М., Дубровина Ю.Н.)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 xml:space="preserve">Опросник состоит из 26 утверждений, каждое из которых предполагает один вариант ответа (да/нет). Перед началом тестирования испытуемому дается </w:t>
      </w:r>
      <w:r>
        <w:rPr>
          <w:rStyle w:val="FontStyle184"/>
          <w:i/>
          <w:iCs/>
        </w:rPr>
        <w:t>инструкция</w:t>
      </w:r>
      <w:r>
        <w:rPr>
          <w:rStyle w:val="FontStyle184"/>
        </w:rPr>
        <w:t>: «</w:t>
      </w:r>
      <w:proofErr w:type="gramStart"/>
      <w:r>
        <w:rPr>
          <w:rStyle w:val="FontStyle184"/>
        </w:rPr>
        <w:t>Предлагаемый</w:t>
      </w:r>
      <w:proofErr w:type="gramEnd"/>
      <w:r>
        <w:rPr>
          <w:rStyle w:val="FontStyle184"/>
        </w:rPr>
        <w:t xml:space="preserve"> Вам опросник состоит из 26 утверждений. Прочитайте каждо</w:t>
      </w:r>
      <w:r>
        <w:rPr>
          <w:rStyle w:val="FontStyle184"/>
        </w:rPr>
        <w:t>е утверждение и, если Вы с ним согласны, поставьте «+», если нет</w:t>
      </w:r>
      <w:proofErr w:type="gramStart"/>
      <w:r>
        <w:rPr>
          <w:rStyle w:val="FontStyle184"/>
        </w:rPr>
        <w:t xml:space="preserve"> - «-»». </w:t>
      </w:r>
      <w:proofErr w:type="gramEnd"/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Проведение опросника по методике не требует соблюдения каких-либо особых условий.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 xml:space="preserve">Обычно, сталкиваясь с проблемной ситуацией, Вы ищете решение, основываясь на своем прошлом опыте. </w:t>
      </w:r>
      <w:bookmarkStart w:id="1" w:name="__DdeLink__264_4195261140"/>
      <w:r>
        <w:rPr>
          <w:rStyle w:val="FontStyle184"/>
        </w:rPr>
        <w:t>+</w:t>
      </w:r>
      <w:bookmarkEnd w:id="1"/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 xml:space="preserve">Обычно Вы не думаете, как </w:t>
      </w:r>
      <w:proofErr w:type="gramStart"/>
      <w:r>
        <w:rPr>
          <w:rStyle w:val="FontStyle184"/>
        </w:rPr>
        <w:t>решение данной проблемной ситуации</w:t>
      </w:r>
      <w:proofErr w:type="gramEnd"/>
      <w:r>
        <w:rPr>
          <w:rStyle w:val="FontStyle184"/>
        </w:rPr>
        <w:t xml:space="preserve"> отразится на последующем поведении учащихся.</w:t>
      </w:r>
      <w:r>
        <w:rPr>
          <w:rStyle w:val="FontStyle184"/>
          <w:spacing w:val="10"/>
        </w:rPr>
        <w:t xml:space="preserve"> -</w:t>
      </w:r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 xml:space="preserve">В своей работе вы обычно стараетесь отделить первостепенные проблемы от </w:t>
      </w:r>
      <w:proofErr w:type="gramStart"/>
      <w:r>
        <w:rPr>
          <w:rStyle w:val="FontStyle184"/>
        </w:rPr>
        <w:t>второстепенных</w:t>
      </w:r>
      <w:proofErr w:type="gramEnd"/>
      <w:r>
        <w:rPr>
          <w:rStyle w:val="FontStyle184"/>
        </w:rPr>
        <w:t>.</w:t>
      </w:r>
      <w:r>
        <w:rPr>
          <w:rStyle w:val="FontStyle184"/>
          <w:lang w:val="uk-UA" w:eastAsia="uk-UA"/>
        </w:rPr>
        <w:t xml:space="preserve"> +</w:t>
      </w:r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 xml:space="preserve">Сталкиваясь с проблемной ситуацией, Вы ждете, что все </w:t>
      </w:r>
      <w:r>
        <w:rPr>
          <w:rStyle w:val="FontStyle184"/>
        </w:rPr>
        <w:t>разрешится само собой.</w:t>
      </w:r>
      <w:r>
        <w:rPr>
          <w:rStyle w:val="FontStyle184"/>
          <w:spacing w:val="10"/>
        </w:rPr>
        <w:t>-</w:t>
      </w:r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 xml:space="preserve">Сталкиваясь с проблемной ситуацией, Вы не используете решение из прошлого опыта, а относитесь к ситуации как </w:t>
      </w:r>
      <w:proofErr w:type="gramStart"/>
      <w:r>
        <w:rPr>
          <w:rStyle w:val="FontStyle184"/>
        </w:rPr>
        <w:t>к</w:t>
      </w:r>
      <w:proofErr w:type="gramEnd"/>
      <w:r>
        <w:rPr>
          <w:rStyle w:val="FontStyle184"/>
        </w:rPr>
        <w:t xml:space="preserve"> новой.-</w:t>
      </w:r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>Обычно Вы пытаетесь учесть влияние данной проблемной ситуации на учебно-воспитательный процесс в целом.+</w:t>
      </w:r>
    </w:p>
    <w:p w:rsidR="00157C97" w:rsidRDefault="00506332">
      <w:pPr>
        <w:pStyle w:val="Style164"/>
        <w:widowControl/>
        <w:numPr>
          <w:ilvl w:val="0"/>
          <w:numId w:val="3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>В работе</w:t>
      </w:r>
      <w:r>
        <w:rPr>
          <w:rStyle w:val="FontStyle184"/>
        </w:rPr>
        <w:t xml:space="preserve"> Вы обычно не делите проблемы </w:t>
      </w:r>
      <w:proofErr w:type="gramStart"/>
      <w:r>
        <w:rPr>
          <w:rStyle w:val="FontStyle184"/>
        </w:rPr>
        <w:t>на</w:t>
      </w:r>
      <w:proofErr w:type="gramEnd"/>
      <w:r>
        <w:rPr>
          <w:rStyle w:val="FontStyle184"/>
        </w:rPr>
        <w:t xml:space="preserve"> главные и второстепенные.-</w:t>
      </w:r>
    </w:p>
    <w:p w:rsidR="00157C97" w:rsidRDefault="00506332">
      <w:pPr>
        <w:pStyle w:val="Style164"/>
        <w:widowControl/>
        <w:numPr>
          <w:ilvl w:val="0"/>
          <w:numId w:val="4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>Сталкиваясь с проблемной ситуацией, Вы способны управлять ей.+</w:t>
      </w:r>
    </w:p>
    <w:p w:rsidR="00157C97" w:rsidRDefault="00506332">
      <w:pPr>
        <w:pStyle w:val="Style164"/>
        <w:widowControl/>
        <w:numPr>
          <w:ilvl w:val="0"/>
          <w:numId w:val="4"/>
        </w:numPr>
        <w:tabs>
          <w:tab w:val="left" w:pos="272"/>
        </w:tabs>
        <w:spacing w:line="240" w:lineRule="auto"/>
        <w:ind w:firstLine="709"/>
      </w:pPr>
      <w:r>
        <w:rPr>
          <w:rStyle w:val="FontStyle184"/>
        </w:rPr>
        <w:t>Вы относитесь к повышению квалификации как к пути развития своей личности.</w:t>
      </w:r>
      <w:r>
        <w:rPr>
          <w:rStyle w:val="FontStyle184"/>
          <w:spacing w:val="10"/>
        </w:rPr>
        <w:t>+</w:t>
      </w:r>
    </w:p>
    <w:p w:rsidR="00157C97" w:rsidRDefault="00157C97">
      <w:pPr>
        <w:spacing w:after="0" w:line="240" w:lineRule="auto"/>
        <w:ind w:firstLine="709"/>
        <w:jc w:val="both"/>
        <w:rPr>
          <w:sz w:val="2"/>
          <w:szCs w:val="2"/>
        </w:rPr>
      </w:pP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Принимая педагогическое решение, Вы обычно учитываете ли</w:t>
      </w:r>
      <w:r>
        <w:rPr>
          <w:rStyle w:val="FontStyle184"/>
        </w:rPr>
        <w:t>чностные особенности учащихся.+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Вы решаете конкретную проблему без учета ее влияния на учебно-воспитательный процесс в целом.-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Думая о причинах проблемной ситуации, Вы обычно анализируете и свое собственное поведение.+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Вы относитесь к повышению квалификаци</w:t>
      </w:r>
      <w:r>
        <w:rPr>
          <w:rStyle w:val="FontStyle184"/>
        </w:rPr>
        <w:t>и как к средству решения практических задач.+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В своей работе Вы обычно используете индивидуальный подход.+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Решая проблемную ситуацию, Вы не считаете нужным анализировать свое собственное поведение.-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lastRenderedPageBreak/>
        <w:t xml:space="preserve">Сталкиваясь с проблемной ситуацией и осознавая, что </w:t>
      </w:r>
      <w:r>
        <w:rPr>
          <w:rStyle w:val="FontStyle184"/>
        </w:rPr>
        <w:t>привычные способы решения не адекватны, Вы ищете новый способ ее решения.+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Обычно Вы полностью отдаете себя своей работе в ущерб личностному росту.+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Вы обычно положительно относитесь к нововведениям в работе.-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С опытом обычно складывается определенный набо</w:t>
      </w:r>
      <w:r>
        <w:rPr>
          <w:rStyle w:val="FontStyle184"/>
        </w:rPr>
        <w:t>р способов решения проблемных ситуаций, которые можно использовать в случаях затруднения.+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Обычно профессия оказывает влияние на личность человека.+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Вы придерживаетесь обычно испытанных способов в работе и не доверяете нововведениям.-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Обычно у вас не возни</w:t>
      </w:r>
      <w:r>
        <w:rPr>
          <w:rStyle w:val="FontStyle184"/>
        </w:rPr>
        <w:t>кает трудностей при постановке целей и планировании своей деятельности.</w:t>
      </w:r>
      <w:r>
        <w:rPr>
          <w:rStyle w:val="FontStyle184"/>
          <w:spacing w:val="10"/>
        </w:rPr>
        <w:t>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Если на занятии ребенок разговаривает, отвлекая других, Вы сразу восстанавливаете дисциплину.+</w:t>
      </w:r>
    </w:p>
    <w:p w:rsidR="00157C97" w:rsidRDefault="00506332">
      <w:pPr>
        <w:pStyle w:val="Style164"/>
        <w:widowControl/>
        <w:numPr>
          <w:ilvl w:val="0"/>
          <w:numId w:val="5"/>
        </w:numPr>
        <w:tabs>
          <w:tab w:val="left" w:pos="397"/>
        </w:tabs>
        <w:spacing w:line="240" w:lineRule="auto"/>
        <w:ind w:firstLine="709"/>
      </w:pPr>
      <w:r>
        <w:rPr>
          <w:rStyle w:val="FontStyle184"/>
        </w:rPr>
        <w:t>Обычно Вы испытываете затруднение при постановке целей и планировании своей работы.-</w:t>
      </w:r>
    </w:p>
    <w:p w:rsidR="00157C97" w:rsidRDefault="00506332">
      <w:pPr>
        <w:pStyle w:val="Style164"/>
        <w:widowControl/>
        <w:numPr>
          <w:ilvl w:val="0"/>
          <w:numId w:val="6"/>
        </w:numPr>
        <w:tabs>
          <w:tab w:val="left" w:pos="402"/>
        </w:tabs>
        <w:spacing w:line="240" w:lineRule="auto"/>
        <w:ind w:firstLine="709"/>
      </w:pPr>
      <w:r>
        <w:rPr>
          <w:rStyle w:val="FontStyle184"/>
        </w:rPr>
        <w:t>Есл</w:t>
      </w:r>
      <w:r>
        <w:rPr>
          <w:rStyle w:val="FontStyle184"/>
        </w:rPr>
        <w:t>и ребенок отвлекает других во время урока, Вы обычно выделяете причину его беспокойства.+</w:t>
      </w:r>
    </w:p>
    <w:p w:rsidR="00157C97" w:rsidRDefault="00506332">
      <w:pPr>
        <w:pStyle w:val="Style164"/>
        <w:widowControl/>
        <w:numPr>
          <w:ilvl w:val="0"/>
          <w:numId w:val="6"/>
        </w:numPr>
        <w:tabs>
          <w:tab w:val="left" w:pos="402"/>
        </w:tabs>
        <w:spacing w:line="240" w:lineRule="auto"/>
        <w:ind w:firstLine="709"/>
      </w:pPr>
      <w:r>
        <w:rPr>
          <w:rStyle w:val="FontStyle184"/>
        </w:rPr>
        <w:t>При решении проблемных ситуаций Вы учитываете связь между своими поступками и их последствиями.+</w:t>
      </w:r>
    </w:p>
    <w:p w:rsidR="00157C97" w:rsidRDefault="00157C97">
      <w:pPr>
        <w:pStyle w:val="Style134"/>
        <w:widowControl/>
        <w:spacing w:line="240" w:lineRule="auto"/>
        <w:rPr>
          <w:rStyle w:val="FontStyle186"/>
          <w:b w:val="0"/>
        </w:rPr>
      </w:pPr>
    </w:p>
    <w:p w:rsidR="00157C97" w:rsidRDefault="00506332">
      <w:pPr>
        <w:pStyle w:val="Style134"/>
        <w:widowControl/>
        <w:spacing w:line="240" w:lineRule="auto"/>
        <w:ind w:firstLine="709"/>
        <w:jc w:val="both"/>
        <w:rPr>
          <w:rStyle w:val="FontStyle186"/>
          <w:b w:val="0"/>
        </w:rPr>
      </w:pPr>
      <w:r>
        <w:rPr>
          <w:rStyle w:val="FontStyle186"/>
          <w:b w:val="0"/>
        </w:rPr>
        <w:t xml:space="preserve">Обработка: </w:t>
      </w:r>
    </w:p>
    <w:p w:rsidR="00157C97" w:rsidRDefault="00506332">
      <w:pPr>
        <w:pStyle w:val="Style134"/>
        <w:widowControl/>
        <w:spacing w:line="240" w:lineRule="auto"/>
        <w:ind w:firstLine="709"/>
        <w:jc w:val="both"/>
        <w:rPr>
          <w:rStyle w:val="FontStyle184"/>
        </w:rPr>
      </w:pPr>
      <w:r>
        <w:rPr>
          <w:rStyle w:val="FontStyle184"/>
        </w:rPr>
        <w:t>Для обработки полученных данных используется ключ. Он по</w:t>
      </w:r>
      <w:r>
        <w:rPr>
          <w:rStyle w:val="FontStyle184"/>
        </w:rPr>
        <w:t xml:space="preserve">зволяет определить, какие утверждения относятся к той или иной шкале. </w:t>
      </w:r>
    </w:p>
    <w:p w:rsidR="00157C97" w:rsidRDefault="00506332">
      <w:pPr>
        <w:pStyle w:val="Style134"/>
        <w:widowControl/>
        <w:spacing w:line="240" w:lineRule="auto"/>
        <w:ind w:firstLine="709"/>
        <w:jc w:val="both"/>
        <w:rPr>
          <w:rStyle w:val="FontStyle186"/>
          <w:b w:val="0"/>
        </w:rPr>
      </w:pPr>
      <w:r>
        <w:rPr>
          <w:rStyle w:val="FontStyle184"/>
        </w:rPr>
        <w:t xml:space="preserve">За каждый правильный ответ испытуемому дается 1 балл. </w:t>
      </w:r>
      <w:r>
        <w:rPr>
          <w:rStyle w:val="FontStyle186"/>
          <w:b w:val="0"/>
        </w:rPr>
        <w:t>Ключ:</w:t>
      </w:r>
    </w:p>
    <w:p w:rsidR="00157C97" w:rsidRDefault="00157C97">
      <w:pPr>
        <w:spacing w:after="92" w:line="240" w:lineRule="auto"/>
        <w:rPr>
          <w:sz w:val="2"/>
          <w:szCs w:val="2"/>
        </w:rPr>
      </w:pPr>
    </w:p>
    <w:tbl>
      <w:tblPr>
        <w:tblW w:w="8742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29"/>
        <w:gridCol w:w="3194"/>
        <w:gridCol w:w="3219"/>
      </w:tblGrid>
      <w:tr w:rsidR="00157C97"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10"/>
              <w:widowControl/>
              <w:rPr>
                <w:rStyle w:val="FontStyle190"/>
              </w:rPr>
            </w:pPr>
            <w:r>
              <w:rPr>
                <w:rStyle w:val="FontStyle190"/>
              </w:rPr>
              <w:t>Шкалы</w:t>
            </w:r>
          </w:p>
        </w:tc>
        <w:tc>
          <w:tcPr>
            <w:tcW w:w="3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10"/>
              <w:widowControl/>
              <w:rPr>
                <w:rStyle w:val="FontStyle190"/>
              </w:rPr>
            </w:pPr>
            <w:r>
              <w:rPr>
                <w:rStyle w:val="FontStyle190"/>
              </w:rPr>
              <w:t>Ситуативный уровень</w:t>
            </w:r>
          </w:p>
        </w:tc>
        <w:tc>
          <w:tcPr>
            <w:tcW w:w="3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10"/>
              <w:widowControl/>
              <w:ind w:left="9" w:hanging="9"/>
              <w:rPr>
                <w:rStyle w:val="FontStyle190"/>
              </w:rPr>
            </w:pPr>
            <w:proofErr w:type="spellStart"/>
            <w:r>
              <w:rPr>
                <w:rStyle w:val="FontStyle190"/>
              </w:rPr>
              <w:t>Надситуативный</w:t>
            </w:r>
            <w:proofErr w:type="spellEnd"/>
            <w:r>
              <w:rPr>
                <w:rStyle w:val="FontStyle190"/>
              </w:rPr>
              <w:t xml:space="preserve"> уровень</w:t>
            </w:r>
          </w:p>
        </w:tc>
      </w:tr>
      <w:tr w:rsidR="00157C97"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46"/>
              <w:widowControl/>
              <w:rPr>
                <w:rStyle w:val="FontStyle184"/>
              </w:rPr>
            </w:pPr>
            <w:r>
              <w:rPr>
                <w:rStyle w:val="FontStyle184"/>
              </w:rPr>
              <w:t>Номер утверждения</w:t>
            </w:r>
          </w:p>
        </w:tc>
        <w:tc>
          <w:tcPr>
            <w:tcW w:w="3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46"/>
              <w:widowControl/>
              <w:ind w:firstLine="5"/>
              <w:rPr>
                <w:rStyle w:val="FontStyle184"/>
                <w:spacing w:val="10"/>
              </w:rPr>
            </w:pPr>
            <w:r>
              <w:rPr>
                <w:rStyle w:val="FontStyle184"/>
              </w:rPr>
              <w:t xml:space="preserve">1, </w:t>
            </w:r>
            <w:r>
              <w:rPr>
                <w:rStyle w:val="FontStyle184"/>
                <w:spacing w:val="10"/>
              </w:rPr>
              <w:t>2,</w:t>
            </w:r>
            <w:r>
              <w:rPr>
                <w:rStyle w:val="FontStyle184"/>
              </w:rPr>
              <w:t xml:space="preserve"> 4, 7, 11, 13, 15, 17, 19, </w:t>
            </w:r>
            <w:r>
              <w:rPr>
                <w:rStyle w:val="FontStyle184"/>
                <w:spacing w:val="10"/>
              </w:rPr>
              <w:t>20,21,23,24</w:t>
            </w:r>
          </w:p>
        </w:tc>
        <w:tc>
          <w:tcPr>
            <w:tcW w:w="3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46"/>
              <w:widowControl/>
              <w:rPr>
                <w:rStyle w:val="FontStyle184"/>
                <w:spacing w:val="10"/>
              </w:rPr>
            </w:pPr>
            <w:r>
              <w:rPr>
                <w:rStyle w:val="FontStyle184"/>
              </w:rPr>
              <w:t xml:space="preserve">3, 5, 6, 8, 9, 10, 12, 14, 16, 18, </w:t>
            </w:r>
            <w:r>
              <w:rPr>
                <w:rStyle w:val="FontStyle184"/>
                <w:spacing w:val="10"/>
              </w:rPr>
              <w:t>22,25,26</w:t>
            </w:r>
            <w:bookmarkStart w:id="2" w:name="_Hlk35448749"/>
            <w:bookmarkEnd w:id="2"/>
          </w:p>
        </w:tc>
      </w:tr>
    </w:tbl>
    <w:p w:rsidR="00157C97" w:rsidRDefault="00506332">
      <w:r>
        <w:tab/>
      </w:r>
      <w:r>
        <w:tab/>
      </w:r>
      <w:r>
        <w:tab/>
      </w:r>
      <w:r>
        <w:tab/>
        <w:t>6</w:t>
      </w:r>
      <w:r>
        <w:tab/>
      </w:r>
      <w:r>
        <w:tab/>
      </w:r>
      <w:r>
        <w:tab/>
      </w:r>
      <w:r>
        <w:tab/>
      </w:r>
      <w:r>
        <w:tab/>
        <w:t>11</w:t>
      </w:r>
      <w:r>
        <w:br w:type="page"/>
      </w:r>
    </w:p>
    <w:p w:rsidR="00157C97" w:rsidRDefault="00506332">
      <w:pPr>
        <w:pStyle w:val="Style134"/>
        <w:widowControl/>
        <w:spacing w:line="240" w:lineRule="auto"/>
        <w:jc w:val="center"/>
        <w:rPr>
          <w:rStyle w:val="FontStyle247"/>
        </w:rPr>
      </w:pPr>
      <w:r>
        <w:rPr>
          <w:rStyle w:val="FontStyle247"/>
        </w:rPr>
        <w:lastRenderedPageBreak/>
        <w:t xml:space="preserve">Опросник-определитель доминирующего уровня </w:t>
      </w:r>
      <w:proofErr w:type="spellStart"/>
      <w:r>
        <w:rPr>
          <w:rStyle w:val="FontStyle247"/>
        </w:rPr>
        <w:t>проблемности</w:t>
      </w:r>
      <w:proofErr w:type="spellEnd"/>
      <w:r>
        <w:rPr>
          <w:rStyle w:val="FontStyle247"/>
        </w:rPr>
        <w:t xml:space="preserve"> при решении педагогических задач</w:t>
      </w:r>
    </w:p>
    <w:p w:rsidR="00157C97" w:rsidRDefault="00506332">
      <w:pPr>
        <w:pStyle w:val="Style134"/>
        <w:widowControl/>
        <w:spacing w:line="240" w:lineRule="auto"/>
        <w:jc w:val="center"/>
        <w:rPr>
          <w:rStyle w:val="FontStyle247"/>
        </w:rPr>
      </w:pPr>
      <w:r>
        <w:rPr>
          <w:rStyle w:val="FontStyle247"/>
        </w:rPr>
        <w:t>(</w:t>
      </w:r>
      <w:proofErr w:type="spellStart"/>
      <w:r>
        <w:rPr>
          <w:rStyle w:val="FontStyle247"/>
        </w:rPr>
        <w:t>Кашапов</w:t>
      </w:r>
      <w:proofErr w:type="spellEnd"/>
      <w:r>
        <w:rPr>
          <w:rStyle w:val="FontStyle247"/>
        </w:rPr>
        <w:t xml:space="preserve"> </w:t>
      </w:r>
      <w:r>
        <w:rPr>
          <w:rStyle w:val="FontStyle183"/>
        </w:rPr>
        <w:t xml:space="preserve">М.М., </w:t>
      </w:r>
      <w:r>
        <w:rPr>
          <w:rStyle w:val="FontStyle247"/>
        </w:rPr>
        <w:t xml:space="preserve">Дьяченко </w:t>
      </w:r>
      <w:r>
        <w:rPr>
          <w:rStyle w:val="FontStyle183"/>
        </w:rPr>
        <w:t>Е</w:t>
      </w:r>
      <w:r>
        <w:rPr>
          <w:rStyle w:val="FontStyle247"/>
        </w:rPr>
        <w:t>.В.)</w:t>
      </w:r>
    </w:p>
    <w:p w:rsidR="00157C97" w:rsidRDefault="00157C97">
      <w:pPr>
        <w:pStyle w:val="Style134"/>
        <w:widowControl/>
        <w:spacing w:line="240" w:lineRule="auto"/>
        <w:jc w:val="center"/>
        <w:rPr>
          <w:rStyle w:val="FontStyle247"/>
        </w:rPr>
      </w:pPr>
    </w:p>
    <w:p w:rsidR="00157C97" w:rsidRDefault="00506332">
      <w:pPr>
        <w:pStyle w:val="Style134"/>
        <w:widowControl/>
        <w:spacing w:line="240" w:lineRule="auto"/>
        <w:ind w:firstLine="709"/>
        <w:jc w:val="both"/>
        <w:rPr>
          <w:rStyle w:val="FontStyle184"/>
        </w:rPr>
      </w:pPr>
      <w:r>
        <w:rPr>
          <w:rStyle w:val="FontStyle247"/>
        </w:rPr>
        <w:t xml:space="preserve">Инструкция: </w:t>
      </w:r>
      <w:r>
        <w:rPr>
          <w:rStyle w:val="FontStyle184"/>
        </w:rPr>
        <w:t xml:space="preserve">Вам будут предложены описания проблемных ситуаций и варианты </w:t>
      </w:r>
      <w:r>
        <w:rPr>
          <w:rStyle w:val="FontStyle184"/>
        </w:rPr>
        <w:t xml:space="preserve">выхода из них. Вы должны выбрать вариант ответа, кажущийся Вам наиболее приемлемым и результативным; если Вы не согласны с вариантами "а", или "б", Вы можете предложить свой вариант выхода из данной проблемной ситуации в строке "в". Далее Вам предлагается </w:t>
      </w:r>
      <w:r>
        <w:rPr>
          <w:rStyle w:val="FontStyle184"/>
        </w:rPr>
        <w:t>обосновать свой выбор варианта, эту роль может выполнить Ваше предположение об исходе этой ситуации.</w:t>
      </w:r>
    </w:p>
    <w:p w:rsidR="00157C97" w:rsidRDefault="00157C97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1.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 xml:space="preserve">Непредвиденные сложности предыдущего дня не позволили Вам подготовиться к сегодняшнему уроку, на котором Вы предполагали объяснить новую тему. 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 xml:space="preserve">Вы </w:t>
      </w:r>
      <w:r>
        <w:rPr>
          <w:rStyle w:val="FontStyle184"/>
          <w:u w:val="single"/>
        </w:rPr>
        <w:t>отложите рассмотрение новой темы и займетесь повторением</w:t>
      </w:r>
      <w:r>
        <w:rPr>
          <w:rStyle w:val="FontStyle184"/>
          <w:u w:val="single"/>
        </w:rPr>
        <w:br/>
        <w:t>предыдущего урока.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 xml:space="preserve">Рассказываете новый материал, не имея плана на урок, 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>Обоснование: повторение в любом случае будет намного полезнее для учеников, чем неполный или неуверенно рассказанный нов</w:t>
      </w:r>
      <w:r>
        <w:rPr>
          <w:rStyle w:val="FontStyle184"/>
        </w:rPr>
        <w:t>ый материал. Ведь далее будет контрольная работа, а значит необходимо повторение, так же для лучшего усвоение пройденного тоже полезно. Ведь при прохождении нового материала у учеников могут возникнуть вопросы, которые учитель может не помнить и не ответит</w:t>
      </w:r>
      <w:r>
        <w:rPr>
          <w:rStyle w:val="FontStyle184"/>
        </w:rPr>
        <w:t>ь, учителю необходимо повторить материал самому, чтобы ученикам было интересно и познавательно.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2.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Вам необходима помощь 3-х учеников для оформления класса к празднику, но желающих Вам помочь нет.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 xml:space="preserve">Видя такое положение дел, Вы назначаете себе помощников </w:t>
      </w:r>
      <w:r>
        <w:rPr>
          <w:rStyle w:val="FontStyle184"/>
          <w:u w:val="single"/>
        </w:rPr>
        <w:t>сами.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Освещаете привлекательные стороны этой работы и по-прежнему</w:t>
      </w:r>
      <w:r>
        <w:rPr>
          <w:rStyle w:val="FontStyle184"/>
        </w:rPr>
        <w:br/>
        <w:t>надеетесь на помощь добровольцев.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 xml:space="preserve">Обоснование: ученики </w:t>
      </w:r>
      <w:proofErr w:type="gramStart"/>
      <w:r>
        <w:rPr>
          <w:rStyle w:val="FontStyle184"/>
        </w:rPr>
        <w:t>не обратят внимание</w:t>
      </w:r>
      <w:proofErr w:type="gramEnd"/>
      <w:r>
        <w:rPr>
          <w:rStyle w:val="FontStyle184"/>
        </w:rPr>
        <w:t xml:space="preserve"> на эти привлекательные стороны, поэтому всё же необходимо будет назначить. Но назначать нужно тех, </w:t>
      </w:r>
      <w:proofErr w:type="gramStart"/>
      <w:r>
        <w:rPr>
          <w:rStyle w:val="FontStyle184"/>
        </w:rPr>
        <w:t>кто</w:t>
      </w:r>
      <w:proofErr w:type="gramEnd"/>
      <w:r>
        <w:rPr>
          <w:rStyle w:val="FontStyle184"/>
        </w:rPr>
        <w:t xml:space="preserve"> к прим</w:t>
      </w:r>
      <w:r>
        <w:rPr>
          <w:rStyle w:val="FontStyle184"/>
        </w:rPr>
        <w:t>еру на этой неделе дежурит.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3.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Вы рассказываете на уроке новый материал, и один из его аспектов вызывает "нездоровый" смех у учеников.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 Подробнее освещаете этот аспект, пользуясь повышенным вниманием аудитории.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  <w:lang w:eastAsia="uk-UA"/>
        </w:rPr>
      </w:pPr>
      <w:r>
        <w:rPr>
          <w:rStyle w:val="FontStyle184"/>
          <w:lang w:val="uk-UA" w:eastAsia="uk-UA"/>
        </w:rPr>
        <w:t xml:space="preserve">б) Не </w:t>
      </w:r>
      <w:r>
        <w:rPr>
          <w:rStyle w:val="FontStyle184"/>
          <w:lang w:eastAsia="uk-UA"/>
        </w:rPr>
        <w:t>одобряете такое поведение класса, пр</w:t>
      </w:r>
      <w:r>
        <w:rPr>
          <w:rStyle w:val="FontStyle184"/>
          <w:lang w:eastAsia="uk-UA"/>
        </w:rPr>
        <w:t>осите прекратить смех и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продолжаете рассказ.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lastRenderedPageBreak/>
        <w:t>Обоснование: выбранный мною вариант позволит показать, что данный материал вполне нормальный, даже жизненный, что это пригодится им в дальнейшей жизни. Лучше пускай учитель всё расскажет, чем они найдут что-т</w:t>
      </w:r>
      <w:r>
        <w:rPr>
          <w:rStyle w:val="FontStyle184"/>
        </w:rPr>
        <w:t>о в интернете и не факт что адекватный материал по данному вопросу. Плюс это покажет, что вы не стесняетесь таких тем, это вызовет больше доверия внутреннего у учеников к учителю.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  <w:spacing w:val="10"/>
        </w:rPr>
        <w:t>4.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Вы заходите в класс и слышите тихое гудение, которое растет и становится</w:t>
      </w:r>
      <w:r>
        <w:rPr>
          <w:rStyle w:val="FontStyle184"/>
          <w:b/>
        </w:rPr>
        <w:t xml:space="preserve"> громче - ученики объявили Вам бойкот.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а)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Существующие временные ограничения вынуждают Вас принять жесткие меры: удаление из класса зачинщиков и т.п.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б)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 xml:space="preserve">Выясняете причины недовольства класса, 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>Обоснование: на мой взгляд, если прибегнуть к удалению из кл</w:t>
      </w:r>
      <w:r>
        <w:rPr>
          <w:rStyle w:val="FontStyle184"/>
        </w:rPr>
        <w:t>асса зачинщиков, то это может повести ещё более худшие последствия, чем есть на данный момент. Конечно, может это и поможет, но буквально на один урок. Чтобы дети уважали учителя и доверяли ему, а соответственно с радостью ходили к нему на урок и слушали е</w:t>
      </w:r>
      <w:r>
        <w:rPr>
          <w:rStyle w:val="FontStyle184"/>
        </w:rPr>
        <w:t>го, нужно разобраться в сложившейся ситуации, предложить какой-то компромисс, решение данного вопроса в общем, а не его игнорирование.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5.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На уроке при рассмотрении нового материала один из учащихся жалуется, что не понял.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 xml:space="preserve">Вы объясняете ему непонятный </w:t>
      </w:r>
      <w:r>
        <w:rPr>
          <w:rStyle w:val="FontStyle184"/>
          <w:u w:val="single"/>
        </w:rPr>
        <w:t>материал ещё раз (сейчас же, или после урока).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 xml:space="preserve">Просите кого-нибудь из </w:t>
      </w:r>
      <w:proofErr w:type="gramStart"/>
      <w:r>
        <w:rPr>
          <w:rStyle w:val="FontStyle184"/>
        </w:rPr>
        <w:t>понявших</w:t>
      </w:r>
      <w:proofErr w:type="gramEnd"/>
      <w:r>
        <w:rPr>
          <w:rStyle w:val="FontStyle184"/>
        </w:rPr>
        <w:t xml:space="preserve"> объяснить товарищу материал,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>Обоснование: так как я лучше знаю данную тему, глубже, то предпочту попытаться другим способом объяснить. Также не буду перекладывать свою раб</w:t>
      </w:r>
      <w:r>
        <w:rPr>
          <w:rStyle w:val="FontStyle184"/>
        </w:rPr>
        <w:t>оту, на других.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6.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Посреди урока один из учеников, неожиданно для Вас, встает и, хлопнув дверью, выходит из класса.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а)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Вы интересуетесь у его соседей, знает ли кто-нибудь причину такого поведения.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Вы выходите вслед за ним и настаиваете на том, чтобы он</w:t>
      </w:r>
      <w:r>
        <w:rPr>
          <w:rStyle w:val="FontStyle184"/>
        </w:rPr>
        <w:t xml:space="preserve"> вернулся в класс.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  <w:u w:val="single"/>
        </w:rPr>
        <w:t xml:space="preserve">в) Я поинтересуюсь у его соседей о причине, затем выйду за ним, оставив в классе кого-то за «старшего» или другого учителя. Ученика постараюсь </w:t>
      </w:r>
      <w:proofErr w:type="spellStart"/>
      <w:proofErr w:type="gramStart"/>
      <w:r>
        <w:rPr>
          <w:rStyle w:val="FontStyle184"/>
          <w:u w:val="single"/>
        </w:rPr>
        <w:t>успокойить</w:t>
      </w:r>
      <w:proofErr w:type="spellEnd"/>
      <w:proofErr w:type="gramEnd"/>
      <w:r>
        <w:rPr>
          <w:rStyle w:val="FontStyle184"/>
          <w:u w:val="single"/>
        </w:rPr>
        <w:t xml:space="preserve"> и вернуть в класс.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>Обоснование: Сперва нужно выяснить быстро причину такого поведен</w:t>
      </w:r>
      <w:r>
        <w:rPr>
          <w:rStyle w:val="FontStyle184"/>
        </w:rPr>
        <w:t xml:space="preserve">ия, чтобы </w:t>
      </w:r>
      <w:proofErr w:type="gramStart"/>
      <w:r>
        <w:rPr>
          <w:rStyle w:val="FontStyle184"/>
        </w:rPr>
        <w:t>понять</w:t>
      </w:r>
      <w:proofErr w:type="gramEnd"/>
      <w:r>
        <w:rPr>
          <w:rStyle w:val="FontStyle184"/>
        </w:rPr>
        <w:t xml:space="preserve"> как успокоить ребёнка, может даже привлечь психолога. Затем нужно быстро поймать ученика, чтобы он не вышел со школы, чтобы с ним ничего не случилось, и он не натворил ничего.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  <w:spacing w:val="10"/>
        </w:rPr>
        <w:lastRenderedPageBreak/>
        <w:t>7.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Вы замещаете заболевшего коллегу в незнакомом Вам классе. У</w:t>
      </w:r>
      <w:r>
        <w:rPr>
          <w:rStyle w:val="FontStyle184"/>
          <w:b/>
        </w:rPr>
        <w:t>ченики демонстрируют плохое знание предыдущей темы. Ваша же задача рассмотреть с ними новую тему.</w:t>
      </w:r>
    </w:p>
    <w:p w:rsidR="00157C97" w:rsidRDefault="00506332">
      <w:pPr>
        <w:pStyle w:val="Style164"/>
        <w:widowControl/>
        <w:tabs>
          <w:tab w:val="left" w:pos="268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а)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Вы занимаетесь рассмотрением новой темы.</w:t>
      </w:r>
    </w:p>
    <w:p w:rsidR="00157C97" w:rsidRDefault="00506332">
      <w:pPr>
        <w:pStyle w:val="Style164"/>
        <w:widowControl/>
        <w:tabs>
          <w:tab w:val="left" w:pos="268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Начинаете решать задачи на тему, которую ребята плохо знают.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  <w:u w:val="single"/>
        </w:rPr>
        <w:t>в) Пол урока отведу на повторение прошлого материа</w:t>
      </w:r>
      <w:r>
        <w:rPr>
          <w:rStyle w:val="FontStyle184"/>
          <w:u w:val="single"/>
        </w:rPr>
        <w:t xml:space="preserve">ла, за </w:t>
      </w:r>
      <w:proofErr w:type="gramStart"/>
      <w:r>
        <w:rPr>
          <w:rStyle w:val="FontStyle184"/>
          <w:u w:val="single"/>
        </w:rPr>
        <w:t>оставшиеся</w:t>
      </w:r>
      <w:proofErr w:type="gramEnd"/>
      <w:r>
        <w:rPr>
          <w:rStyle w:val="FontStyle184"/>
          <w:u w:val="single"/>
        </w:rPr>
        <w:t xml:space="preserve"> пол урока постараюсь рассказать основное по новой.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 xml:space="preserve">Обоснование: ведь каждая новая тема основывается на материале уже пройденной, поэтому я </w:t>
      </w:r>
      <w:proofErr w:type="gramStart"/>
      <w:r>
        <w:rPr>
          <w:rStyle w:val="FontStyle184"/>
        </w:rPr>
        <w:t>считаю нужно поступить именно как я выбрала</w:t>
      </w:r>
      <w:proofErr w:type="gramEnd"/>
      <w:r>
        <w:rPr>
          <w:rStyle w:val="FontStyle184"/>
        </w:rPr>
        <w:t>, чтобы и ученики лучше усвоили и старый и новый материа</w:t>
      </w:r>
      <w:r>
        <w:rPr>
          <w:rStyle w:val="FontStyle184"/>
        </w:rPr>
        <w:t>л, и не подставлять коллегу.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8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8.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Один из учеников регулярно опаздывает на первый урок. Объясняя свое поведение, он постоянно говорит, что проспал.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>Предлагаете свою посильную помощь в борьбе с этим недостатком.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 xml:space="preserve">Перестаете пускать его в класс, если он </w:t>
      </w:r>
      <w:r>
        <w:rPr>
          <w:rStyle w:val="FontStyle184"/>
        </w:rPr>
        <w:t>опоздал,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>Обоснование: ученику станет стыдно перед классом и учителем в частности, и он прекратит так себя вести, но и помощь учителя будет действовать.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282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  <w:spacing w:val="10"/>
        </w:rPr>
        <w:t>9.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Учащийся задает на уроке вопрос, на который Вы не знаете ответа.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 xml:space="preserve">Признаетесь, что не знаете </w:t>
      </w:r>
      <w:r>
        <w:rPr>
          <w:rStyle w:val="FontStyle184"/>
          <w:u w:val="single"/>
        </w:rPr>
        <w:t>ответа, предлагаете ответить в следующий раз.</w:t>
      </w:r>
    </w:p>
    <w:p w:rsidR="00157C97" w:rsidRDefault="00506332">
      <w:pPr>
        <w:pStyle w:val="Style164"/>
        <w:widowControl/>
        <w:tabs>
          <w:tab w:val="left" w:pos="277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 xml:space="preserve">Пытаетесь ответить, зная, что материал по этой теме </w:t>
      </w:r>
      <w:proofErr w:type="gramStart"/>
      <w:r>
        <w:rPr>
          <w:rStyle w:val="FontStyle184"/>
        </w:rPr>
        <w:t>ограничен</w:t>
      </w:r>
      <w:proofErr w:type="gramEnd"/>
      <w:r>
        <w:rPr>
          <w:rStyle w:val="FontStyle184"/>
        </w:rPr>
        <w:t xml:space="preserve"> и ученик вряд ли найдет записи, разоблачающие Вас.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 xml:space="preserve">Обоснование: лучше всегда предоставлять истинную информацию, чем врать. Всё равно ложь </w:t>
      </w:r>
      <w:proofErr w:type="gramStart"/>
      <w:r>
        <w:rPr>
          <w:rStyle w:val="FontStyle184"/>
        </w:rPr>
        <w:t>вскр</w:t>
      </w:r>
      <w:r>
        <w:rPr>
          <w:rStyle w:val="FontStyle184"/>
        </w:rPr>
        <w:t>оется</w:t>
      </w:r>
      <w:proofErr w:type="gramEnd"/>
      <w:r>
        <w:rPr>
          <w:rStyle w:val="FontStyle184"/>
        </w:rPr>
        <w:t xml:space="preserve"> и ученики перестанут уважать и доверять. К тому же этим шагом учитель покажет то, что он тоже обычный человек и не может знать или упомнить всего.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415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10.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Вы заметили, что в классе существует дискриминация учеников из малообеспеченных семей.</w:t>
      </w:r>
    </w:p>
    <w:p w:rsidR="00157C97" w:rsidRDefault="00506332">
      <w:pPr>
        <w:pStyle w:val="Style164"/>
        <w:widowControl/>
        <w:tabs>
          <w:tab w:val="left" w:pos="286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а)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>Посвящае</w:t>
      </w:r>
      <w:r>
        <w:rPr>
          <w:rStyle w:val="FontStyle184"/>
          <w:u w:val="single"/>
        </w:rPr>
        <w:t>те внеклассное занятие разговору о моральных нравственных ценностях (истинных и ложных).</w:t>
      </w:r>
    </w:p>
    <w:p w:rsidR="00157C97" w:rsidRDefault="00506332">
      <w:pPr>
        <w:pStyle w:val="Style164"/>
        <w:widowControl/>
        <w:tabs>
          <w:tab w:val="left" w:pos="286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б)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>Начинаете делать замечания обидчикам,</w:t>
      </w:r>
    </w:p>
    <w:p w:rsidR="00157C97" w:rsidRDefault="00506332">
      <w:pPr>
        <w:pStyle w:val="Style164"/>
        <w:widowControl/>
        <w:tabs>
          <w:tab w:val="left" w:pos="286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 xml:space="preserve">Обоснование: делая замечания обидчикам, можно перессорить весь класс, разломить его на отдельные враждующие группы. </w:t>
      </w:r>
      <w:proofErr w:type="gramStart"/>
      <w:r>
        <w:rPr>
          <w:rStyle w:val="FontStyle184"/>
        </w:rPr>
        <w:t>Возможн</w:t>
      </w:r>
      <w:r>
        <w:rPr>
          <w:rStyle w:val="FontStyle184"/>
        </w:rPr>
        <w:t>о</w:t>
      </w:r>
      <w:proofErr w:type="gramEnd"/>
      <w:r>
        <w:rPr>
          <w:rStyle w:val="FontStyle184"/>
        </w:rPr>
        <w:t xml:space="preserve"> на уроке больше не возникнет такой ситуации, а на перемене или внешкольное время продолжится травля. Услышав на классном часу материал по данной теме, </w:t>
      </w:r>
      <w:r>
        <w:rPr>
          <w:rStyle w:val="FontStyle184"/>
        </w:rPr>
        <w:lastRenderedPageBreak/>
        <w:t xml:space="preserve">они уже глубже проникнутся и задумаются о своём поведении. Также если выбрать второй вариант, то можно </w:t>
      </w:r>
      <w:r>
        <w:rPr>
          <w:rStyle w:val="FontStyle184"/>
        </w:rPr>
        <w:t>опять же потерять уважение учеников.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415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11.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 xml:space="preserve">При обсуждении нового </w:t>
      </w:r>
      <w:proofErr w:type="gramStart"/>
      <w:r>
        <w:rPr>
          <w:rStyle w:val="FontStyle184"/>
          <w:b/>
        </w:rPr>
        <w:t>материла некоторые ученики высказывают</w:t>
      </w:r>
      <w:proofErr w:type="gramEnd"/>
      <w:r>
        <w:rPr>
          <w:rStyle w:val="FontStyle184"/>
          <w:b/>
        </w:rPr>
        <w:t xml:space="preserve"> свои точки зрения, которые противоречат друг другу.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а)</w:t>
      </w:r>
      <w:r>
        <w:rPr>
          <w:rStyle w:val="FontStyle184"/>
          <w:sz w:val="20"/>
          <w:szCs w:val="20"/>
        </w:rPr>
        <w:tab/>
      </w:r>
      <w:r>
        <w:rPr>
          <w:rStyle w:val="FontStyle184"/>
        </w:rPr>
        <w:t xml:space="preserve">Вы выделяете правильную и </w:t>
      </w:r>
      <w:proofErr w:type="gramStart"/>
      <w:r>
        <w:rPr>
          <w:rStyle w:val="FontStyle184"/>
        </w:rPr>
        <w:t>объясняете</w:t>
      </w:r>
      <w:proofErr w:type="gramEnd"/>
      <w:r>
        <w:rPr>
          <w:rStyle w:val="FontStyle184"/>
        </w:rPr>
        <w:t xml:space="preserve"> почему это так.</w:t>
      </w:r>
    </w:p>
    <w:p w:rsidR="00157C97" w:rsidRDefault="00506332">
      <w:pPr>
        <w:pStyle w:val="Style164"/>
        <w:widowControl/>
        <w:tabs>
          <w:tab w:val="left" w:pos="272"/>
        </w:tabs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б)</w:t>
      </w:r>
      <w:r>
        <w:rPr>
          <w:rStyle w:val="FontStyle184"/>
          <w:sz w:val="20"/>
          <w:szCs w:val="20"/>
          <w:u w:val="single"/>
        </w:rPr>
        <w:tab/>
      </w:r>
      <w:r>
        <w:rPr>
          <w:rStyle w:val="FontStyle184"/>
          <w:u w:val="single"/>
        </w:rPr>
        <w:t xml:space="preserve">Предлагаете ученикам аргументировать свои </w:t>
      </w:r>
      <w:r>
        <w:rPr>
          <w:rStyle w:val="FontStyle184"/>
          <w:u w:val="single"/>
        </w:rPr>
        <w:t xml:space="preserve">точки зрения и самим выбрать </w:t>
      </w:r>
      <w:proofErr w:type="gramStart"/>
      <w:r>
        <w:rPr>
          <w:rStyle w:val="FontStyle184"/>
          <w:u w:val="single"/>
        </w:rPr>
        <w:t>правильную</w:t>
      </w:r>
      <w:proofErr w:type="gramEnd"/>
      <w:r>
        <w:rPr>
          <w:rStyle w:val="FontStyle184"/>
          <w:u w:val="single"/>
        </w:rPr>
        <w:t>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 xml:space="preserve">Обоснование: выбранный </w:t>
      </w:r>
      <w:proofErr w:type="gramStart"/>
      <w:r>
        <w:rPr>
          <w:rStyle w:val="FontStyle184"/>
        </w:rPr>
        <w:t>ною вариант позволит</w:t>
      </w:r>
      <w:proofErr w:type="gramEnd"/>
      <w:r>
        <w:rPr>
          <w:rStyle w:val="FontStyle184"/>
        </w:rPr>
        <w:t xml:space="preserve"> ученикам научиться слушать и считаться с мнением других. Так же они научатся не просто </w:t>
      </w:r>
      <w:proofErr w:type="spellStart"/>
      <w:r>
        <w:rPr>
          <w:rStyle w:val="FontStyle184"/>
        </w:rPr>
        <w:t>наугат</w:t>
      </w:r>
      <w:proofErr w:type="spellEnd"/>
      <w:r>
        <w:rPr>
          <w:rStyle w:val="FontStyle184"/>
        </w:rPr>
        <w:t xml:space="preserve"> отвечать, а правильно доказывать свою точку зрения. К тому же данный вариа</w:t>
      </w:r>
      <w:r>
        <w:rPr>
          <w:rStyle w:val="FontStyle184"/>
        </w:rPr>
        <w:t xml:space="preserve">нт никого не обидит, не выставит в </w:t>
      </w:r>
      <w:proofErr w:type="spellStart"/>
      <w:r>
        <w:rPr>
          <w:rStyle w:val="FontStyle184"/>
        </w:rPr>
        <w:t>нелучшем</w:t>
      </w:r>
      <w:proofErr w:type="spellEnd"/>
      <w:r>
        <w:rPr>
          <w:rStyle w:val="FontStyle184"/>
        </w:rPr>
        <w:t xml:space="preserve"> свете.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64"/>
        <w:widowControl/>
        <w:tabs>
          <w:tab w:val="left" w:pos="415"/>
        </w:tabs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12.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>Вы заметили, что многие ученики не соблюдают правил этикета: не пропускают старших вперед, грубят и т.п.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а) Вы делаете замечания нарушителям, указываете на их ошибки.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  <w:u w:val="single"/>
        </w:rPr>
        <w:t>б) Посвящаете внеклассное занятие</w:t>
      </w:r>
      <w:r>
        <w:rPr>
          <w:rStyle w:val="FontStyle184"/>
          <w:u w:val="single"/>
        </w:rPr>
        <w:t xml:space="preserve"> рассмотрению правил хорошего тона, предлагаете провести конкурс.</w:t>
      </w: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4"/>
        </w:rPr>
        <w:t>в)</w:t>
      </w:r>
    </w:p>
    <w:p w:rsidR="00157C97" w:rsidRDefault="00506332">
      <w:pPr>
        <w:pStyle w:val="Style137"/>
        <w:widowControl/>
        <w:spacing w:line="240" w:lineRule="auto"/>
        <w:ind w:firstLine="709"/>
      </w:pPr>
      <w:r>
        <w:rPr>
          <w:rStyle w:val="FontStyle184"/>
        </w:rPr>
        <w:t xml:space="preserve">Обоснование: если выбрать первый вариант, то он малоэффективен. Ученики просто послушают и ничего менять в своём поведении не будут, назло учителю. А вот если </w:t>
      </w:r>
      <w:proofErr w:type="spellStart"/>
      <w:r>
        <w:rPr>
          <w:rStyle w:val="FontStyle184"/>
        </w:rPr>
        <w:t>смотивировать</w:t>
      </w:r>
      <w:proofErr w:type="spellEnd"/>
      <w:r>
        <w:rPr>
          <w:rStyle w:val="FontStyle184"/>
        </w:rPr>
        <w:t xml:space="preserve"> их конкурсом, </w:t>
      </w:r>
      <w:r>
        <w:rPr>
          <w:rStyle w:val="FontStyle184"/>
        </w:rPr>
        <w:t>осветить полезность данных правил, то результат будет лучше.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</w:rPr>
      </w:pPr>
      <w:r>
        <w:rPr>
          <w:rStyle w:val="FontStyle186"/>
          <w:b w:val="0"/>
        </w:rPr>
        <w:t xml:space="preserve">Обработка: </w:t>
      </w:r>
      <w:r>
        <w:rPr>
          <w:rStyle w:val="FontStyle184"/>
        </w:rPr>
        <w:t xml:space="preserve">Каждое совпадение с ключом оценивается в </w:t>
      </w:r>
      <w:r>
        <w:rPr>
          <w:rStyle w:val="FontStyle184"/>
          <w:b/>
          <w:bCs/>
        </w:rPr>
        <w:t>2 балла</w:t>
      </w:r>
      <w:r>
        <w:rPr>
          <w:rStyle w:val="FontStyle184"/>
        </w:rPr>
        <w:t>; если опрашиваемый выбрал оба варианта ответа, учитывается</w:t>
      </w:r>
      <w:r>
        <w:rPr>
          <w:rStyle w:val="FontStyle184"/>
          <w:b/>
        </w:rPr>
        <w:t xml:space="preserve"> 1 балл; </w:t>
      </w:r>
      <w:r>
        <w:rPr>
          <w:rStyle w:val="FontStyle184"/>
        </w:rPr>
        <w:t>если был предложен свой вариант ответа, то он оценивается исходя из принципов конструктивности, эффективности (адекватности намеченной цели, средствам, используемым в практике) и оперативности. В случае</w:t>
      </w:r>
      <w:proofErr w:type="gramStart"/>
      <w:r>
        <w:rPr>
          <w:rStyle w:val="FontStyle184"/>
        </w:rPr>
        <w:t>,</w:t>
      </w:r>
      <w:proofErr w:type="gramEnd"/>
      <w:r>
        <w:rPr>
          <w:rStyle w:val="FontStyle184"/>
        </w:rPr>
        <w:t xml:space="preserve"> если предложенный вариант ответа удовлетворяет этим </w:t>
      </w:r>
      <w:r>
        <w:rPr>
          <w:rStyle w:val="FontStyle184"/>
        </w:rPr>
        <w:t xml:space="preserve">требованиям, баллы не начисляются, в обратном случае ответ оценивается в 1 балл. 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</w:rPr>
      </w:pP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6"/>
        </w:rPr>
      </w:pPr>
      <w:r>
        <w:rPr>
          <w:rStyle w:val="FontStyle186"/>
        </w:rPr>
        <w:t>Ключ:</w:t>
      </w:r>
    </w:p>
    <w:p w:rsidR="00157C97" w:rsidRDefault="00506332">
      <w:pPr>
        <w:pStyle w:val="Style175"/>
        <w:widowControl/>
        <w:tabs>
          <w:tab w:val="left" w:pos="295"/>
        </w:tabs>
        <w:ind w:firstLine="709"/>
        <w:jc w:val="both"/>
      </w:pPr>
      <w:r>
        <w:rPr>
          <w:rStyle w:val="FontStyle184"/>
          <w:b/>
        </w:rPr>
        <w:t>а)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 xml:space="preserve">1-6; 3-а; 5-6; 7-6; 9-а; 11-6. 7-скорее ситуативный уровень </w:t>
      </w:r>
      <w:proofErr w:type="spellStart"/>
      <w:r>
        <w:rPr>
          <w:rStyle w:val="FontStyle184"/>
          <w:b/>
        </w:rPr>
        <w:t>проблемности</w:t>
      </w:r>
      <w:proofErr w:type="spellEnd"/>
    </w:p>
    <w:p w:rsidR="00157C97" w:rsidRDefault="00506332">
      <w:pPr>
        <w:pStyle w:val="Style175"/>
        <w:widowControl/>
        <w:tabs>
          <w:tab w:val="left" w:pos="295"/>
        </w:tabs>
        <w:ind w:firstLine="709"/>
        <w:jc w:val="both"/>
      </w:pPr>
      <w:r>
        <w:rPr>
          <w:rStyle w:val="FontStyle184"/>
          <w:b/>
        </w:rPr>
        <w:t>б)</w:t>
      </w:r>
      <w:r>
        <w:rPr>
          <w:rStyle w:val="FontStyle184"/>
          <w:b/>
          <w:sz w:val="20"/>
          <w:szCs w:val="20"/>
        </w:rPr>
        <w:tab/>
      </w:r>
      <w:r>
        <w:rPr>
          <w:rStyle w:val="FontStyle184"/>
          <w:b/>
        </w:rPr>
        <w:t xml:space="preserve">2-а; 4-6; 6-а; 8-а; 10-а; 12-6. 11-ситуативный уровень </w:t>
      </w:r>
      <w:proofErr w:type="spellStart"/>
      <w:r>
        <w:rPr>
          <w:rStyle w:val="FontStyle184"/>
          <w:b/>
        </w:rPr>
        <w:t>проблемности</w:t>
      </w:r>
      <w:proofErr w:type="spellEnd"/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  <w:b/>
        </w:rPr>
      </w:pPr>
    </w:p>
    <w:p w:rsidR="00157C97" w:rsidRDefault="00506332">
      <w:pPr>
        <w:pStyle w:val="Style137"/>
        <w:widowControl/>
        <w:spacing w:line="240" w:lineRule="auto"/>
        <w:ind w:firstLine="709"/>
        <w:rPr>
          <w:rStyle w:val="FontStyle184"/>
          <w:b/>
        </w:rPr>
      </w:pPr>
      <w:r>
        <w:rPr>
          <w:rStyle w:val="FontStyle184"/>
          <w:b/>
        </w:rPr>
        <w:t>Ряд "а" соответству</w:t>
      </w:r>
      <w:r>
        <w:rPr>
          <w:rStyle w:val="FontStyle184"/>
          <w:b/>
        </w:rPr>
        <w:t xml:space="preserve">ет уровню </w:t>
      </w:r>
      <w:proofErr w:type="spellStart"/>
      <w:r>
        <w:rPr>
          <w:rStyle w:val="FontStyle184"/>
          <w:b/>
        </w:rPr>
        <w:t>проблемности</w:t>
      </w:r>
      <w:proofErr w:type="spellEnd"/>
      <w:r>
        <w:rPr>
          <w:rStyle w:val="FontStyle184"/>
          <w:b/>
        </w:rPr>
        <w:t xml:space="preserve"> в педагогических ситуациях учебного характера, ряд "в" - воспитательного.</w:t>
      </w:r>
    </w:p>
    <w:p w:rsidR="00157C97" w:rsidRDefault="00157C97">
      <w:pPr>
        <w:pStyle w:val="Style137"/>
        <w:widowControl/>
        <w:spacing w:line="240" w:lineRule="auto"/>
        <w:ind w:firstLine="709"/>
        <w:rPr>
          <w:rStyle w:val="FontStyle184"/>
          <w:b/>
        </w:rPr>
      </w:pPr>
    </w:p>
    <w:p w:rsidR="00157C97" w:rsidRDefault="00157C97">
      <w:pPr>
        <w:spacing w:after="0" w:line="240" w:lineRule="auto"/>
        <w:ind w:firstLine="709"/>
        <w:jc w:val="both"/>
        <w:rPr>
          <w:b/>
          <w:sz w:val="2"/>
          <w:szCs w:val="2"/>
        </w:rPr>
      </w:pPr>
    </w:p>
    <w:tbl>
      <w:tblPr>
        <w:tblW w:w="8059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20"/>
        <w:gridCol w:w="6939"/>
      </w:tblGrid>
      <w:tr w:rsidR="00157C97"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73"/>
              <w:widowControl/>
              <w:jc w:val="both"/>
              <w:rPr>
                <w:rStyle w:val="FontStyle219"/>
                <w:spacing w:val="-10"/>
              </w:rPr>
            </w:pPr>
            <w:r>
              <w:rPr>
                <w:rStyle w:val="FontStyle219"/>
                <w:spacing w:val="-10"/>
              </w:rPr>
              <w:t>БАЛЛЫ</w:t>
            </w:r>
          </w:p>
        </w:tc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6"/>
              <w:widowControl/>
              <w:spacing w:line="240" w:lineRule="auto"/>
              <w:jc w:val="both"/>
              <w:rPr>
                <w:rStyle w:val="FontStyle249"/>
              </w:rPr>
            </w:pPr>
            <w:r>
              <w:rPr>
                <w:rStyle w:val="FontStyle249"/>
              </w:rPr>
              <w:t xml:space="preserve">Доминирующий    уровень    </w:t>
            </w:r>
            <w:proofErr w:type="spellStart"/>
            <w:r>
              <w:rPr>
                <w:rStyle w:val="FontStyle249"/>
              </w:rPr>
              <w:t>проблемности</w:t>
            </w:r>
            <w:proofErr w:type="spellEnd"/>
            <w:r>
              <w:rPr>
                <w:rStyle w:val="FontStyle249"/>
              </w:rPr>
              <w:t xml:space="preserve">    при    решении педагогической задачи</w:t>
            </w:r>
          </w:p>
        </w:tc>
      </w:tr>
      <w:tr w:rsidR="00157C97"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t>0-3</w:t>
            </w:r>
          </w:p>
        </w:tc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proofErr w:type="spellStart"/>
            <w:r>
              <w:rPr>
                <w:rStyle w:val="FontStyle184"/>
                <w:bCs/>
              </w:rPr>
              <w:t>Надситуативный</w:t>
            </w:r>
            <w:proofErr w:type="spellEnd"/>
            <w:r>
              <w:rPr>
                <w:rStyle w:val="FontStyle184"/>
                <w:bCs/>
              </w:rPr>
              <w:t xml:space="preserve"> уровень </w:t>
            </w:r>
            <w:proofErr w:type="spellStart"/>
            <w:r>
              <w:rPr>
                <w:rStyle w:val="FontStyle184"/>
                <w:bCs/>
              </w:rPr>
              <w:t>проблемности</w:t>
            </w:r>
            <w:proofErr w:type="spellEnd"/>
          </w:p>
        </w:tc>
      </w:tr>
      <w:tr w:rsidR="00157C97"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lastRenderedPageBreak/>
              <w:t>4-6</w:t>
            </w:r>
          </w:p>
        </w:tc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t xml:space="preserve">скорее </w:t>
            </w:r>
            <w:proofErr w:type="spellStart"/>
            <w:r>
              <w:rPr>
                <w:rStyle w:val="FontStyle184"/>
                <w:bCs/>
              </w:rPr>
              <w:t>надситуативный</w:t>
            </w:r>
            <w:proofErr w:type="spellEnd"/>
            <w:r>
              <w:rPr>
                <w:rStyle w:val="FontStyle184"/>
                <w:bCs/>
              </w:rPr>
              <w:t xml:space="preserve"> </w:t>
            </w:r>
            <w:r>
              <w:rPr>
                <w:rStyle w:val="FontStyle184"/>
                <w:bCs/>
              </w:rPr>
              <w:t xml:space="preserve">уровень </w:t>
            </w:r>
            <w:proofErr w:type="spellStart"/>
            <w:r>
              <w:rPr>
                <w:rStyle w:val="FontStyle184"/>
                <w:bCs/>
              </w:rPr>
              <w:t>проблемности</w:t>
            </w:r>
            <w:proofErr w:type="spellEnd"/>
          </w:p>
        </w:tc>
      </w:tr>
      <w:tr w:rsidR="00157C97"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t>7-9</w:t>
            </w:r>
          </w:p>
        </w:tc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t xml:space="preserve">скорее ситуативный уровень </w:t>
            </w:r>
            <w:proofErr w:type="spellStart"/>
            <w:r>
              <w:rPr>
                <w:rStyle w:val="FontStyle184"/>
                <w:bCs/>
              </w:rPr>
              <w:t>проблемности</w:t>
            </w:r>
            <w:proofErr w:type="spellEnd"/>
          </w:p>
        </w:tc>
      </w:tr>
      <w:tr w:rsidR="00157C97">
        <w:tc>
          <w:tcPr>
            <w:tcW w:w="1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t>10-12</w:t>
            </w:r>
          </w:p>
        </w:tc>
        <w:tc>
          <w:tcPr>
            <w:tcW w:w="6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57C97" w:rsidRDefault="00506332">
            <w:pPr>
              <w:pStyle w:val="Style163"/>
              <w:widowControl/>
              <w:rPr>
                <w:rStyle w:val="FontStyle184"/>
                <w:bCs/>
              </w:rPr>
            </w:pPr>
            <w:r>
              <w:rPr>
                <w:rStyle w:val="FontStyle184"/>
                <w:bCs/>
              </w:rPr>
              <w:t xml:space="preserve">ситуативный уровень </w:t>
            </w:r>
            <w:proofErr w:type="spellStart"/>
            <w:r>
              <w:rPr>
                <w:rStyle w:val="FontStyle184"/>
                <w:bCs/>
              </w:rPr>
              <w:t>проблемности</w:t>
            </w:r>
            <w:proofErr w:type="spellEnd"/>
          </w:p>
        </w:tc>
      </w:tr>
    </w:tbl>
    <w:p w:rsidR="00157C97" w:rsidRDefault="00157C97"/>
    <w:sectPr w:rsidR="00157C9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1CB8"/>
    <w:multiLevelType w:val="multilevel"/>
    <w:tmpl w:val="0E60C2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A4442"/>
    <w:multiLevelType w:val="multilevel"/>
    <w:tmpl w:val="B8FC363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682012A"/>
    <w:multiLevelType w:val="multilevel"/>
    <w:tmpl w:val="BBE02DB8"/>
    <w:lvl w:ilvl="0">
      <w:start w:val="10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0707A1C"/>
    <w:multiLevelType w:val="multilevel"/>
    <w:tmpl w:val="BAA84ACC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6CB5902"/>
    <w:multiLevelType w:val="multilevel"/>
    <w:tmpl w:val="E20C7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726B42E4"/>
    <w:multiLevelType w:val="multilevel"/>
    <w:tmpl w:val="AC5E3A6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72CB3579"/>
    <w:multiLevelType w:val="multilevel"/>
    <w:tmpl w:val="4270103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97"/>
    <w:rsid w:val="00157C97"/>
    <w:rsid w:val="0050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24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4">
    <w:name w:val="Font Style184"/>
    <w:qFormat/>
    <w:rsid w:val="00FA2107"/>
    <w:rPr>
      <w:rFonts w:ascii="Times New Roman" w:hAnsi="Times New Roman" w:cs="Times New Roman"/>
      <w:sz w:val="28"/>
      <w:szCs w:val="28"/>
    </w:rPr>
  </w:style>
  <w:style w:type="character" w:customStyle="1" w:styleId="FontStyle186">
    <w:name w:val="Font Style186"/>
    <w:qFormat/>
    <w:rsid w:val="00FA2107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190">
    <w:name w:val="Font Style190"/>
    <w:qFormat/>
    <w:rsid w:val="00FA2107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247">
    <w:name w:val="Font Style247"/>
    <w:qFormat/>
    <w:rsid w:val="00FA2107"/>
    <w:rPr>
      <w:rFonts w:ascii="Times New Roman" w:hAnsi="Times New Roman" w:cs="Times New Roman"/>
      <w:b/>
      <w:bCs/>
      <w:spacing w:val="-10"/>
      <w:sz w:val="28"/>
      <w:szCs w:val="28"/>
    </w:rPr>
  </w:style>
  <w:style w:type="character" w:customStyle="1" w:styleId="FontStyle183">
    <w:name w:val="Font Style183"/>
    <w:qFormat/>
    <w:rsid w:val="00FA210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19">
    <w:name w:val="Font Style219"/>
    <w:qFormat/>
    <w:rsid w:val="00FA210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9">
    <w:name w:val="Font Style249"/>
    <w:qFormat/>
    <w:rsid w:val="00FA2107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qFormat/>
    <w:rPr>
      <w:rFonts w:ascii="Times New Roman" w:hAnsi="Times New Roman"/>
      <w:b/>
      <w:bCs/>
      <w:sz w:val="28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ascii="Times New Roman" w:hAnsi="Times New Roman"/>
      <w:b/>
      <w:bCs/>
      <w:sz w:val="28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C7C24"/>
    <w:pPr>
      <w:ind w:left="720"/>
      <w:contextualSpacing/>
    </w:pPr>
  </w:style>
  <w:style w:type="paragraph" w:customStyle="1" w:styleId="Style110">
    <w:name w:val="Style110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4">
    <w:name w:val="Style134"/>
    <w:basedOn w:val="a"/>
    <w:qFormat/>
    <w:rsid w:val="00FA2107"/>
    <w:pPr>
      <w:widowControl w:val="0"/>
      <w:spacing w:after="0" w:line="48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7">
    <w:name w:val="Style137"/>
    <w:basedOn w:val="a"/>
    <w:qFormat/>
    <w:rsid w:val="00FA2107"/>
    <w:pPr>
      <w:widowControl w:val="0"/>
      <w:spacing w:after="0" w:line="47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6">
    <w:name w:val="Style146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8">
    <w:name w:val="Style158"/>
    <w:basedOn w:val="a"/>
    <w:qFormat/>
    <w:rsid w:val="00FA2107"/>
    <w:pPr>
      <w:widowControl w:val="0"/>
      <w:spacing w:after="0" w:line="46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4">
    <w:name w:val="Style164"/>
    <w:basedOn w:val="a"/>
    <w:qFormat/>
    <w:rsid w:val="00FA2107"/>
    <w:pPr>
      <w:widowControl w:val="0"/>
      <w:spacing w:after="0" w:line="47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3">
    <w:name w:val="Style163"/>
    <w:basedOn w:val="a"/>
    <w:qFormat/>
    <w:rsid w:val="00FA210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6">
    <w:name w:val="Style166"/>
    <w:basedOn w:val="a"/>
    <w:qFormat/>
    <w:rsid w:val="00FA2107"/>
    <w:pPr>
      <w:widowControl w:val="0"/>
      <w:spacing w:after="0" w:line="39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3">
    <w:name w:val="Style173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5">
    <w:name w:val="Style175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24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4">
    <w:name w:val="Font Style184"/>
    <w:qFormat/>
    <w:rsid w:val="00FA2107"/>
    <w:rPr>
      <w:rFonts w:ascii="Times New Roman" w:hAnsi="Times New Roman" w:cs="Times New Roman"/>
      <w:sz w:val="28"/>
      <w:szCs w:val="28"/>
    </w:rPr>
  </w:style>
  <w:style w:type="character" w:customStyle="1" w:styleId="FontStyle186">
    <w:name w:val="Font Style186"/>
    <w:qFormat/>
    <w:rsid w:val="00FA2107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190">
    <w:name w:val="Font Style190"/>
    <w:qFormat/>
    <w:rsid w:val="00FA2107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247">
    <w:name w:val="Font Style247"/>
    <w:qFormat/>
    <w:rsid w:val="00FA2107"/>
    <w:rPr>
      <w:rFonts w:ascii="Times New Roman" w:hAnsi="Times New Roman" w:cs="Times New Roman"/>
      <w:b/>
      <w:bCs/>
      <w:spacing w:val="-10"/>
      <w:sz w:val="28"/>
      <w:szCs w:val="28"/>
    </w:rPr>
  </w:style>
  <w:style w:type="character" w:customStyle="1" w:styleId="FontStyle183">
    <w:name w:val="Font Style183"/>
    <w:qFormat/>
    <w:rsid w:val="00FA210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19">
    <w:name w:val="Font Style219"/>
    <w:qFormat/>
    <w:rsid w:val="00FA210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9">
    <w:name w:val="Font Style249"/>
    <w:qFormat/>
    <w:rsid w:val="00FA2107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qFormat/>
    <w:rPr>
      <w:rFonts w:ascii="Times New Roman" w:hAnsi="Times New Roman"/>
      <w:b/>
      <w:bCs/>
      <w:sz w:val="28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ascii="Times New Roman" w:hAnsi="Times New Roman"/>
      <w:b/>
      <w:bCs/>
      <w:sz w:val="28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C7C24"/>
    <w:pPr>
      <w:ind w:left="720"/>
      <w:contextualSpacing/>
    </w:pPr>
  </w:style>
  <w:style w:type="paragraph" w:customStyle="1" w:styleId="Style110">
    <w:name w:val="Style110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4">
    <w:name w:val="Style134"/>
    <w:basedOn w:val="a"/>
    <w:qFormat/>
    <w:rsid w:val="00FA2107"/>
    <w:pPr>
      <w:widowControl w:val="0"/>
      <w:spacing w:after="0" w:line="48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7">
    <w:name w:val="Style137"/>
    <w:basedOn w:val="a"/>
    <w:qFormat/>
    <w:rsid w:val="00FA2107"/>
    <w:pPr>
      <w:widowControl w:val="0"/>
      <w:spacing w:after="0" w:line="47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6">
    <w:name w:val="Style146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8">
    <w:name w:val="Style158"/>
    <w:basedOn w:val="a"/>
    <w:qFormat/>
    <w:rsid w:val="00FA2107"/>
    <w:pPr>
      <w:widowControl w:val="0"/>
      <w:spacing w:after="0" w:line="46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4">
    <w:name w:val="Style164"/>
    <w:basedOn w:val="a"/>
    <w:qFormat/>
    <w:rsid w:val="00FA2107"/>
    <w:pPr>
      <w:widowControl w:val="0"/>
      <w:spacing w:after="0" w:line="47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3">
    <w:name w:val="Style163"/>
    <w:basedOn w:val="a"/>
    <w:qFormat/>
    <w:rsid w:val="00FA210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6">
    <w:name w:val="Style166"/>
    <w:basedOn w:val="a"/>
    <w:qFormat/>
    <w:rsid w:val="00FA2107"/>
    <w:pPr>
      <w:widowControl w:val="0"/>
      <w:spacing w:after="0" w:line="39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3">
    <w:name w:val="Style173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5">
    <w:name w:val="Style175"/>
    <w:basedOn w:val="a"/>
    <w:qFormat/>
    <w:rsid w:val="00FA21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Анна</cp:lastModifiedBy>
  <cp:revision>2</cp:revision>
  <dcterms:created xsi:type="dcterms:W3CDTF">2020-06-17T22:15:00Z</dcterms:created>
  <dcterms:modified xsi:type="dcterms:W3CDTF">2020-06-17T22:15:00Z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