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81" w:rsidRPr="00F839C8" w:rsidRDefault="006D1E81" w:rsidP="00F839C8">
      <w:pPr>
        <w:jc w:val="center"/>
        <w:rPr>
          <w:rFonts w:ascii="Times New Roman" w:hAnsi="Times New Roman" w:cs="Times New Roman"/>
          <w:b/>
          <w:sz w:val="28"/>
        </w:rPr>
      </w:pPr>
      <w:r w:rsidRPr="00F839C8">
        <w:rPr>
          <w:rFonts w:ascii="Times New Roman" w:hAnsi="Times New Roman" w:cs="Times New Roman"/>
          <w:b/>
          <w:sz w:val="28"/>
        </w:rPr>
        <w:t>Дисциплина «Социально-бытовая ориентировка в учреждениях 1 и 2 вида»</w:t>
      </w:r>
    </w:p>
    <w:p w:rsidR="006D1E81" w:rsidRPr="00F839C8" w:rsidRDefault="006D1E81" w:rsidP="00F839C8">
      <w:pPr>
        <w:jc w:val="center"/>
        <w:rPr>
          <w:rFonts w:ascii="Times New Roman" w:hAnsi="Times New Roman" w:cs="Times New Roman"/>
          <w:b/>
          <w:sz w:val="28"/>
        </w:rPr>
      </w:pPr>
    </w:p>
    <w:p w:rsidR="006D1E81" w:rsidRPr="00F839C8" w:rsidRDefault="006D1E81" w:rsidP="00F839C8">
      <w:pPr>
        <w:jc w:val="center"/>
        <w:rPr>
          <w:rFonts w:ascii="Times New Roman" w:hAnsi="Times New Roman" w:cs="Times New Roman"/>
          <w:b/>
          <w:sz w:val="28"/>
        </w:rPr>
      </w:pPr>
      <w:r w:rsidRPr="00F839C8">
        <w:rPr>
          <w:rFonts w:ascii="Times New Roman" w:hAnsi="Times New Roman" w:cs="Times New Roman"/>
          <w:b/>
          <w:sz w:val="28"/>
        </w:rPr>
        <w:t xml:space="preserve">Лекция </w:t>
      </w:r>
      <w:r w:rsidR="00260246">
        <w:rPr>
          <w:rFonts w:ascii="Times New Roman" w:hAnsi="Times New Roman" w:cs="Times New Roman"/>
          <w:b/>
          <w:sz w:val="28"/>
        </w:rPr>
        <w:t>6</w:t>
      </w:r>
      <w:r w:rsidRPr="00F839C8">
        <w:rPr>
          <w:rFonts w:ascii="Times New Roman" w:hAnsi="Times New Roman" w:cs="Times New Roman"/>
          <w:b/>
          <w:sz w:val="28"/>
        </w:rPr>
        <w:t xml:space="preserve">. </w:t>
      </w:r>
      <w:r w:rsidR="00D54305">
        <w:rPr>
          <w:rFonts w:ascii="Times New Roman" w:hAnsi="Times New Roman" w:cs="Times New Roman"/>
          <w:b/>
          <w:sz w:val="28"/>
        </w:rPr>
        <w:t xml:space="preserve">Совместная деятельность глухих и слышащих школьников </w:t>
      </w:r>
    </w:p>
    <w:p w:rsidR="002A16C0" w:rsidRPr="00F839C8" w:rsidRDefault="002A16C0" w:rsidP="00F839C8">
      <w:pPr>
        <w:jc w:val="center"/>
        <w:rPr>
          <w:rFonts w:ascii="Times New Roman" w:hAnsi="Times New Roman" w:cs="Times New Roman"/>
          <w:sz w:val="28"/>
        </w:rPr>
      </w:pPr>
    </w:p>
    <w:p w:rsidR="00F839C8" w:rsidRDefault="00F839C8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Вопросы для изучения: </w:t>
      </w:r>
    </w:p>
    <w:p w:rsidR="00F839C8" w:rsidRPr="00EE1D5B" w:rsidRDefault="00F839C8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EE1D5B" w:rsidRPr="00EE1D5B">
        <w:rPr>
          <w:rFonts w:ascii="Times New Roman" w:hAnsi="Times New Roman" w:cs="Times New Roman"/>
          <w:sz w:val="28"/>
        </w:rPr>
        <w:t xml:space="preserve"> </w:t>
      </w:r>
      <w:r w:rsidR="00D54305">
        <w:rPr>
          <w:rFonts w:ascii="Times New Roman" w:hAnsi="Times New Roman" w:cs="Times New Roman"/>
          <w:sz w:val="28"/>
        </w:rPr>
        <w:t>Совместная деятельность глухих и слышащих школьников</w:t>
      </w:r>
      <w:r w:rsidR="00260246">
        <w:rPr>
          <w:rFonts w:ascii="Times New Roman" w:hAnsi="Times New Roman" w:cs="Times New Roman"/>
          <w:sz w:val="28"/>
        </w:rPr>
        <w:t xml:space="preserve"> </w:t>
      </w:r>
    </w:p>
    <w:p w:rsidR="00F839C8" w:rsidRDefault="00F839C8" w:rsidP="00F839C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D54305">
        <w:rPr>
          <w:rFonts w:ascii="Times New Roman" w:hAnsi="Times New Roman" w:cs="Times New Roman"/>
          <w:sz w:val="28"/>
        </w:rPr>
        <w:t xml:space="preserve">Планирование и организации работы по курсу СБО в школе </w:t>
      </w:r>
    </w:p>
    <w:p w:rsidR="00D54305" w:rsidRPr="00AA5972" w:rsidRDefault="00D54305" w:rsidP="00AA5972">
      <w:pPr>
        <w:jc w:val="center"/>
        <w:rPr>
          <w:rFonts w:ascii="Times New Roman" w:hAnsi="Times New Roman" w:cs="Times New Roman"/>
          <w:b/>
          <w:sz w:val="28"/>
        </w:rPr>
      </w:pPr>
      <w:r w:rsidRPr="00AA5972">
        <w:rPr>
          <w:rFonts w:ascii="Times New Roman" w:hAnsi="Times New Roman" w:cs="Times New Roman"/>
          <w:b/>
          <w:sz w:val="28"/>
        </w:rPr>
        <w:t>1. Совместная деятельность глухих и слышащих школьников</w:t>
      </w:r>
    </w:p>
    <w:p w:rsidR="00370318" w:rsidRDefault="001C6665" w:rsidP="001C666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Глухих детей, говорил С.А. Зыков, необходимо выводить за рамки своего коллектива, включать их в коллектив слышащих сверстников: </w:t>
      </w:r>
      <w:r w:rsidR="006A3139">
        <w:rPr>
          <w:rFonts w:ascii="Times New Roman" w:hAnsi="Times New Roman" w:cs="Times New Roman"/>
          <w:sz w:val="28"/>
        </w:rPr>
        <w:t xml:space="preserve">проведение совместных мероприятий, участие в совместной общественно-полезной работе, совместные прогулки, игры, развлечения. Это необходимо делать с целью расширения поля общения глухих детей, использование естественной речевой среды, что создаёт условия для психического развития детей с нарушениями слуха. Необходимо расширять </w:t>
      </w:r>
      <w:r w:rsidR="00370318">
        <w:rPr>
          <w:rFonts w:ascii="Times New Roman" w:hAnsi="Times New Roman" w:cs="Times New Roman"/>
          <w:sz w:val="28"/>
        </w:rPr>
        <w:t>контакты со слышащими сверстниками, готовить глухих школьников к полноценной жизни в обществе средствами специального коррекционного воздействия при получении цензового уровня образования.</w:t>
      </w:r>
    </w:p>
    <w:p w:rsidR="00934371" w:rsidRDefault="00934371" w:rsidP="001C666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Активное включение детей и подростков в жизнь общества свидетельствует об успешности их социализации, которая зависит не только от широты и глубины освоения школьниками уже готовых норм поведения, прав и обязанностей членов общества, но и от приобретенной индивидуальной способности каждого адаптироваться в обществе.  </w:t>
      </w:r>
    </w:p>
    <w:p w:rsidR="00D54305" w:rsidRDefault="00934371" w:rsidP="0086797B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Включение  в учебный процесс</w:t>
      </w:r>
      <w:r w:rsidR="00786FA2">
        <w:rPr>
          <w:rFonts w:ascii="Times New Roman" w:hAnsi="Times New Roman" w:cs="Times New Roman"/>
          <w:sz w:val="28"/>
        </w:rPr>
        <w:t xml:space="preserve"> </w:t>
      </w:r>
      <w:r w:rsidR="00FD6322">
        <w:rPr>
          <w:rFonts w:ascii="Times New Roman" w:hAnsi="Times New Roman" w:cs="Times New Roman"/>
          <w:sz w:val="28"/>
        </w:rPr>
        <w:t>школы совместной деятельности детей с нарушениями слуха и слышащих детей должно решать задачу их социализации, заключающуюся, с одной стороны</w:t>
      </w:r>
      <w:r w:rsidR="001E313D">
        <w:rPr>
          <w:rFonts w:ascii="Times New Roman" w:hAnsi="Times New Roman" w:cs="Times New Roman"/>
          <w:sz w:val="28"/>
        </w:rPr>
        <w:t xml:space="preserve">, в усвоении социального опыта, в овладении системой социальных связей </w:t>
      </w:r>
      <w:r w:rsidR="0086797B">
        <w:rPr>
          <w:rFonts w:ascii="Times New Roman" w:hAnsi="Times New Roman" w:cs="Times New Roman"/>
          <w:sz w:val="28"/>
        </w:rPr>
        <w:t xml:space="preserve">в условиях взаимодействия со слышащими в процессе труда, отдыха; с другой стороны – в воспитании у детей с нарушениями слуха активной жизненной позиции. </w:t>
      </w:r>
      <w:proofErr w:type="gramEnd"/>
    </w:p>
    <w:p w:rsidR="00877769" w:rsidRDefault="006A19ED" w:rsidP="0086797B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Взаимодействие двух групп детей важно для социализации не только детей с нарушениями слуха, но и слышащих детей. В процессе общения </w:t>
      </w:r>
      <w:r w:rsidR="00487269">
        <w:rPr>
          <w:rFonts w:ascii="Times New Roman" w:hAnsi="Times New Roman" w:cs="Times New Roman"/>
          <w:sz w:val="28"/>
        </w:rPr>
        <w:t xml:space="preserve">со сверстниками глухие, слабослышащие дети осваивают новые социальные нормы жизни в </w:t>
      </w:r>
      <w:proofErr w:type="spellStart"/>
      <w:r w:rsidR="00487269">
        <w:rPr>
          <w:rFonts w:ascii="Times New Roman" w:hAnsi="Times New Roman" w:cs="Times New Roman"/>
          <w:sz w:val="28"/>
        </w:rPr>
        <w:t>макросоциуме</w:t>
      </w:r>
      <w:proofErr w:type="spellEnd"/>
      <w:r w:rsidR="00487269">
        <w:rPr>
          <w:rFonts w:ascii="Times New Roman" w:hAnsi="Times New Roman" w:cs="Times New Roman"/>
          <w:sz w:val="28"/>
        </w:rPr>
        <w:t xml:space="preserve"> и реализуют </w:t>
      </w:r>
      <w:proofErr w:type="gramStart"/>
      <w:r w:rsidR="00487269">
        <w:rPr>
          <w:rFonts w:ascii="Times New Roman" w:hAnsi="Times New Roman" w:cs="Times New Roman"/>
          <w:sz w:val="28"/>
        </w:rPr>
        <w:t>из</w:t>
      </w:r>
      <w:proofErr w:type="gramEnd"/>
      <w:r w:rsidR="00487269">
        <w:rPr>
          <w:rFonts w:ascii="Times New Roman" w:hAnsi="Times New Roman" w:cs="Times New Roman"/>
          <w:sz w:val="28"/>
        </w:rPr>
        <w:t xml:space="preserve"> в активной деятельности. Слышащие дети, взаимодействуя со школьниками, имеющими нарушения в развитии, овладевают моральными, этическими нормами </w:t>
      </w:r>
      <w:r w:rsidR="000F12C5">
        <w:rPr>
          <w:rFonts w:ascii="Times New Roman" w:hAnsi="Times New Roman" w:cs="Times New Roman"/>
          <w:sz w:val="28"/>
        </w:rPr>
        <w:t xml:space="preserve">взаимоотношений с разными людьми, учатся устанавливать контакты, понимать и принимать людей с проблемами. </w:t>
      </w:r>
      <w:r w:rsidR="00487269">
        <w:rPr>
          <w:rFonts w:ascii="Times New Roman" w:hAnsi="Times New Roman" w:cs="Times New Roman"/>
          <w:sz w:val="28"/>
        </w:rPr>
        <w:t xml:space="preserve">  </w:t>
      </w:r>
    </w:p>
    <w:p w:rsidR="00B106AA" w:rsidRPr="00B106AA" w:rsidRDefault="00B106AA" w:rsidP="0086797B">
      <w:pPr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B106AA">
        <w:rPr>
          <w:rFonts w:ascii="Times New Roman" w:hAnsi="Times New Roman" w:cs="Times New Roman"/>
          <w:b/>
          <w:i/>
          <w:sz w:val="28"/>
        </w:rPr>
        <w:t xml:space="preserve">Формы и содержание совместной деятельности </w:t>
      </w:r>
    </w:p>
    <w:p w:rsidR="00877769" w:rsidRDefault="00877769" w:rsidP="0086797B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Формы организации взаимодействия детей с нарушениями слуха со слышащими, виды деятельности, в условиях которых оно может реализовываться, его содержание, как правило, определяются учителем и воспитателем с учётом региональных и школьных условий. </w:t>
      </w:r>
      <w:proofErr w:type="gramEnd"/>
    </w:p>
    <w:p w:rsidR="00A213DC" w:rsidRDefault="0006242C" w:rsidP="0086797B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Выделяют 2 формы совместной деятельности глухих и слышащих детей – </w:t>
      </w:r>
      <w:r w:rsidRPr="0006242C">
        <w:rPr>
          <w:rFonts w:ascii="Times New Roman" w:hAnsi="Times New Roman" w:cs="Times New Roman"/>
          <w:b/>
          <w:sz w:val="28"/>
        </w:rPr>
        <w:t>стихийную</w:t>
      </w:r>
      <w:r>
        <w:rPr>
          <w:rFonts w:ascii="Times New Roman" w:hAnsi="Times New Roman" w:cs="Times New Roman"/>
          <w:sz w:val="28"/>
        </w:rPr>
        <w:t xml:space="preserve">, внеплановую, эпизодическую и </w:t>
      </w:r>
      <w:r w:rsidRPr="0006242C">
        <w:rPr>
          <w:rFonts w:ascii="Times New Roman" w:hAnsi="Times New Roman" w:cs="Times New Roman"/>
          <w:b/>
          <w:sz w:val="28"/>
        </w:rPr>
        <w:t>целенаправленную</w:t>
      </w:r>
      <w:r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lastRenderedPageBreak/>
        <w:t xml:space="preserve">плановую, подразумевающую специальное обучение.  </w:t>
      </w:r>
      <w:r w:rsidR="00877769">
        <w:rPr>
          <w:rFonts w:ascii="Times New Roman" w:hAnsi="Times New Roman" w:cs="Times New Roman"/>
          <w:sz w:val="28"/>
        </w:rPr>
        <w:t xml:space="preserve">   </w:t>
      </w:r>
    </w:p>
    <w:p w:rsidR="00A213DC" w:rsidRDefault="00A213DC" w:rsidP="0086797B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целью социальной, бытовой адаптации совместная деятельность детей с нарушениями слуха и слышащих наиболее продуктивна в следующих направлениях: </w:t>
      </w:r>
    </w:p>
    <w:p w:rsidR="00A213DC" w:rsidRDefault="00A213DC" w:rsidP="0086797B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 процессе трудовой, общественной, художественной, игровой деятельности; </w:t>
      </w:r>
    </w:p>
    <w:p w:rsidR="00A213DC" w:rsidRDefault="00A213DC" w:rsidP="0086797B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во время организованного отдыха детей; </w:t>
      </w:r>
    </w:p>
    <w:p w:rsidR="00A213DC" w:rsidRDefault="00A213DC" w:rsidP="0086797B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 процессе массовых мероприятий (школьных, городских, областных, республиканских); </w:t>
      </w:r>
    </w:p>
    <w:p w:rsidR="00A213DC" w:rsidRDefault="00A213DC" w:rsidP="0086797B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в условиях клубной и кружковой работы. </w:t>
      </w:r>
    </w:p>
    <w:p w:rsidR="00FA4B35" w:rsidRDefault="00666751" w:rsidP="00D5430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A4B35">
        <w:rPr>
          <w:rFonts w:ascii="Times New Roman" w:hAnsi="Times New Roman" w:cs="Times New Roman"/>
          <w:sz w:val="28"/>
        </w:rPr>
        <w:t>Проведение целенаправленной деятельности по расширению контактов детей с нарушенным слухом с их сверстниками из массовых школ включает в себя: *пропедевтическую работу, подготовку школьников к совместной деятельности; *специальную организацию и руководство совместной деятельностью глухих и слышащих школьников.</w:t>
      </w:r>
    </w:p>
    <w:p w:rsidR="00440226" w:rsidRDefault="00316240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развития речевых способностей глухого ребёнка, формирования речи на разных возрастных этапах важно участие педагога, который создает потребность в речевом общении: обучает речевому поведению и общению, даёт образцы речи для подражания. В реализации речевых способностей детей с проблемами слуха ключевую роль </w:t>
      </w:r>
      <w:r w:rsidR="00F92F9B">
        <w:rPr>
          <w:rFonts w:ascii="Times New Roman" w:hAnsi="Times New Roman" w:cs="Times New Roman"/>
          <w:sz w:val="28"/>
        </w:rPr>
        <w:t xml:space="preserve">играет </w:t>
      </w:r>
      <w:r w:rsidR="00F92F9B" w:rsidRPr="00F92F9B">
        <w:rPr>
          <w:rFonts w:ascii="Times New Roman" w:hAnsi="Times New Roman" w:cs="Times New Roman"/>
          <w:b/>
          <w:sz w:val="28"/>
        </w:rPr>
        <w:t>речевая инициатива</w:t>
      </w:r>
      <w:r w:rsidR="00F92F9B">
        <w:rPr>
          <w:rFonts w:ascii="Times New Roman" w:hAnsi="Times New Roman" w:cs="Times New Roman"/>
          <w:sz w:val="28"/>
        </w:rPr>
        <w:t xml:space="preserve">, имеющая две стороны: познавательную и деятельную. </w:t>
      </w:r>
      <w:r w:rsidR="00AA5CF1">
        <w:rPr>
          <w:rFonts w:ascii="Times New Roman" w:hAnsi="Times New Roman" w:cs="Times New Roman"/>
          <w:b/>
          <w:sz w:val="28"/>
        </w:rPr>
        <w:t xml:space="preserve">Познавательная речевая активность </w:t>
      </w:r>
      <w:r w:rsidR="00AA5CF1">
        <w:rPr>
          <w:rFonts w:ascii="Times New Roman" w:hAnsi="Times New Roman" w:cs="Times New Roman"/>
          <w:sz w:val="28"/>
        </w:rPr>
        <w:t xml:space="preserve">заключается в стремлении детей к овладению словами, фразами, грамматическими формами характеризующими предметы, действия, состояния, отношение личности к миру и пр. </w:t>
      </w:r>
      <w:r w:rsidR="002C4608">
        <w:rPr>
          <w:rFonts w:ascii="Times New Roman" w:hAnsi="Times New Roman" w:cs="Times New Roman"/>
          <w:b/>
          <w:sz w:val="28"/>
        </w:rPr>
        <w:t xml:space="preserve">Деятельная инициатива </w:t>
      </w:r>
      <w:r w:rsidR="00123D4D">
        <w:rPr>
          <w:rFonts w:ascii="Times New Roman" w:hAnsi="Times New Roman" w:cs="Times New Roman"/>
          <w:sz w:val="28"/>
        </w:rPr>
        <w:t xml:space="preserve">подразумевает развитие отношений в сфере практической деятельности ребёнка и является наиболее значимой в воспитании его речевой активности. </w:t>
      </w:r>
    </w:p>
    <w:p w:rsidR="00440226" w:rsidRDefault="00440226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 организации речевого общения глухих детей в процессе совместной деятельности важно учитывать следующие факторы: </w:t>
      </w:r>
    </w:p>
    <w:p w:rsidR="00440226" w:rsidRDefault="00440226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уровень развития речи </w:t>
      </w:r>
      <w:proofErr w:type="spellStart"/>
      <w:r>
        <w:rPr>
          <w:rFonts w:ascii="Times New Roman" w:hAnsi="Times New Roman" w:cs="Times New Roman"/>
          <w:sz w:val="28"/>
        </w:rPr>
        <w:t>неслышащих</w:t>
      </w:r>
      <w:proofErr w:type="spellEnd"/>
      <w:r>
        <w:rPr>
          <w:rFonts w:ascii="Times New Roman" w:hAnsi="Times New Roman" w:cs="Times New Roman"/>
          <w:sz w:val="28"/>
        </w:rPr>
        <w:t xml:space="preserve"> (внятность речи, использование слуховых возможностей, состояние диалогической речи, словарный запас, умение использовать образцы речи в разных ситуациях); </w:t>
      </w:r>
    </w:p>
    <w:p w:rsidR="00440226" w:rsidRDefault="00440226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способность или склонность к коммуникативным отношениям;</w:t>
      </w:r>
    </w:p>
    <w:p w:rsidR="00440226" w:rsidRDefault="00440226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умение пользоваться устной, письменной, </w:t>
      </w:r>
      <w:proofErr w:type="spellStart"/>
      <w:r>
        <w:rPr>
          <w:rFonts w:ascii="Times New Roman" w:hAnsi="Times New Roman" w:cs="Times New Roman"/>
          <w:sz w:val="28"/>
        </w:rPr>
        <w:t>дактильной</w:t>
      </w:r>
      <w:proofErr w:type="spellEnd"/>
      <w:r>
        <w:rPr>
          <w:rFonts w:ascii="Times New Roman" w:hAnsi="Times New Roman" w:cs="Times New Roman"/>
          <w:sz w:val="28"/>
        </w:rPr>
        <w:t xml:space="preserve"> речью в знакомой и новой ситуациях;</w:t>
      </w:r>
    </w:p>
    <w:p w:rsidR="00440226" w:rsidRDefault="00440226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- опыт пребывания детей с проблемами слуха среди слышащих и общения с ними.</w:t>
      </w:r>
      <w:proofErr w:type="gramEnd"/>
    </w:p>
    <w:p w:rsidR="00373718" w:rsidRDefault="00440226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B106AA">
        <w:rPr>
          <w:rFonts w:ascii="Times New Roman" w:hAnsi="Times New Roman" w:cs="Times New Roman"/>
          <w:sz w:val="28"/>
        </w:rPr>
        <w:t>Основные требования</w:t>
      </w:r>
      <w:r w:rsidR="00373718">
        <w:rPr>
          <w:rFonts w:ascii="Times New Roman" w:hAnsi="Times New Roman" w:cs="Times New Roman"/>
          <w:sz w:val="28"/>
        </w:rPr>
        <w:t xml:space="preserve"> к содержанию совместной деятельности: </w:t>
      </w:r>
    </w:p>
    <w:p w:rsidR="00373718" w:rsidRDefault="00373718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Содержание совместной деятельности должно быть интересно и актуально для глухих и слышащих детей</w:t>
      </w:r>
    </w:p>
    <w:p w:rsidR="00373718" w:rsidRDefault="00373718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Содержание </w:t>
      </w:r>
      <w:r w:rsidR="00BB6A8E">
        <w:rPr>
          <w:rFonts w:ascii="Times New Roman" w:hAnsi="Times New Roman" w:cs="Times New Roman"/>
          <w:sz w:val="28"/>
        </w:rPr>
        <w:t xml:space="preserve">совместной </w:t>
      </w:r>
      <w:r>
        <w:rPr>
          <w:rFonts w:ascii="Times New Roman" w:hAnsi="Times New Roman" w:cs="Times New Roman"/>
          <w:sz w:val="28"/>
        </w:rPr>
        <w:t>деятельности должно способствовать социальному развитию школьников</w:t>
      </w:r>
    </w:p>
    <w:p w:rsidR="00373718" w:rsidRDefault="00373718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Совместная деятельность должна воспитывать культуру поведения и общения</w:t>
      </w:r>
    </w:p>
    <w:p w:rsidR="00373718" w:rsidRDefault="00373718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Деятельность должна способствовать коррекции различных </w:t>
      </w:r>
      <w:r>
        <w:rPr>
          <w:rFonts w:ascii="Times New Roman" w:hAnsi="Times New Roman" w:cs="Times New Roman"/>
          <w:sz w:val="28"/>
        </w:rPr>
        <w:lastRenderedPageBreak/>
        <w:t>нарушений развития глухого ребёнка через раскрытие реабилитационного потенциала детей, который проявляется в развитии эмоциональной, познавательной, коммуникативной, социальной, поведенческой, творческой сфер личности</w:t>
      </w:r>
    </w:p>
    <w:p w:rsidR="00373718" w:rsidRDefault="00373718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Содержание деятельности должно быть направлено на достижение возможной для детского возраста социальной адаптации и интеграции в общество через обучени</w:t>
      </w:r>
      <w:r w:rsidR="00BB6A8E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 xml:space="preserve"> конкретным навыкам социального общения и взаимодействия в системе социального окружения, которое постепенно расширяется, обогащая жизненный опыт детей</w:t>
      </w:r>
    </w:p>
    <w:p w:rsidR="00373718" w:rsidRDefault="00373718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Содержание должно соответствовать возрастным и психофизическим возможностям воспитанников, быть личностно ориентированным</w:t>
      </w:r>
    </w:p>
    <w:p w:rsidR="00BB6A8E" w:rsidRDefault="00373718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7. Содержание </w:t>
      </w:r>
      <w:r w:rsidR="00BB6A8E">
        <w:rPr>
          <w:rFonts w:ascii="Times New Roman" w:hAnsi="Times New Roman" w:cs="Times New Roman"/>
          <w:sz w:val="28"/>
        </w:rPr>
        <w:t xml:space="preserve">совместной </w:t>
      </w:r>
      <w:r>
        <w:rPr>
          <w:rFonts w:ascii="Times New Roman" w:hAnsi="Times New Roman" w:cs="Times New Roman"/>
          <w:sz w:val="28"/>
        </w:rPr>
        <w:t xml:space="preserve">деятельности </w:t>
      </w:r>
      <w:r w:rsidR="00BB6A8E">
        <w:rPr>
          <w:rFonts w:ascii="Times New Roman" w:hAnsi="Times New Roman" w:cs="Times New Roman"/>
          <w:sz w:val="28"/>
        </w:rPr>
        <w:t>должно активизировать социально инициативную деятельность здоровых сверстников по оказанию помощи, поддержки детям с нарушениями слуха, по развитию у двух групп детей адекватной самооценки, положительного «</w:t>
      </w:r>
      <w:proofErr w:type="spellStart"/>
      <w:proofErr w:type="gramStart"/>
      <w:r w:rsidR="00BB6A8E">
        <w:rPr>
          <w:rFonts w:ascii="Times New Roman" w:hAnsi="Times New Roman" w:cs="Times New Roman"/>
          <w:sz w:val="28"/>
        </w:rPr>
        <w:t>Я-образа</w:t>
      </w:r>
      <w:proofErr w:type="spellEnd"/>
      <w:proofErr w:type="gramEnd"/>
      <w:r w:rsidR="00BB6A8E">
        <w:rPr>
          <w:rFonts w:ascii="Times New Roman" w:hAnsi="Times New Roman" w:cs="Times New Roman"/>
          <w:sz w:val="28"/>
        </w:rPr>
        <w:t xml:space="preserve">» </w:t>
      </w:r>
    </w:p>
    <w:p w:rsidR="00BB6A8E" w:rsidRDefault="00BB6A8E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8. Содержание совместной деятельности глухих и слышащих детей должно определяться особенностями </w:t>
      </w:r>
      <w:proofErr w:type="spellStart"/>
      <w:r>
        <w:rPr>
          <w:rFonts w:ascii="Times New Roman" w:hAnsi="Times New Roman" w:cs="Times New Roman"/>
          <w:sz w:val="28"/>
        </w:rPr>
        <w:t>социокультурной</w:t>
      </w:r>
      <w:proofErr w:type="spellEnd"/>
      <w:r>
        <w:rPr>
          <w:rFonts w:ascii="Times New Roman" w:hAnsi="Times New Roman" w:cs="Times New Roman"/>
          <w:sz w:val="28"/>
        </w:rPr>
        <w:t xml:space="preserve"> среды, общественно-бытовой системой ценностей, окружающей воспитанников</w:t>
      </w:r>
    </w:p>
    <w:p w:rsidR="00BB6A8E" w:rsidRDefault="00BB6A8E" w:rsidP="00FA4B35">
      <w:pPr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Совместная трудовая деятельность </w:t>
      </w:r>
    </w:p>
    <w:p w:rsidR="007706EB" w:rsidRDefault="000A4EB2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Трудовая деятельность организуется в форме либо производственной практики, либо совместного обучения со </w:t>
      </w:r>
      <w:proofErr w:type="gramStart"/>
      <w:r>
        <w:rPr>
          <w:rFonts w:ascii="Times New Roman" w:hAnsi="Times New Roman" w:cs="Times New Roman"/>
          <w:sz w:val="28"/>
        </w:rPr>
        <w:t>слышащими</w:t>
      </w:r>
      <w:proofErr w:type="gramEnd"/>
      <w:r>
        <w:rPr>
          <w:rFonts w:ascii="Times New Roman" w:hAnsi="Times New Roman" w:cs="Times New Roman"/>
          <w:sz w:val="28"/>
        </w:rPr>
        <w:t>.</w:t>
      </w:r>
      <w:r w:rsidR="00F36ABC">
        <w:rPr>
          <w:rFonts w:ascii="Times New Roman" w:hAnsi="Times New Roman" w:cs="Times New Roman"/>
          <w:sz w:val="28"/>
        </w:rPr>
        <w:t xml:space="preserve"> Специальную пропедевтическую работу необходимо проводить со слышащими, слабослышащими и глухими детьми</w:t>
      </w:r>
      <w:proofErr w:type="gramStart"/>
      <w:r w:rsidR="00F36ABC">
        <w:rPr>
          <w:rFonts w:ascii="Times New Roman" w:hAnsi="Times New Roman" w:cs="Times New Roman"/>
          <w:sz w:val="28"/>
        </w:rPr>
        <w:t>.</w:t>
      </w:r>
      <w:proofErr w:type="gramEnd"/>
      <w:r w:rsidR="00F36ABC">
        <w:rPr>
          <w:rFonts w:ascii="Times New Roman" w:hAnsi="Times New Roman" w:cs="Times New Roman"/>
          <w:sz w:val="28"/>
        </w:rPr>
        <w:t xml:space="preserve"> Глухих детей знакомят с правилами поведения в новом учреждении, проводят психологическую подготовку, позволяющую чувствовать себя уверенными в среде слышащих. Одновременно психологическую подготовку перед встречей с глухими должны проходить и слышащие дети, что позволит им познакомиться с проблемой глухоты, способами общения и т.д. В процессе  получения трудовых навыков необходимо следить, чтобы глухие дети </w:t>
      </w:r>
      <w:proofErr w:type="gramStart"/>
      <w:r w:rsidR="00F36ABC">
        <w:rPr>
          <w:rFonts w:ascii="Times New Roman" w:hAnsi="Times New Roman" w:cs="Times New Roman"/>
          <w:sz w:val="28"/>
        </w:rPr>
        <w:t>знали и могли назвать по какой профессии они обучаются</w:t>
      </w:r>
      <w:proofErr w:type="gramEnd"/>
      <w:r w:rsidR="00F36ABC">
        <w:rPr>
          <w:rFonts w:ascii="Times New Roman" w:hAnsi="Times New Roman" w:cs="Times New Roman"/>
          <w:sz w:val="28"/>
        </w:rPr>
        <w:t>, знали профессиональную лексику, знали имена слышащих учеников, имя и фамилию учителя.</w:t>
      </w:r>
      <w:r w:rsidR="00D4606B">
        <w:rPr>
          <w:rFonts w:ascii="Times New Roman" w:hAnsi="Times New Roman" w:cs="Times New Roman"/>
          <w:sz w:val="28"/>
        </w:rPr>
        <w:t xml:space="preserve"> </w:t>
      </w:r>
    </w:p>
    <w:p w:rsidR="007706EB" w:rsidRDefault="007706EB" w:rsidP="00FA4B35">
      <w:pPr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Организация общественной деятельности </w:t>
      </w:r>
    </w:p>
    <w:p w:rsidR="001D06B4" w:rsidRDefault="000917B5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Воспитательный процесс в школе предполагает постоянное развитие самостоятельности и самодеятельности глухих воспитанников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Такое воспитание основано на уважении личности глухого школьника и разумной требовательности без скидок на дефект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Успешная реализация воспитательных задач возможна только при соблюдении определённых условий, одним из  которых является комплексный подход к воспитанию школьников в процессе различных видов деятельности, в том числе и общественной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Значимой частью общественной деятельности является непосредственное участие детей в школьном самоуправлении или </w:t>
      </w:r>
      <w:proofErr w:type="spellStart"/>
      <w:r>
        <w:rPr>
          <w:rFonts w:ascii="Times New Roman" w:hAnsi="Times New Roman" w:cs="Times New Roman"/>
          <w:sz w:val="28"/>
        </w:rPr>
        <w:t>соуправлении</w:t>
      </w:r>
      <w:proofErr w:type="spellEnd"/>
      <w:r>
        <w:rPr>
          <w:rFonts w:ascii="Times New Roman" w:hAnsi="Times New Roman" w:cs="Times New Roman"/>
          <w:sz w:val="28"/>
        </w:rPr>
        <w:t xml:space="preserve">, когда они вступают </w:t>
      </w:r>
      <w:r>
        <w:rPr>
          <w:rFonts w:ascii="более" w:hAnsi="более" w:cs="Times New Roman"/>
          <w:sz w:val="28"/>
        </w:rPr>
        <w:t>в более тесный контакт с педагогами, под руководством взрослых приобретают навыки планирования работы школы, классных, групповых и общешкольных мероприятий</w:t>
      </w:r>
      <w:proofErr w:type="gramStart"/>
      <w:r>
        <w:rPr>
          <w:rFonts w:ascii="более" w:hAnsi="более" w:cs="Times New Roman"/>
          <w:sz w:val="28"/>
        </w:rPr>
        <w:t>.</w:t>
      </w:r>
      <w:proofErr w:type="gramEnd"/>
      <w:r w:rsidR="002704A2">
        <w:rPr>
          <w:rFonts w:ascii="более" w:hAnsi="более" w:cs="Times New Roman"/>
          <w:sz w:val="28"/>
        </w:rPr>
        <w:t xml:space="preserve"> С</w:t>
      </w:r>
      <w:r>
        <w:rPr>
          <w:rFonts w:ascii="более" w:hAnsi="более" w:cs="Times New Roman"/>
          <w:sz w:val="28"/>
        </w:rPr>
        <w:t xml:space="preserve">амостоятельная </w:t>
      </w:r>
      <w:r>
        <w:rPr>
          <w:rFonts w:ascii="более" w:hAnsi="более" w:cs="Times New Roman"/>
          <w:sz w:val="28"/>
        </w:rPr>
        <w:lastRenderedPageBreak/>
        <w:t>общественная деятельность детей с недостаткам</w:t>
      </w:r>
      <w:r>
        <w:rPr>
          <w:rFonts w:ascii="более" w:hAnsi="более" w:cs="Times New Roman" w:hint="eastAsia"/>
          <w:sz w:val="28"/>
        </w:rPr>
        <w:t>и</w:t>
      </w:r>
      <w:r>
        <w:rPr>
          <w:rFonts w:ascii="более" w:hAnsi="более" w:cs="Times New Roman"/>
          <w:sz w:val="28"/>
        </w:rPr>
        <w:t xml:space="preserve"> слуха способствует воспитанию у них уверенности в себе, доверительного отношения к взрослым, доброжелательности, деловитости; одновременно развиваются самостоятельность, инициатива и творчество.</w:t>
      </w:r>
      <w:r w:rsidR="002704A2" w:rsidRPr="00A607E2">
        <w:rPr>
          <w:rFonts w:ascii="Times New Roman" w:hAnsi="Times New Roman" w:cs="Times New Roman"/>
          <w:sz w:val="28"/>
        </w:rPr>
        <w:t xml:space="preserve"> При </w:t>
      </w:r>
      <w:r w:rsidR="002704A2" w:rsidRPr="002704A2">
        <w:rPr>
          <w:rFonts w:ascii="Times New Roman" w:hAnsi="Times New Roman" w:cs="Times New Roman"/>
          <w:sz w:val="28"/>
        </w:rPr>
        <w:t>участии</w:t>
      </w:r>
      <w:r w:rsidR="002704A2">
        <w:rPr>
          <w:rFonts w:ascii="более" w:hAnsi="более" w:cs="Times New Roman"/>
          <w:sz w:val="28"/>
        </w:rPr>
        <w:t xml:space="preserve"> в самоуправлении у детей </w:t>
      </w:r>
      <w:r w:rsidR="002704A2" w:rsidRPr="002704A2">
        <w:rPr>
          <w:rFonts w:ascii="Times New Roman" w:hAnsi="Times New Roman" w:cs="Times New Roman"/>
          <w:sz w:val="28"/>
        </w:rPr>
        <w:t>воспитыва</w:t>
      </w:r>
      <w:r w:rsidR="00A607E2">
        <w:rPr>
          <w:rFonts w:ascii="Times New Roman" w:hAnsi="Times New Roman" w:cs="Times New Roman"/>
          <w:sz w:val="28"/>
        </w:rPr>
        <w:t xml:space="preserve">ются такие качества, как </w:t>
      </w:r>
      <w:r w:rsidR="004449C2">
        <w:rPr>
          <w:rFonts w:ascii="Times New Roman" w:hAnsi="Times New Roman" w:cs="Times New Roman"/>
          <w:sz w:val="28"/>
        </w:rPr>
        <w:t>умение выступать в роли организатора и исполнителя; умение соотносить свои желания с желаниями товарищей; умение оценивать деятельность товарищей и свою деятельность</w:t>
      </w:r>
      <w:proofErr w:type="gramStart"/>
      <w:r w:rsidR="004449C2">
        <w:rPr>
          <w:rFonts w:ascii="Times New Roman" w:hAnsi="Times New Roman" w:cs="Times New Roman"/>
          <w:sz w:val="28"/>
        </w:rPr>
        <w:t>.</w:t>
      </w:r>
      <w:proofErr w:type="gramEnd"/>
      <w:r w:rsidR="004449C2">
        <w:rPr>
          <w:rFonts w:ascii="Times New Roman" w:hAnsi="Times New Roman" w:cs="Times New Roman"/>
          <w:sz w:val="28"/>
        </w:rPr>
        <w:t xml:space="preserve"> Происходит самоутверждение, самореализация. </w:t>
      </w:r>
    </w:p>
    <w:p w:rsidR="001D06B4" w:rsidRDefault="001D06B4" w:rsidP="00FA4B35">
      <w:pPr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Художественная деятельность </w:t>
      </w:r>
    </w:p>
    <w:p w:rsidR="000D70EA" w:rsidRDefault="00B94367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Интерес к художественной деятельности начинает появляться еще в младшем школьном возрасте, </w:t>
      </w:r>
      <w:r w:rsidR="00713B5D">
        <w:rPr>
          <w:rFonts w:ascii="Times New Roman" w:hAnsi="Times New Roman" w:cs="Times New Roman"/>
          <w:sz w:val="28"/>
        </w:rPr>
        <w:t>развиваться в 5 – 6 классах, выдвигается на первое место в 7-8 классах</w:t>
      </w:r>
      <w:proofErr w:type="gramStart"/>
      <w:r w:rsidR="00713B5D">
        <w:rPr>
          <w:rFonts w:ascii="Times New Roman" w:hAnsi="Times New Roman" w:cs="Times New Roman"/>
          <w:sz w:val="28"/>
        </w:rPr>
        <w:t>.</w:t>
      </w:r>
      <w:proofErr w:type="gramEnd"/>
      <w:r w:rsidR="00713B5D">
        <w:rPr>
          <w:rFonts w:ascii="Times New Roman" w:hAnsi="Times New Roman" w:cs="Times New Roman"/>
          <w:sz w:val="28"/>
        </w:rPr>
        <w:t xml:space="preserve"> Художественная деятельность является значимой в развитии воображения у ребёнка, лишенного слуха</w:t>
      </w:r>
      <w:proofErr w:type="gramStart"/>
      <w:r w:rsidR="00713B5D">
        <w:rPr>
          <w:rFonts w:ascii="Times New Roman" w:hAnsi="Times New Roman" w:cs="Times New Roman"/>
          <w:sz w:val="28"/>
        </w:rPr>
        <w:t>.</w:t>
      </w:r>
      <w:proofErr w:type="gramEnd"/>
      <w:r w:rsidR="00713B5D">
        <w:rPr>
          <w:rFonts w:ascii="Times New Roman" w:hAnsi="Times New Roman" w:cs="Times New Roman"/>
          <w:sz w:val="28"/>
        </w:rPr>
        <w:t xml:space="preserve"> Благодаря развитию воображения окружающий мир в сознании глухого ребёнка отражается шире, многообразнее, умственный кругозор его значительно расширяется</w:t>
      </w:r>
      <w:proofErr w:type="gramStart"/>
      <w:r w:rsidR="00713B5D">
        <w:rPr>
          <w:rFonts w:ascii="Times New Roman" w:hAnsi="Times New Roman" w:cs="Times New Roman"/>
          <w:sz w:val="28"/>
        </w:rPr>
        <w:t>.</w:t>
      </w:r>
      <w:proofErr w:type="gramEnd"/>
      <w:r w:rsidR="00713B5D">
        <w:rPr>
          <w:rFonts w:ascii="Times New Roman" w:hAnsi="Times New Roman" w:cs="Times New Roman"/>
          <w:sz w:val="28"/>
        </w:rPr>
        <w:t xml:space="preserve"> С помощью воображения глухой ребёнок приобщается к жизни других людей и в</w:t>
      </w:r>
      <w:r w:rsidR="00C534D2">
        <w:rPr>
          <w:rFonts w:ascii="Times New Roman" w:hAnsi="Times New Roman" w:cs="Times New Roman"/>
          <w:sz w:val="28"/>
        </w:rPr>
        <w:t>ыходит за пределы личного опыта</w:t>
      </w:r>
      <w:proofErr w:type="gramStart"/>
      <w:r w:rsidR="00C534D2">
        <w:rPr>
          <w:rFonts w:ascii="Times New Roman" w:hAnsi="Times New Roman" w:cs="Times New Roman"/>
          <w:sz w:val="28"/>
        </w:rPr>
        <w:t>.</w:t>
      </w:r>
      <w:proofErr w:type="gramEnd"/>
      <w:r w:rsidR="00C534D2">
        <w:rPr>
          <w:rFonts w:ascii="Times New Roman" w:hAnsi="Times New Roman" w:cs="Times New Roman"/>
          <w:sz w:val="28"/>
        </w:rPr>
        <w:t xml:space="preserve"> Для воспитания воображения детей с нарушениями слуха полезно во внеклассное время заниматься лепкой, живописью, моделированием, конструированием. </w:t>
      </w:r>
      <w:r w:rsidR="000D70EA">
        <w:rPr>
          <w:rFonts w:ascii="Times New Roman" w:hAnsi="Times New Roman" w:cs="Times New Roman"/>
          <w:sz w:val="28"/>
        </w:rPr>
        <w:t>Большой любовью детей пользуется драматическая деятельность: проигрывание литературных произведений с использованием сюжетно-ролевых игр, показ сценок на бытовые сюжеты, участие в концертной деятельности школы</w:t>
      </w:r>
      <w:proofErr w:type="gramStart"/>
      <w:r w:rsidR="000D70EA">
        <w:rPr>
          <w:rFonts w:ascii="Times New Roman" w:hAnsi="Times New Roman" w:cs="Times New Roman"/>
          <w:sz w:val="28"/>
        </w:rPr>
        <w:t>.</w:t>
      </w:r>
      <w:proofErr w:type="gramEnd"/>
      <w:r w:rsidR="000D70EA">
        <w:rPr>
          <w:rFonts w:ascii="Times New Roman" w:hAnsi="Times New Roman" w:cs="Times New Roman"/>
          <w:sz w:val="28"/>
        </w:rPr>
        <w:t xml:space="preserve"> Учитывая </w:t>
      </w:r>
      <w:proofErr w:type="gramStart"/>
      <w:r w:rsidR="000D70EA">
        <w:rPr>
          <w:rFonts w:ascii="Times New Roman" w:hAnsi="Times New Roman" w:cs="Times New Roman"/>
          <w:sz w:val="28"/>
        </w:rPr>
        <w:t>важное значение</w:t>
      </w:r>
      <w:proofErr w:type="gramEnd"/>
      <w:r w:rsidR="000D70EA">
        <w:rPr>
          <w:rFonts w:ascii="Times New Roman" w:hAnsi="Times New Roman" w:cs="Times New Roman"/>
          <w:sz w:val="28"/>
        </w:rPr>
        <w:t xml:space="preserve"> художественной деятельности в воспитании школьников с проблемами слуха в учебный план школы вводят факультативы эстетического цикла – актерское мастерство, хореография, </w:t>
      </w:r>
      <w:proofErr w:type="spellStart"/>
      <w:r w:rsidR="000D70EA">
        <w:rPr>
          <w:rFonts w:ascii="Times New Roman" w:hAnsi="Times New Roman" w:cs="Times New Roman"/>
          <w:sz w:val="28"/>
        </w:rPr>
        <w:t>изодеятельность</w:t>
      </w:r>
      <w:proofErr w:type="spellEnd"/>
      <w:r w:rsidR="000D70EA">
        <w:rPr>
          <w:rFonts w:ascii="Times New Roman" w:hAnsi="Times New Roman" w:cs="Times New Roman"/>
          <w:sz w:val="28"/>
        </w:rPr>
        <w:t xml:space="preserve">. Такой подход способствует поддержке и развитию таланта ребёнка, оказанию помощи учащимся в  выборе интересующего их направления деятельности, воспитания самостоятельности, уверенности в себе. </w:t>
      </w:r>
    </w:p>
    <w:p w:rsidR="004B7B26" w:rsidRDefault="00A86A2F" w:rsidP="00713B5D">
      <w:pPr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Игровая</w:t>
      </w:r>
      <w:r w:rsidR="004B7B26">
        <w:rPr>
          <w:rFonts w:ascii="Times New Roman" w:hAnsi="Times New Roman" w:cs="Times New Roman"/>
          <w:b/>
          <w:i/>
          <w:sz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</w:rPr>
        <w:t>деятельность</w:t>
      </w:r>
      <w:r w:rsidR="004B7B26">
        <w:rPr>
          <w:rFonts w:ascii="Times New Roman" w:hAnsi="Times New Roman" w:cs="Times New Roman"/>
          <w:b/>
          <w:i/>
          <w:sz w:val="28"/>
        </w:rPr>
        <w:t xml:space="preserve"> </w:t>
      </w:r>
    </w:p>
    <w:p w:rsidR="001A1501" w:rsidRDefault="00C83784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Игра создаёт благоприятные условия для вступления в контакт детей с проблемами слуха и их слышащих ровесников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Различные ситуации в игре часто требуют как от слышащих, так и от глухих детей взаимодействия, которое трудно реализовать без речевой активности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У глухих и слабослышащих школьников должен быть накоплен значительный опыт игровой деятельности. Тематика и содержание игр должны быть хорошо знакомы и понятны глухим детям и представлять игровой и познавательный интерес </w:t>
      </w:r>
      <w:proofErr w:type="gramStart"/>
      <w:r>
        <w:rPr>
          <w:rFonts w:ascii="Times New Roman" w:hAnsi="Times New Roman" w:cs="Times New Roman"/>
          <w:sz w:val="28"/>
        </w:rPr>
        <w:t>для</w:t>
      </w:r>
      <w:proofErr w:type="gramEnd"/>
      <w:r>
        <w:rPr>
          <w:rFonts w:ascii="Times New Roman" w:hAnsi="Times New Roman" w:cs="Times New Roman"/>
          <w:sz w:val="28"/>
        </w:rPr>
        <w:t xml:space="preserve"> слышащих.  В условиях школы-интерната игровая деятельность детей с нарушением слуха и слышащих чаще всего бывает плановым мероприятием</w:t>
      </w:r>
      <w:r w:rsidR="00240317">
        <w:rPr>
          <w:rFonts w:ascii="Times New Roman" w:hAnsi="Times New Roman" w:cs="Times New Roman"/>
          <w:sz w:val="28"/>
        </w:rPr>
        <w:t>, требующим определенной подготовки в организации и проведении встреч</w:t>
      </w:r>
      <w:proofErr w:type="gramStart"/>
      <w:r w:rsidR="00240317">
        <w:rPr>
          <w:rFonts w:ascii="Times New Roman" w:hAnsi="Times New Roman" w:cs="Times New Roman"/>
          <w:sz w:val="28"/>
        </w:rPr>
        <w:t>.</w:t>
      </w:r>
      <w:proofErr w:type="gramEnd"/>
      <w:r w:rsidR="00240317">
        <w:rPr>
          <w:rFonts w:ascii="Times New Roman" w:hAnsi="Times New Roman" w:cs="Times New Roman"/>
          <w:sz w:val="28"/>
        </w:rPr>
        <w:t xml:space="preserve"> Самые благоприятные возможности для совместных игр слышащих и глухих детей создаются </w:t>
      </w:r>
      <w:r w:rsidR="00593DB1">
        <w:rPr>
          <w:rFonts w:ascii="Times New Roman" w:hAnsi="Times New Roman" w:cs="Times New Roman"/>
          <w:sz w:val="28"/>
        </w:rPr>
        <w:t>в  условиях совместного отдыха, где дети сближаются гораздо быстрее</w:t>
      </w:r>
      <w:proofErr w:type="gramStart"/>
      <w:r w:rsidR="00593DB1">
        <w:rPr>
          <w:rFonts w:ascii="Times New Roman" w:hAnsi="Times New Roman" w:cs="Times New Roman"/>
          <w:sz w:val="28"/>
        </w:rPr>
        <w:t>.</w:t>
      </w:r>
      <w:proofErr w:type="gramEnd"/>
      <w:r w:rsidR="00593DB1">
        <w:rPr>
          <w:rFonts w:ascii="Times New Roman" w:hAnsi="Times New Roman" w:cs="Times New Roman"/>
          <w:sz w:val="28"/>
        </w:rPr>
        <w:t xml:space="preserve"> Повседневная игровая деятельность </w:t>
      </w:r>
      <w:r w:rsidR="008E50B5">
        <w:rPr>
          <w:rFonts w:ascii="Times New Roman" w:hAnsi="Times New Roman" w:cs="Times New Roman"/>
          <w:sz w:val="28"/>
        </w:rPr>
        <w:t xml:space="preserve">занимает значительную часть времени детей на отдыхе: это подвижные, спортивные, дидактические игры, КВН, викторины, шарады, инсценировки. </w:t>
      </w:r>
      <w:r w:rsidR="00D557FC">
        <w:rPr>
          <w:rFonts w:ascii="Times New Roman" w:hAnsi="Times New Roman" w:cs="Times New Roman"/>
          <w:sz w:val="28"/>
        </w:rPr>
        <w:t xml:space="preserve">Эти игры не представляют трудностей для глухих детей, если рядом </w:t>
      </w:r>
      <w:r w:rsidR="00D557FC">
        <w:rPr>
          <w:rFonts w:ascii="Times New Roman" w:hAnsi="Times New Roman" w:cs="Times New Roman"/>
          <w:sz w:val="28"/>
        </w:rPr>
        <w:lastRenderedPageBreak/>
        <w:t>находится сурдопедагог, помогающий осознавать основные моменты организации, содержания и условия для победы</w:t>
      </w:r>
      <w:proofErr w:type="gramStart"/>
      <w:r w:rsidR="00D557FC">
        <w:rPr>
          <w:rFonts w:ascii="Times New Roman" w:hAnsi="Times New Roman" w:cs="Times New Roman"/>
          <w:sz w:val="28"/>
        </w:rPr>
        <w:t>.</w:t>
      </w:r>
      <w:proofErr w:type="gramEnd"/>
      <w:r w:rsidR="00D557FC">
        <w:rPr>
          <w:rFonts w:ascii="Times New Roman" w:hAnsi="Times New Roman" w:cs="Times New Roman"/>
          <w:sz w:val="28"/>
        </w:rPr>
        <w:t xml:space="preserve"> </w:t>
      </w:r>
      <w:r w:rsidR="00335692">
        <w:rPr>
          <w:rFonts w:ascii="Times New Roman" w:hAnsi="Times New Roman" w:cs="Times New Roman"/>
          <w:sz w:val="28"/>
        </w:rPr>
        <w:t>Игра может быть эффективным методом вовлечения детей в театрализованные массовые праздничные действа: глухие дети могу принимать участие в костюмированных театрализованных шествиях, участвовать в стихотворных заставках, сценах из пьес при соответствующей подготовке</w:t>
      </w:r>
      <w:proofErr w:type="gramStart"/>
      <w:r w:rsidR="00335692">
        <w:rPr>
          <w:rFonts w:ascii="Times New Roman" w:hAnsi="Times New Roman" w:cs="Times New Roman"/>
          <w:sz w:val="28"/>
        </w:rPr>
        <w:t>.</w:t>
      </w:r>
      <w:proofErr w:type="gramEnd"/>
      <w:r w:rsidR="00335692">
        <w:rPr>
          <w:rFonts w:ascii="Times New Roman" w:hAnsi="Times New Roman" w:cs="Times New Roman"/>
          <w:sz w:val="28"/>
        </w:rPr>
        <w:t xml:space="preserve">  Речевой материал вводится в речь детей с нарушениями слуха в ситуации, требующей его употребления и отрабатывается в подобных условиях</w:t>
      </w:r>
      <w:proofErr w:type="gramStart"/>
      <w:r w:rsidR="00335692">
        <w:rPr>
          <w:rFonts w:ascii="Times New Roman" w:hAnsi="Times New Roman" w:cs="Times New Roman"/>
          <w:sz w:val="28"/>
        </w:rPr>
        <w:t>.</w:t>
      </w:r>
      <w:proofErr w:type="gramEnd"/>
      <w:r w:rsidR="00335692">
        <w:rPr>
          <w:rFonts w:ascii="Times New Roman" w:hAnsi="Times New Roman" w:cs="Times New Roman"/>
          <w:sz w:val="28"/>
        </w:rPr>
        <w:t xml:space="preserve"> Речевые контакты с детьми находятся под контролем воспитателя и в настольных играх</w:t>
      </w:r>
      <w:proofErr w:type="gramStart"/>
      <w:r w:rsidR="00335692">
        <w:rPr>
          <w:rFonts w:ascii="Times New Roman" w:hAnsi="Times New Roman" w:cs="Times New Roman"/>
          <w:sz w:val="28"/>
        </w:rPr>
        <w:t>.</w:t>
      </w:r>
      <w:proofErr w:type="gramEnd"/>
      <w:r w:rsidR="00335692">
        <w:rPr>
          <w:rFonts w:ascii="Times New Roman" w:hAnsi="Times New Roman" w:cs="Times New Roman"/>
          <w:sz w:val="28"/>
        </w:rPr>
        <w:t xml:space="preserve"> В процессе игры ребята знакомятся с новыми словами и упражняются в использовании в речи уже знакомых слов и выражений.  </w:t>
      </w:r>
      <w:r w:rsidR="001A1501">
        <w:rPr>
          <w:rFonts w:ascii="Times New Roman" w:hAnsi="Times New Roman" w:cs="Times New Roman"/>
          <w:sz w:val="28"/>
        </w:rPr>
        <w:t>Совместные речевые игры со слышащими являются хорошим фактором не только для речевого развития, расширения круга общения но и для освоения норм социального поведения</w:t>
      </w:r>
      <w:proofErr w:type="gramStart"/>
      <w:r w:rsidR="001A1501">
        <w:rPr>
          <w:rFonts w:ascii="Times New Roman" w:hAnsi="Times New Roman" w:cs="Times New Roman"/>
          <w:sz w:val="28"/>
        </w:rPr>
        <w:t>.</w:t>
      </w:r>
      <w:proofErr w:type="gramEnd"/>
      <w:r w:rsidR="001A1501">
        <w:rPr>
          <w:rFonts w:ascii="Times New Roman" w:hAnsi="Times New Roman" w:cs="Times New Roman"/>
          <w:sz w:val="28"/>
        </w:rPr>
        <w:t xml:space="preserve"> Важно отметить, что для организации полноценного совместного отдыха глухих и слышащих детей важна специальная подготовка педагогических кадров. </w:t>
      </w:r>
    </w:p>
    <w:p w:rsidR="001A1501" w:rsidRDefault="001A1501" w:rsidP="00713B5D">
      <w:pPr>
        <w:ind w:firstLine="709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Специальная подготовка глухих и слабослышащих детей к встрече со </w:t>
      </w:r>
      <w:proofErr w:type="gramStart"/>
      <w:r>
        <w:rPr>
          <w:rFonts w:ascii="Times New Roman" w:hAnsi="Times New Roman" w:cs="Times New Roman"/>
          <w:b/>
          <w:i/>
          <w:sz w:val="28"/>
        </w:rPr>
        <w:t>слышащими</w:t>
      </w:r>
      <w:proofErr w:type="gramEnd"/>
    </w:p>
    <w:p w:rsidR="00E11BAA" w:rsidRDefault="005D7DCF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E11BAA">
        <w:rPr>
          <w:rFonts w:ascii="Times New Roman" w:hAnsi="Times New Roman" w:cs="Times New Roman"/>
          <w:sz w:val="28"/>
        </w:rPr>
        <w:t xml:space="preserve">Плановая целенаправленная работа по использованию совместной деятельности детей школ </w:t>
      </w:r>
      <w:r w:rsidR="00E11BAA">
        <w:rPr>
          <w:rFonts w:ascii="Times New Roman" w:hAnsi="Times New Roman" w:cs="Times New Roman"/>
          <w:sz w:val="28"/>
          <w:lang w:val="en-US"/>
        </w:rPr>
        <w:t>I</w:t>
      </w:r>
      <w:r w:rsidR="00E11BAA" w:rsidRPr="00E11BAA">
        <w:rPr>
          <w:rFonts w:ascii="Times New Roman" w:hAnsi="Times New Roman" w:cs="Times New Roman"/>
          <w:sz w:val="28"/>
        </w:rPr>
        <w:t xml:space="preserve"> </w:t>
      </w:r>
      <w:r w:rsidR="00E11BAA">
        <w:rPr>
          <w:rFonts w:ascii="Times New Roman" w:hAnsi="Times New Roman" w:cs="Times New Roman"/>
          <w:sz w:val="28"/>
        </w:rPr>
        <w:t xml:space="preserve">и </w:t>
      </w:r>
      <w:r w:rsidR="00E11BAA">
        <w:rPr>
          <w:rFonts w:ascii="Times New Roman" w:hAnsi="Times New Roman" w:cs="Times New Roman"/>
          <w:sz w:val="28"/>
          <w:lang w:val="en-US"/>
        </w:rPr>
        <w:t>II</w:t>
      </w:r>
      <w:r w:rsidR="00E11BAA">
        <w:rPr>
          <w:rFonts w:ascii="Times New Roman" w:hAnsi="Times New Roman" w:cs="Times New Roman"/>
          <w:sz w:val="28"/>
        </w:rPr>
        <w:t xml:space="preserve"> со слышащими детьми включает в себя пропедевтический этап: </w:t>
      </w:r>
    </w:p>
    <w:p w:rsidR="00E11BAA" w:rsidRDefault="00E11BAA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планирование учителем цели, содержания мероприятии, моделирование возможных ситуаций взаимодействия; </w:t>
      </w:r>
    </w:p>
    <w:p w:rsidR="00E11BAA" w:rsidRDefault="00E11BAA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 подготовка глухих и слабослышащих к очередной встрече со сверстниками, к совместной деятельности; </w:t>
      </w:r>
    </w:p>
    <w:p w:rsidR="00E11BAA" w:rsidRDefault="00E11BAA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просветительская работа в среде слышащих детей;</w:t>
      </w:r>
    </w:p>
    <w:p w:rsidR="00E11BAA" w:rsidRDefault="00E11BAA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работа с педагогами общеобразовательных учебных заведений, оздоровительных </w:t>
      </w:r>
      <w:r w:rsidR="000A4BA5">
        <w:rPr>
          <w:rFonts w:ascii="Times New Roman" w:hAnsi="Times New Roman" w:cs="Times New Roman"/>
          <w:sz w:val="28"/>
        </w:rPr>
        <w:t>заведений</w:t>
      </w:r>
      <w:r>
        <w:rPr>
          <w:rFonts w:ascii="Times New Roman" w:hAnsi="Times New Roman" w:cs="Times New Roman"/>
          <w:sz w:val="28"/>
        </w:rPr>
        <w:t>.</w:t>
      </w:r>
    </w:p>
    <w:p w:rsidR="000A4BA5" w:rsidRDefault="000A4BA5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Пропедевтическая работа с детьми организуется в следующих направлениях:</w:t>
      </w:r>
    </w:p>
    <w:tbl>
      <w:tblPr>
        <w:tblStyle w:val="ab"/>
        <w:tblW w:w="0" w:type="auto"/>
        <w:tblLook w:val="04A0"/>
      </w:tblPr>
      <w:tblGrid>
        <w:gridCol w:w="4785"/>
        <w:gridCol w:w="4786"/>
      </w:tblGrid>
      <w:tr w:rsidR="00893B0A" w:rsidTr="00893B0A">
        <w:tc>
          <w:tcPr>
            <w:tcW w:w="4785" w:type="dxa"/>
          </w:tcPr>
          <w:p w:rsidR="00893B0A" w:rsidRDefault="00153333" w:rsidP="00893B0A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Направления работы с глухими и слабослышащими детьми </w:t>
            </w:r>
          </w:p>
        </w:tc>
        <w:tc>
          <w:tcPr>
            <w:tcW w:w="4786" w:type="dxa"/>
          </w:tcPr>
          <w:p w:rsidR="00893B0A" w:rsidRDefault="00153333" w:rsidP="0015333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Направления работы со слышащими детьми</w:t>
            </w:r>
          </w:p>
        </w:tc>
      </w:tr>
      <w:tr w:rsidR="00893B0A" w:rsidTr="00893B0A">
        <w:tc>
          <w:tcPr>
            <w:tcW w:w="4785" w:type="dxa"/>
          </w:tcPr>
          <w:p w:rsidR="00893B0A" w:rsidRDefault="000C5103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Психологическая подготовка: </w:t>
            </w:r>
          </w:p>
          <w:p w:rsidR="000C5103" w:rsidRDefault="000C5103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информация о слышащих сверстниках;</w:t>
            </w:r>
          </w:p>
          <w:p w:rsidR="000C5103" w:rsidRDefault="000C5103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информация о способах общения </w:t>
            </w:r>
          </w:p>
        </w:tc>
        <w:tc>
          <w:tcPr>
            <w:tcW w:w="4786" w:type="dxa"/>
          </w:tcPr>
          <w:p w:rsidR="000C5103" w:rsidRDefault="000C5103" w:rsidP="000C510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Психологическая подготовка: </w:t>
            </w:r>
          </w:p>
          <w:p w:rsidR="00893B0A" w:rsidRDefault="000C5103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информация о глухоте и её причинах;</w:t>
            </w:r>
          </w:p>
          <w:p w:rsidR="000C5103" w:rsidRDefault="000C5103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информация о возможностях глухого и слабослышащего ребёнка </w:t>
            </w:r>
          </w:p>
        </w:tc>
      </w:tr>
      <w:tr w:rsidR="00893B0A" w:rsidTr="00893B0A">
        <w:tc>
          <w:tcPr>
            <w:tcW w:w="4785" w:type="dxa"/>
          </w:tcPr>
          <w:p w:rsidR="00893B0A" w:rsidRDefault="00850C3F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Организация детского коллектива: </w:t>
            </w:r>
          </w:p>
          <w:p w:rsidR="00850C3F" w:rsidRDefault="00850C3F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информация о контингенте детей, с которыми предстоит встреча; </w:t>
            </w:r>
          </w:p>
          <w:p w:rsidR="00850C3F" w:rsidRDefault="00850C3F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информация о содержании предстоящей деятельности детей  </w:t>
            </w:r>
          </w:p>
        </w:tc>
        <w:tc>
          <w:tcPr>
            <w:tcW w:w="4786" w:type="dxa"/>
          </w:tcPr>
          <w:p w:rsidR="00850C3F" w:rsidRDefault="00850C3F" w:rsidP="00850C3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Организация детского коллектива: </w:t>
            </w:r>
          </w:p>
          <w:p w:rsidR="00850C3F" w:rsidRDefault="00850C3F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особенности коммуникации со сверстниками, имеющими проблемы слуха; </w:t>
            </w:r>
          </w:p>
          <w:p w:rsidR="00850C3F" w:rsidRDefault="00850C3F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приоритетные виды деятельности детей с нарушениями слуха;</w:t>
            </w:r>
          </w:p>
          <w:p w:rsidR="00893B0A" w:rsidRDefault="00850C3F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 что ты можешь сделать для глухого, чтобы ему было комфортно </w:t>
            </w:r>
          </w:p>
        </w:tc>
      </w:tr>
      <w:tr w:rsidR="00893B0A" w:rsidTr="00893B0A">
        <w:tc>
          <w:tcPr>
            <w:tcW w:w="4785" w:type="dxa"/>
          </w:tcPr>
          <w:p w:rsidR="00893B0A" w:rsidRDefault="0006529C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Коммуникативная подготовка детей: </w:t>
            </w:r>
          </w:p>
          <w:p w:rsidR="0006529C" w:rsidRDefault="0006529C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моделирование возможных ситуаций для общения и содержания диалогов в ролевой игре; </w:t>
            </w:r>
          </w:p>
          <w:p w:rsidR="0006529C" w:rsidRDefault="0006529C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изменение ситуации и возможная реакция; </w:t>
            </w:r>
          </w:p>
          <w:p w:rsidR="0006529C" w:rsidRDefault="0006529C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побуждение к общению вопросами, заданиями;  </w:t>
            </w:r>
          </w:p>
          <w:p w:rsidR="0006529C" w:rsidRDefault="0006529C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</w:t>
            </w:r>
            <w:r w:rsidR="002809A9">
              <w:rPr>
                <w:rFonts w:ascii="Times New Roman" w:hAnsi="Times New Roman" w:cs="Times New Roman"/>
                <w:sz w:val="28"/>
              </w:rPr>
              <w:t>проблемные ситуации с заданным сюжетом, предполагающие готовые решения;</w:t>
            </w:r>
          </w:p>
          <w:p w:rsidR="002809A9" w:rsidRDefault="002809A9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реализация приёма драматизации с целью осознания и эмоционального восприятия ситуации;</w:t>
            </w:r>
          </w:p>
          <w:p w:rsidR="002809A9" w:rsidRDefault="002809A9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деловые, ролевые, дидактические игры;</w:t>
            </w:r>
          </w:p>
          <w:p w:rsidR="002809A9" w:rsidRDefault="002809A9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инсценирование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, драматизация ситуаций</w:t>
            </w:r>
          </w:p>
        </w:tc>
        <w:tc>
          <w:tcPr>
            <w:tcW w:w="4786" w:type="dxa"/>
          </w:tcPr>
          <w:p w:rsidR="0006529C" w:rsidRDefault="0006529C" w:rsidP="0006529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Коммуникативная подготовка детей: </w:t>
            </w:r>
          </w:p>
          <w:p w:rsidR="00893B0A" w:rsidRDefault="00173804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знакомство с дактилологией; </w:t>
            </w:r>
          </w:p>
          <w:p w:rsidR="00173804" w:rsidRDefault="00173804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требования к устной речи говорящего; </w:t>
            </w:r>
          </w:p>
          <w:p w:rsidR="00173804" w:rsidRDefault="00173804" w:rsidP="00134A4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воспитание культуры поведения и культуры общения с детьми, имеющими нарушения слуха</w:t>
            </w:r>
          </w:p>
        </w:tc>
      </w:tr>
    </w:tbl>
    <w:p w:rsidR="005C19D8" w:rsidRDefault="004C3098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Просветительская работа в среде </w:t>
      </w:r>
      <w:r w:rsidR="005C19D8">
        <w:rPr>
          <w:rFonts w:ascii="Times New Roman" w:hAnsi="Times New Roman" w:cs="Times New Roman"/>
          <w:sz w:val="28"/>
        </w:rPr>
        <w:t xml:space="preserve">педагогов </w:t>
      </w:r>
      <w:r>
        <w:rPr>
          <w:rFonts w:ascii="Times New Roman" w:hAnsi="Times New Roman" w:cs="Times New Roman"/>
          <w:sz w:val="28"/>
        </w:rPr>
        <w:t xml:space="preserve">слышащих </w:t>
      </w:r>
      <w:r w:rsidR="005C19D8">
        <w:rPr>
          <w:rFonts w:ascii="Times New Roman" w:hAnsi="Times New Roman" w:cs="Times New Roman"/>
          <w:sz w:val="28"/>
        </w:rPr>
        <w:t xml:space="preserve">детей </w:t>
      </w:r>
      <w:r>
        <w:rPr>
          <w:rFonts w:ascii="Times New Roman" w:hAnsi="Times New Roman" w:cs="Times New Roman"/>
          <w:sz w:val="28"/>
        </w:rPr>
        <w:t>осуществляется в зависимости от формы организации совместной деятельности. При плановой организации просветительская работа с педагогами слышащих детей проводится на методических совещаниях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При эпизодических формах организации, к которым можно отнести </w:t>
      </w:r>
      <w:r w:rsidR="005C19D8">
        <w:rPr>
          <w:rFonts w:ascii="Times New Roman" w:hAnsi="Times New Roman" w:cs="Times New Roman"/>
          <w:sz w:val="28"/>
        </w:rPr>
        <w:t xml:space="preserve">некоторые виды отдыха глухих и слабослышащих, подготовительная работа проводится </w:t>
      </w:r>
      <w:proofErr w:type="gramStart"/>
      <w:r w:rsidR="005C19D8">
        <w:rPr>
          <w:rFonts w:ascii="Times New Roman" w:hAnsi="Times New Roman" w:cs="Times New Roman"/>
          <w:sz w:val="28"/>
        </w:rPr>
        <w:t>в первые</w:t>
      </w:r>
      <w:proofErr w:type="gramEnd"/>
      <w:r w:rsidR="005C19D8">
        <w:rPr>
          <w:rFonts w:ascii="Times New Roman" w:hAnsi="Times New Roman" w:cs="Times New Roman"/>
          <w:sz w:val="28"/>
        </w:rPr>
        <w:t xml:space="preserve"> дни их пребывания в зоне отдыха в форме беседы. Просветительская работа среди слышащих детей осуществляется как до встречи с детьми с проблемами слуха, так и в процессе совместной деятельности. </w:t>
      </w:r>
    </w:p>
    <w:p w:rsidR="00144595" w:rsidRDefault="005C19D8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Подготовить глухих и слабослышащих детей к встрече со слышащими за 1-2 занятия можно лишь формально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Эта работа должна проводиться в процессе повседневного обучения</w:t>
      </w:r>
      <w:r w:rsidR="00BE06DB">
        <w:rPr>
          <w:rFonts w:ascii="Times New Roman" w:hAnsi="Times New Roman" w:cs="Times New Roman"/>
          <w:sz w:val="28"/>
        </w:rPr>
        <w:t xml:space="preserve"> и на специальных занятиях при подготовке к конкретной встрече</w:t>
      </w:r>
      <w:proofErr w:type="gramStart"/>
      <w:r w:rsidR="00BE06DB">
        <w:rPr>
          <w:rFonts w:ascii="Times New Roman" w:hAnsi="Times New Roman" w:cs="Times New Roman"/>
          <w:sz w:val="28"/>
        </w:rPr>
        <w:t>.</w:t>
      </w:r>
      <w:proofErr w:type="gramEnd"/>
      <w:r w:rsidR="00BE06DB">
        <w:rPr>
          <w:rFonts w:ascii="Times New Roman" w:hAnsi="Times New Roman" w:cs="Times New Roman"/>
          <w:sz w:val="28"/>
        </w:rPr>
        <w:t xml:space="preserve"> На каждом занятии моделируется ситуация с учётом выбранной тематики. Дети получают знания и упражняются в беседе по определенной теме</w:t>
      </w:r>
      <w:proofErr w:type="gramStart"/>
      <w:r w:rsidR="00BE06DB">
        <w:rPr>
          <w:rFonts w:ascii="Times New Roman" w:hAnsi="Times New Roman" w:cs="Times New Roman"/>
          <w:sz w:val="28"/>
        </w:rPr>
        <w:t>.</w:t>
      </w:r>
      <w:proofErr w:type="gramEnd"/>
      <w:r w:rsidR="00BE06DB">
        <w:rPr>
          <w:rFonts w:ascii="Times New Roman" w:hAnsi="Times New Roman" w:cs="Times New Roman"/>
          <w:sz w:val="28"/>
        </w:rPr>
        <w:t xml:space="preserve"> Глухие и слабослышащие дети учатся удовлетворять свой интерес, выражать свои мысли и чувства</w:t>
      </w:r>
      <w:proofErr w:type="gramStart"/>
      <w:r w:rsidR="00BE06DB">
        <w:rPr>
          <w:rFonts w:ascii="Times New Roman" w:hAnsi="Times New Roman" w:cs="Times New Roman"/>
          <w:sz w:val="28"/>
        </w:rPr>
        <w:t>.</w:t>
      </w:r>
      <w:proofErr w:type="gramEnd"/>
      <w:r w:rsidR="00BE06DB">
        <w:rPr>
          <w:rFonts w:ascii="Times New Roman" w:hAnsi="Times New Roman" w:cs="Times New Roman"/>
          <w:sz w:val="28"/>
        </w:rPr>
        <w:t xml:space="preserve"> </w:t>
      </w:r>
      <w:r w:rsidR="00144595">
        <w:rPr>
          <w:rFonts w:ascii="Times New Roman" w:hAnsi="Times New Roman" w:cs="Times New Roman"/>
          <w:sz w:val="28"/>
        </w:rPr>
        <w:t xml:space="preserve"> Примерное содержание занятия включает знакомство с правилами социального поведения, возможным содержанием высказывания</w:t>
      </w:r>
      <w:proofErr w:type="gramStart"/>
      <w:r w:rsidR="00144595">
        <w:rPr>
          <w:rFonts w:ascii="Times New Roman" w:hAnsi="Times New Roman" w:cs="Times New Roman"/>
          <w:sz w:val="28"/>
        </w:rPr>
        <w:t>.</w:t>
      </w:r>
      <w:proofErr w:type="gramEnd"/>
      <w:r w:rsidR="00144595">
        <w:rPr>
          <w:rFonts w:ascii="Times New Roman" w:hAnsi="Times New Roman" w:cs="Times New Roman"/>
          <w:sz w:val="28"/>
        </w:rPr>
        <w:t xml:space="preserve"> Речевой материал, освоенный детьми на подготовительном этапе, будет помогать им в установлении контакта </w:t>
      </w:r>
      <w:proofErr w:type="gramStart"/>
      <w:r w:rsidR="00144595">
        <w:rPr>
          <w:rFonts w:ascii="Times New Roman" w:hAnsi="Times New Roman" w:cs="Times New Roman"/>
          <w:sz w:val="28"/>
        </w:rPr>
        <w:t>со</w:t>
      </w:r>
      <w:proofErr w:type="gramEnd"/>
      <w:r w:rsidR="00144595">
        <w:rPr>
          <w:rFonts w:ascii="Times New Roman" w:hAnsi="Times New Roman" w:cs="Times New Roman"/>
          <w:sz w:val="28"/>
        </w:rPr>
        <w:t xml:space="preserve"> слышащими при эпизодических встречах и при более длительном общении. </w:t>
      </w:r>
    </w:p>
    <w:p w:rsidR="00FA4B35" w:rsidRPr="002C4608" w:rsidRDefault="00144595" w:rsidP="00713B5D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Пропедевтические занятия организуются и проводятся в виде дидактических и деловых игр, </w:t>
      </w:r>
      <w:proofErr w:type="spellStart"/>
      <w:r>
        <w:rPr>
          <w:rFonts w:ascii="Times New Roman" w:hAnsi="Times New Roman" w:cs="Times New Roman"/>
          <w:sz w:val="28"/>
        </w:rPr>
        <w:t>инсценирования</w:t>
      </w:r>
      <w:proofErr w:type="spellEnd"/>
      <w:r>
        <w:rPr>
          <w:rFonts w:ascii="Times New Roman" w:hAnsi="Times New Roman" w:cs="Times New Roman"/>
          <w:sz w:val="28"/>
        </w:rPr>
        <w:t xml:space="preserve">, драматизация ситуаций, игр-путешествий, сюжетно-ролевых игр, чтения художественной литературы, дискуссий по поводу прочитанного.     </w:t>
      </w:r>
      <w:r w:rsidR="00BE06DB">
        <w:rPr>
          <w:rFonts w:ascii="Times New Roman" w:hAnsi="Times New Roman" w:cs="Times New Roman"/>
          <w:sz w:val="28"/>
        </w:rPr>
        <w:t xml:space="preserve">  </w:t>
      </w:r>
      <w:r w:rsidR="005C19D8">
        <w:rPr>
          <w:rFonts w:ascii="Times New Roman" w:hAnsi="Times New Roman" w:cs="Times New Roman"/>
          <w:sz w:val="28"/>
        </w:rPr>
        <w:t xml:space="preserve">    </w:t>
      </w:r>
      <w:r w:rsidR="00E11BAA">
        <w:rPr>
          <w:rFonts w:ascii="Times New Roman" w:hAnsi="Times New Roman" w:cs="Times New Roman"/>
          <w:sz w:val="28"/>
        </w:rPr>
        <w:t xml:space="preserve"> </w:t>
      </w:r>
      <w:r w:rsidR="001A1501">
        <w:rPr>
          <w:rFonts w:ascii="Times New Roman" w:hAnsi="Times New Roman" w:cs="Times New Roman"/>
          <w:b/>
          <w:i/>
          <w:sz w:val="28"/>
        </w:rPr>
        <w:t xml:space="preserve"> </w:t>
      </w:r>
      <w:r w:rsidR="001A1501">
        <w:rPr>
          <w:rFonts w:ascii="Times New Roman" w:hAnsi="Times New Roman" w:cs="Times New Roman"/>
          <w:sz w:val="28"/>
        </w:rPr>
        <w:t xml:space="preserve">    </w:t>
      </w:r>
      <w:r w:rsidR="00335692">
        <w:rPr>
          <w:rFonts w:ascii="Times New Roman" w:hAnsi="Times New Roman" w:cs="Times New Roman"/>
          <w:sz w:val="28"/>
        </w:rPr>
        <w:t xml:space="preserve">     </w:t>
      </w:r>
      <w:r w:rsidR="008E50B5">
        <w:rPr>
          <w:rFonts w:ascii="Times New Roman" w:hAnsi="Times New Roman" w:cs="Times New Roman"/>
          <w:sz w:val="28"/>
        </w:rPr>
        <w:t xml:space="preserve">  </w:t>
      </w:r>
      <w:r w:rsidR="00593DB1">
        <w:rPr>
          <w:rFonts w:ascii="Times New Roman" w:hAnsi="Times New Roman" w:cs="Times New Roman"/>
          <w:sz w:val="28"/>
        </w:rPr>
        <w:t xml:space="preserve"> </w:t>
      </w:r>
      <w:r w:rsidR="00240317">
        <w:rPr>
          <w:rFonts w:ascii="Times New Roman" w:hAnsi="Times New Roman" w:cs="Times New Roman"/>
          <w:sz w:val="28"/>
        </w:rPr>
        <w:t xml:space="preserve">  </w:t>
      </w:r>
      <w:r w:rsidR="00123D4D">
        <w:rPr>
          <w:rFonts w:ascii="Times New Roman" w:hAnsi="Times New Roman" w:cs="Times New Roman"/>
          <w:sz w:val="28"/>
        </w:rPr>
        <w:t xml:space="preserve"> </w:t>
      </w:r>
    </w:p>
    <w:p w:rsidR="00D54305" w:rsidRDefault="00FA4B35" w:rsidP="00FA4B35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</w:p>
    <w:p w:rsidR="00144595" w:rsidRDefault="00144595" w:rsidP="00A213DC">
      <w:pPr>
        <w:jc w:val="center"/>
        <w:rPr>
          <w:rFonts w:ascii="Times New Roman" w:hAnsi="Times New Roman" w:cs="Times New Roman"/>
          <w:b/>
          <w:sz w:val="28"/>
        </w:rPr>
      </w:pPr>
    </w:p>
    <w:p w:rsidR="00D54305" w:rsidRDefault="00D54305" w:rsidP="00A213DC">
      <w:pPr>
        <w:jc w:val="center"/>
        <w:rPr>
          <w:rFonts w:ascii="Times New Roman" w:hAnsi="Times New Roman" w:cs="Times New Roman"/>
          <w:b/>
          <w:sz w:val="28"/>
        </w:rPr>
      </w:pPr>
      <w:r w:rsidRPr="00A213DC">
        <w:rPr>
          <w:rFonts w:ascii="Times New Roman" w:hAnsi="Times New Roman" w:cs="Times New Roman"/>
          <w:b/>
          <w:sz w:val="28"/>
        </w:rPr>
        <w:t>2.Планирование и организации работы по курсу СБО в школе</w:t>
      </w:r>
    </w:p>
    <w:p w:rsidR="006A0A02" w:rsidRDefault="009A2ECA" w:rsidP="006A0A0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Система работы по СБО </w:t>
      </w:r>
      <w:r w:rsidR="00D511A6">
        <w:rPr>
          <w:rFonts w:ascii="Times New Roman" w:hAnsi="Times New Roman" w:cs="Times New Roman"/>
          <w:sz w:val="28"/>
        </w:rPr>
        <w:t>предполагает</w:t>
      </w:r>
      <w:r w:rsidR="00A94B4A">
        <w:rPr>
          <w:rFonts w:ascii="Times New Roman" w:hAnsi="Times New Roman" w:cs="Times New Roman"/>
          <w:sz w:val="28"/>
        </w:rPr>
        <w:t xml:space="preserve"> специальные занятия продолжительностью 40 мин, которые проводятся во внеурочное время.  </w:t>
      </w:r>
      <w:r w:rsidR="006A0A02">
        <w:rPr>
          <w:rFonts w:ascii="Times New Roman" w:hAnsi="Times New Roman" w:cs="Times New Roman"/>
          <w:sz w:val="28"/>
        </w:rPr>
        <w:t xml:space="preserve">Количество часов, отводимое на изучение той или иной темы, порядок прохождения тем определяются педагогом с учётом особенностей детей класса, развития учащихся, условий обучения. </w:t>
      </w:r>
    </w:p>
    <w:p w:rsidR="006A0A02" w:rsidRDefault="006A0A02" w:rsidP="006A0A0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Уроки-занятия по СБО целесообразно проводить в специально оборудованном кабинете, где имеется место для теоретических занятий и практической деятельности: кухонный уголок с плитой, буфет с посудой, бытовые приборы, уголок гостиной. </w:t>
      </w:r>
    </w:p>
    <w:p w:rsidR="00877D07" w:rsidRDefault="006A0A02" w:rsidP="006A0A0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 как содержание программы по СБО имеет материал для осуществления работы по пяти направлениям</w:t>
      </w:r>
      <w:r w:rsidR="00320D96">
        <w:rPr>
          <w:rFonts w:ascii="Times New Roman" w:hAnsi="Times New Roman" w:cs="Times New Roman"/>
          <w:sz w:val="28"/>
        </w:rPr>
        <w:t xml:space="preserve"> (познавательная культура, нравственная культура, трудовая культура, профессиональная ориентация, коммуникативная культура),  на одно и том же занятии могут решаться задачи, сформулированные в разных разделах. Такая организация</w:t>
      </w:r>
      <w:r w:rsidR="00877D07">
        <w:rPr>
          <w:rFonts w:ascii="Times New Roman" w:hAnsi="Times New Roman" w:cs="Times New Roman"/>
          <w:sz w:val="28"/>
        </w:rPr>
        <w:t xml:space="preserve"> занятий обусловлена инвариантным характером социально значимых качеств личности и закладывает единую основу в социально-бытовой ориентации школьников. </w:t>
      </w:r>
    </w:p>
    <w:p w:rsidR="00E15D13" w:rsidRDefault="00A86115" w:rsidP="006A0A0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выполнения </w:t>
      </w:r>
      <w:r w:rsidR="007D7120">
        <w:rPr>
          <w:rFonts w:ascii="Times New Roman" w:hAnsi="Times New Roman" w:cs="Times New Roman"/>
          <w:sz w:val="28"/>
        </w:rPr>
        <w:t xml:space="preserve">требований учебной программы по СБО </w:t>
      </w:r>
      <w:r w:rsidR="00E15D13">
        <w:rPr>
          <w:rFonts w:ascii="Times New Roman" w:hAnsi="Times New Roman" w:cs="Times New Roman"/>
          <w:sz w:val="28"/>
        </w:rPr>
        <w:t xml:space="preserve">в плане работы учителя должны быть предусмотрены практические домашние задания в форме экскурсий, игры, моделирования ситуаций. </w:t>
      </w:r>
    </w:p>
    <w:p w:rsidR="00FD773C" w:rsidRDefault="00E15D13" w:rsidP="006A0A0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 четвертном планировании необходимо  определить логику процесса обучения, установить взаимосвязь между содержанием обучения и </w:t>
      </w:r>
      <w:r w:rsidR="00FD773C">
        <w:rPr>
          <w:rFonts w:ascii="Times New Roman" w:hAnsi="Times New Roman" w:cs="Times New Roman"/>
          <w:sz w:val="28"/>
        </w:rPr>
        <w:t xml:space="preserve">последовательностью и сроками изучения материала. При планировании материала по пяти направлениями, исходя из логики предмета, допускается проведение последовательной серии занятий по одному из них. </w:t>
      </w:r>
    </w:p>
    <w:p w:rsidR="00FD773C" w:rsidRDefault="00FD773C" w:rsidP="006A0A02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Рассмотрим</w:t>
      </w:r>
      <w:proofErr w:type="gramEnd"/>
      <w:r>
        <w:rPr>
          <w:rFonts w:ascii="Times New Roman" w:hAnsi="Times New Roman" w:cs="Times New Roman"/>
          <w:sz w:val="28"/>
        </w:rPr>
        <w:t xml:space="preserve"> как реализовывается комплексность в изучении программы по СБО на примере урока в 1 четверти 3 класса по направлению «Познавательная культура» по теме «Я и мои соседи».</w:t>
      </w:r>
      <w:r w:rsidR="00022A43">
        <w:rPr>
          <w:rFonts w:ascii="Times New Roman" w:hAnsi="Times New Roman" w:cs="Times New Roman"/>
          <w:sz w:val="28"/>
        </w:rPr>
        <w:t xml:space="preserve"> Такая форма четвертного планирования применима во всех классах. </w:t>
      </w:r>
    </w:p>
    <w:tbl>
      <w:tblPr>
        <w:tblStyle w:val="ab"/>
        <w:tblW w:w="0" w:type="auto"/>
        <w:tblLook w:val="04A0"/>
      </w:tblPr>
      <w:tblGrid>
        <w:gridCol w:w="1384"/>
        <w:gridCol w:w="8187"/>
      </w:tblGrid>
      <w:tr w:rsidR="00FD773C" w:rsidTr="00BE1F68">
        <w:tc>
          <w:tcPr>
            <w:tcW w:w="1384" w:type="dxa"/>
          </w:tcPr>
          <w:p w:rsidR="00FD773C" w:rsidRDefault="00FD773C" w:rsidP="00FD773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 урок </w:t>
            </w:r>
          </w:p>
        </w:tc>
        <w:tc>
          <w:tcPr>
            <w:tcW w:w="8187" w:type="dxa"/>
          </w:tcPr>
          <w:p w:rsidR="00FD773C" w:rsidRDefault="00B65550" w:rsidP="00FD773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Формируются понятия «сосед», «по соседству», ведется работа по расширению круга общения детей</w:t>
            </w:r>
          </w:p>
        </w:tc>
      </w:tr>
      <w:tr w:rsidR="00FD773C" w:rsidTr="00BE1F68">
        <w:tc>
          <w:tcPr>
            <w:tcW w:w="1384" w:type="dxa"/>
          </w:tcPr>
          <w:p w:rsidR="00FD773C" w:rsidRDefault="00FD773C" w:rsidP="00FD773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2 урок </w:t>
            </w:r>
          </w:p>
        </w:tc>
        <w:tc>
          <w:tcPr>
            <w:tcW w:w="8187" w:type="dxa"/>
          </w:tcPr>
          <w:p w:rsidR="00FD773C" w:rsidRDefault="00B65550" w:rsidP="00B6555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Тема «Формирование представлений о доброжелательности и справедливости» (направление «Нравственная культура»)</w:t>
            </w:r>
          </w:p>
        </w:tc>
      </w:tr>
      <w:tr w:rsidR="00FD773C" w:rsidTr="00BE1F68">
        <w:tc>
          <w:tcPr>
            <w:tcW w:w="1384" w:type="dxa"/>
          </w:tcPr>
          <w:p w:rsidR="00FD773C" w:rsidRDefault="00FD773C" w:rsidP="00FD773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 урок </w:t>
            </w:r>
          </w:p>
        </w:tc>
        <w:tc>
          <w:tcPr>
            <w:tcW w:w="8187" w:type="dxa"/>
          </w:tcPr>
          <w:p w:rsidR="00FD773C" w:rsidRDefault="001E66EA" w:rsidP="00FD773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Материал закрепляется и расширяется в процессе трудовой деятельности детей (направление «Трудовая культура») </w:t>
            </w:r>
          </w:p>
        </w:tc>
      </w:tr>
      <w:tr w:rsidR="00FD773C" w:rsidTr="00BE1F68">
        <w:tc>
          <w:tcPr>
            <w:tcW w:w="1384" w:type="dxa"/>
          </w:tcPr>
          <w:p w:rsidR="00FD773C" w:rsidRDefault="00FD773C" w:rsidP="00FD773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4 урок </w:t>
            </w:r>
          </w:p>
        </w:tc>
        <w:tc>
          <w:tcPr>
            <w:tcW w:w="8187" w:type="dxa"/>
          </w:tcPr>
          <w:p w:rsidR="00FD773C" w:rsidRDefault="00696E34" w:rsidP="00FD773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Дети знакомятся с профессиями родителей соседа по парте (направление «</w:t>
            </w:r>
            <w:r w:rsidR="00385BF0">
              <w:rPr>
                <w:rFonts w:ascii="Times New Roman" w:hAnsi="Times New Roman" w:cs="Times New Roman"/>
                <w:sz w:val="28"/>
              </w:rPr>
              <w:t>Профессиональная ориентация</w:t>
            </w:r>
            <w:r>
              <w:rPr>
                <w:rFonts w:ascii="Times New Roman" w:hAnsi="Times New Roman" w:cs="Times New Roman"/>
                <w:sz w:val="28"/>
              </w:rPr>
              <w:t xml:space="preserve">») </w:t>
            </w:r>
          </w:p>
        </w:tc>
      </w:tr>
      <w:tr w:rsidR="00FD773C" w:rsidTr="00BE1F68">
        <w:tc>
          <w:tcPr>
            <w:tcW w:w="1384" w:type="dxa"/>
          </w:tcPr>
          <w:p w:rsidR="00FD773C" w:rsidRDefault="00FD773C" w:rsidP="00FD773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5 урок </w:t>
            </w:r>
          </w:p>
        </w:tc>
        <w:tc>
          <w:tcPr>
            <w:tcW w:w="8187" w:type="dxa"/>
          </w:tcPr>
          <w:p w:rsidR="00FD773C" w:rsidRDefault="00961F0E" w:rsidP="00FD773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E01429">
              <w:rPr>
                <w:rFonts w:ascii="Times New Roman" w:hAnsi="Times New Roman" w:cs="Times New Roman"/>
                <w:sz w:val="28"/>
              </w:rPr>
              <w:t>Дети упражняются в вежливости и справедливых отношениях с соседями, коммуникативной активности и проявлении инициативы в общении (направление «Коммуникативная культура»)</w:t>
            </w:r>
          </w:p>
        </w:tc>
      </w:tr>
    </w:tbl>
    <w:p w:rsidR="00A117F6" w:rsidRDefault="00A46064" w:rsidP="006A0A0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Работа по формированию личности ученика проводится </w:t>
      </w:r>
      <w:r w:rsidR="00A117F6">
        <w:rPr>
          <w:rFonts w:ascii="Times New Roman" w:hAnsi="Times New Roman" w:cs="Times New Roman"/>
          <w:sz w:val="28"/>
        </w:rPr>
        <w:t>целенаправленно  по осознанию себя в двух направлениях</w:t>
      </w:r>
      <w:r>
        <w:rPr>
          <w:rFonts w:ascii="Times New Roman" w:hAnsi="Times New Roman" w:cs="Times New Roman"/>
          <w:sz w:val="28"/>
        </w:rPr>
        <w:t>:</w:t>
      </w:r>
    </w:p>
    <w:p w:rsidR="00A46064" w:rsidRPr="00A117F6" w:rsidRDefault="00A117F6" w:rsidP="00A117F6">
      <w:pPr>
        <w:ind w:left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1. </w:t>
      </w:r>
      <w:r w:rsidRPr="00A117F6">
        <w:rPr>
          <w:rFonts w:ascii="Times New Roman" w:hAnsi="Times New Roman" w:cs="Times New Roman"/>
          <w:sz w:val="28"/>
        </w:rPr>
        <w:t xml:space="preserve">Я – личность со своим желаниями, характером, положительными и отрицательными морально-этическими качествами, поступками. </w:t>
      </w:r>
      <w:r w:rsidR="00A46064" w:rsidRPr="00A117F6">
        <w:rPr>
          <w:rFonts w:ascii="Times New Roman" w:hAnsi="Times New Roman" w:cs="Times New Roman"/>
          <w:sz w:val="28"/>
        </w:rPr>
        <w:t xml:space="preserve"> </w:t>
      </w:r>
    </w:p>
    <w:p w:rsidR="00A213DC" w:rsidRPr="00A213DC" w:rsidRDefault="00A117F6" w:rsidP="006A0A02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</w:rPr>
        <w:t xml:space="preserve">Я – член коллектива, связанный с ним традициями, единой культурой, чувствами привязанности, любви, долга, ответственности, правилами поведения в социуме.  </w:t>
      </w:r>
      <w:r w:rsidR="00FD773C">
        <w:rPr>
          <w:rFonts w:ascii="Times New Roman" w:hAnsi="Times New Roman" w:cs="Times New Roman"/>
          <w:sz w:val="28"/>
        </w:rPr>
        <w:t xml:space="preserve"> </w:t>
      </w:r>
      <w:proofErr w:type="gramEnd"/>
    </w:p>
    <w:p w:rsidR="000F4BB9" w:rsidRPr="002018DF" w:rsidRDefault="000F4BB9" w:rsidP="006A0A02">
      <w:pPr>
        <w:ind w:firstLine="709"/>
        <w:jc w:val="both"/>
        <w:rPr>
          <w:rFonts w:ascii="Times New Roman" w:hAnsi="Times New Roman" w:cs="Times New Roman"/>
          <w:sz w:val="28"/>
        </w:rPr>
      </w:pPr>
    </w:p>
    <w:sectPr w:rsidR="000F4BB9" w:rsidRPr="002018DF" w:rsidSect="00637298">
      <w:headerReference w:type="even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406" w:rsidRDefault="005E2406" w:rsidP="006D1E81">
      <w:r>
        <w:separator/>
      </w:r>
    </w:p>
  </w:endnote>
  <w:endnote w:type="continuationSeparator" w:id="0">
    <w:p w:rsidR="005E2406" w:rsidRDefault="005E2406" w:rsidP="006D1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более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406" w:rsidRDefault="005E2406" w:rsidP="006D1E81">
      <w:r>
        <w:separator/>
      </w:r>
    </w:p>
  </w:footnote>
  <w:footnote w:type="continuationSeparator" w:id="0">
    <w:p w:rsidR="005E2406" w:rsidRDefault="005E2406" w:rsidP="006D1E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25" w:rsidRDefault="00273233">
    <w:pPr>
      <w:rPr>
        <w:sz w:val="2"/>
        <w:szCs w:val="2"/>
      </w:rPr>
    </w:pPr>
    <w:r w:rsidRPr="0027323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01.95pt;margin-top:80.35pt;width:412.3pt;height:13.8pt;z-index:-251658752;mso-wrap-distance-left:5pt;mso-wrap-distance-right:5pt;mso-position-horizontal-relative:page;mso-position-vertical-relative:page" wrapcoords="0 0" filled="f" stroked="f">
          <v:textbox style="mso-next-textbox:#_x0000_s1027;mso-fit-shape-to-text:t" inset="0,0,0,0">
            <w:txbxContent>
              <w:p w:rsidR="00460F25" w:rsidRDefault="00273233">
                <w:pPr>
                  <w:pStyle w:val="11"/>
                  <w:shd w:val="clear" w:color="auto" w:fill="auto"/>
                  <w:tabs>
                    <w:tab w:val="left" w:pos="1177"/>
                  </w:tabs>
                  <w:spacing w:line="240" w:lineRule="auto"/>
                </w:pPr>
                <w:fldSimple w:instr=" PAGE \* MERGEFORMAT ">
                  <w:r w:rsidR="00460F25" w:rsidRPr="00564AF2">
                    <w:rPr>
                      <w:rStyle w:val="CenturySchoolbook105pt0pt"/>
                      <w:noProof/>
                    </w:rPr>
                    <w:t>20</w:t>
                  </w:r>
                </w:fldSimple>
                <w:r w:rsidR="00460F25">
                  <w:rPr>
                    <w:rStyle w:val="CenturySchoolbook105pt0pt"/>
                  </w:rPr>
                  <w:tab/>
                </w:r>
                <w:r w:rsidR="00460F25">
                  <w:rPr>
                    <w:rStyle w:val="aa"/>
                  </w:rPr>
                  <w:t>Глава 1. Коррекционно-развивающая направленность курса СБО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04199"/>
    <w:multiLevelType w:val="multilevel"/>
    <w:tmpl w:val="86A604B0"/>
    <w:lvl w:ilvl="0">
      <w:start w:val="1"/>
      <w:numFmt w:val="decimal"/>
      <w:lvlText w:val="%1."/>
      <w:lvlJc w:val="left"/>
      <w:rPr>
        <w:rFonts w:ascii="Century Schoolbook" w:eastAsia="Century Schoolbook" w:hAnsi="Century Schoolbook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997191A"/>
    <w:multiLevelType w:val="hybridMultilevel"/>
    <w:tmpl w:val="51209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62590"/>
    <w:multiLevelType w:val="hybridMultilevel"/>
    <w:tmpl w:val="DCCC23F8"/>
    <w:lvl w:ilvl="0" w:tplc="FAAE6EBE">
      <w:start w:val="2"/>
      <w:numFmt w:val="bullet"/>
      <w:lvlText w:val=""/>
      <w:lvlJc w:val="left"/>
      <w:pPr>
        <w:ind w:left="1068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6B3F1E33"/>
    <w:multiLevelType w:val="hybridMultilevel"/>
    <w:tmpl w:val="66149DEE"/>
    <w:lvl w:ilvl="0" w:tplc="EC589C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51060"/>
    <w:rsid w:val="00005C91"/>
    <w:rsid w:val="000165A4"/>
    <w:rsid w:val="00021F23"/>
    <w:rsid w:val="00022A43"/>
    <w:rsid w:val="00030584"/>
    <w:rsid w:val="00044883"/>
    <w:rsid w:val="00044D83"/>
    <w:rsid w:val="00051060"/>
    <w:rsid w:val="0006242C"/>
    <w:rsid w:val="0006529C"/>
    <w:rsid w:val="0009119D"/>
    <w:rsid w:val="000917B5"/>
    <w:rsid w:val="00097E90"/>
    <w:rsid w:val="000A4BA5"/>
    <w:rsid w:val="000A4EB2"/>
    <w:rsid w:val="000C186B"/>
    <w:rsid w:val="000C2063"/>
    <w:rsid w:val="000C5103"/>
    <w:rsid w:val="000D0895"/>
    <w:rsid w:val="000D70EA"/>
    <w:rsid w:val="000E5CEA"/>
    <w:rsid w:val="000F12C5"/>
    <w:rsid w:val="000F4BB9"/>
    <w:rsid w:val="00107223"/>
    <w:rsid w:val="00123D4D"/>
    <w:rsid w:val="00134A4B"/>
    <w:rsid w:val="00144595"/>
    <w:rsid w:val="00145343"/>
    <w:rsid w:val="00153333"/>
    <w:rsid w:val="00173804"/>
    <w:rsid w:val="001752A8"/>
    <w:rsid w:val="00181D32"/>
    <w:rsid w:val="00187A52"/>
    <w:rsid w:val="00192C34"/>
    <w:rsid w:val="001958BC"/>
    <w:rsid w:val="001A1501"/>
    <w:rsid w:val="001C4E40"/>
    <w:rsid w:val="001C6665"/>
    <w:rsid w:val="001D06B4"/>
    <w:rsid w:val="001D3808"/>
    <w:rsid w:val="001E313D"/>
    <w:rsid w:val="001E6293"/>
    <w:rsid w:val="001E66EA"/>
    <w:rsid w:val="001F2653"/>
    <w:rsid w:val="002018DF"/>
    <w:rsid w:val="00226981"/>
    <w:rsid w:val="00240317"/>
    <w:rsid w:val="0025761F"/>
    <w:rsid w:val="00260246"/>
    <w:rsid w:val="00262B1A"/>
    <w:rsid w:val="0026552D"/>
    <w:rsid w:val="002704A2"/>
    <w:rsid w:val="00273233"/>
    <w:rsid w:val="002809A9"/>
    <w:rsid w:val="00284D2D"/>
    <w:rsid w:val="00291A45"/>
    <w:rsid w:val="002973CC"/>
    <w:rsid w:val="002A1238"/>
    <w:rsid w:val="002A16C0"/>
    <w:rsid w:val="002C4608"/>
    <w:rsid w:val="002E236C"/>
    <w:rsid w:val="00316240"/>
    <w:rsid w:val="00320D96"/>
    <w:rsid w:val="00325E8F"/>
    <w:rsid w:val="00333EFA"/>
    <w:rsid w:val="00335692"/>
    <w:rsid w:val="0033606A"/>
    <w:rsid w:val="00343CB1"/>
    <w:rsid w:val="00352469"/>
    <w:rsid w:val="00353707"/>
    <w:rsid w:val="00370318"/>
    <w:rsid w:val="00373718"/>
    <w:rsid w:val="00380FF2"/>
    <w:rsid w:val="00385BF0"/>
    <w:rsid w:val="00386C28"/>
    <w:rsid w:val="00387349"/>
    <w:rsid w:val="003A05BA"/>
    <w:rsid w:val="003A4E5A"/>
    <w:rsid w:val="003D131C"/>
    <w:rsid w:val="004029BB"/>
    <w:rsid w:val="00440226"/>
    <w:rsid w:val="004449C2"/>
    <w:rsid w:val="00460F25"/>
    <w:rsid w:val="00487269"/>
    <w:rsid w:val="004A02D4"/>
    <w:rsid w:val="004A1234"/>
    <w:rsid w:val="004A52A2"/>
    <w:rsid w:val="004A61F6"/>
    <w:rsid w:val="004B7B26"/>
    <w:rsid w:val="004C3098"/>
    <w:rsid w:val="004E0013"/>
    <w:rsid w:val="005066D1"/>
    <w:rsid w:val="00533659"/>
    <w:rsid w:val="0053781A"/>
    <w:rsid w:val="00557DFB"/>
    <w:rsid w:val="00571926"/>
    <w:rsid w:val="00577F77"/>
    <w:rsid w:val="0058027E"/>
    <w:rsid w:val="005858D6"/>
    <w:rsid w:val="00593DB1"/>
    <w:rsid w:val="005948C6"/>
    <w:rsid w:val="00596758"/>
    <w:rsid w:val="005A7689"/>
    <w:rsid w:val="005A7C96"/>
    <w:rsid w:val="005C19D8"/>
    <w:rsid w:val="005D7DCF"/>
    <w:rsid w:val="005E2406"/>
    <w:rsid w:val="005E6D6C"/>
    <w:rsid w:val="006047F8"/>
    <w:rsid w:val="00606F9A"/>
    <w:rsid w:val="006136B7"/>
    <w:rsid w:val="00625D28"/>
    <w:rsid w:val="00637298"/>
    <w:rsid w:val="00642DB2"/>
    <w:rsid w:val="00666751"/>
    <w:rsid w:val="00680CD4"/>
    <w:rsid w:val="00696E34"/>
    <w:rsid w:val="006A0A02"/>
    <w:rsid w:val="006A19ED"/>
    <w:rsid w:val="006A3139"/>
    <w:rsid w:val="006A40B3"/>
    <w:rsid w:val="006B69BA"/>
    <w:rsid w:val="006D1564"/>
    <w:rsid w:val="006D1DE3"/>
    <w:rsid w:val="006D1E81"/>
    <w:rsid w:val="006F2482"/>
    <w:rsid w:val="00713B5D"/>
    <w:rsid w:val="00714177"/>
    <w:rsid w:val="00714831"/>
    <w:rsid w:val="00751479"/>
    <w:rsid w:val="007557AB"/>
    <w:rsid w:val="007706EB"/>
    <w:rsid w:val="00782AF3"/>
    <w:rsid w:val="00786FA2"/>
    <w:rsid w:val="007A74A9"/>
    <w:rsid w:val="007D02DA"/>
    <w:rsid w:val="007D53CC"/>
    <w:rsid w:val="007D7120"/>
    <w:rsid w:val="007F0CA6"/>
    <w:rsid w:val="007F3099"/>
    <w:rsid w:val="0081263F"/>
    <w:rsid w:val="008234A7"/>
    <w:rsid w:val="0082458E"/>
    <w:rsid w:val="00824E91"/>
    <w:rsid w:val="00841547"/>
    <w:rsid w:val="008477C3"/>
    <w:rsid w:val="00850C3F"/>
    <w:rsid w:val="00865FF9"/>
    <w:rsid w:val="0086797B"/>
    <w:rsid w:val="0087062D"/>
    <w:rsid w:val="008752C9"/>
    <w:rsid w:val="00877769"/>
    <w:rsid w:val="00877D07"/>
    <w:rsid w:val="00882B84"/>
    <w:rsid w:val="00893B0A"/>
    <w:rsid w:val="00896922"/>
    <w:rsid w:val="008A2B74"/>
    <w:rsid w:val="008E50B5"/>
    <w:rsid w:val="009164B9"/>
    <w:rsid w:val="00932020"/>
    <w:rsid w:val="00934371"/>
    <w:rsid w:val="009507FD"/>
    <w:rsid w:val="00961F0E"/>
    <w:rsid w:val="0096300A"/>
    <w:rsid w:val="00965075"/>
    <w:rsid w:val="0097494D"/>
    <w:rsid w:val="00992BC3"/>
    <w:rsid w:val="00993C8C"/>
    <w:rsid w:val="009A2ECA"/>
    <w:rsid w:val="009B5AB6"/>
    <w:rsid w:val="009C153D"/>
    <w:rsid w:val="00A117F6"/>
    <w:rsid w:val="00A13EC0"/>
    <w:rsid w:val="00A213DC"/>
    <w:rsid w:val="00A46064"/>
    <w:rsid w:val="00A607E2"/>
    <w:rsid w:val="00A60B4D"/>
    <w:rsid w:val="00A82727"/>
    <w:rsid w:val="00A86115"/>
    <w:rsid w:val="00A86A2F"/>
    <w:rsid w:val="00A94B4A"/>
    <w:rsid w:val="00AA5972"/>
    <w:rsid w:val="00AA5CF1"/>
    <w:rsid w:val="00AB1FD5"/>
    <w:rsid w:val="00AD306A"/>
    <w:rsid w:val="00B01D70"/>
    <w:rsid w:val="00B105C6"/>
    <w:rsid w:val="00B106AA"/>
    <w:rsid w:val="00B23779"/>
    <w:rsid w:val="00B2381B"/>
    <w:rsid w:val="00B2779B"/>
    <w:rsid w:val="00B36CCE"/>
    <w:rsid w:val="00B65550"/>
    <w:rsid w:val="00B838A5"/>
    <w:rsid w:val="00B94367"/>
    <w:rsid w:val="00BA3D48"/>
    <w:rsid w:val="00BB00F2"/>
    <w:rsid w:val="00BB6A8E"/>
    <w:rsid w:val="00BE06DB"/>
    <w:rsid w:val="00BE1DD7"/>
    <w:rsid w:val="00BE1F68"/>
    <w:rsid w:val="00BF0712"/>
    <w:rsid w:val="00BF22ED"/>
    <w:rsid w:val="00BF6FD7"/>
    <w:rsid w:val="00C16B74"/>
    <w:rsid w:val="00C52FDE"/>
    <w:rsid w:val="00C534D2"/>
    <w:rsid w:val="00C56B62"/>
    <w:rsid w:val="00C60651"/>
    <w:rsid w:val="00C825A4"/>
    <w:rsid w:val="00C83784"/>
    <w:rsid w:val="00C936CE"/>
    <w:rsid w:val="00CE4161"/>
    <w:rsid w:val="00D4606B"/>
    <w:rsid w:val="00D46CD2"/>
    <w:rsid w:val="00D511A6"/>
    <w:rsid w:val="00D54305"/>
    <w:rsid w:val="00D557FC"/>
    <w:rsid w:val="00DA1248"/>
    <w:rsid w:val="00DB1BD9"/>
    <w:rsid w:val="00DD23FA"/>
    <w:rsid w:val="00DE1467"/>
    <w:rsid w:val="00DE2F26"/>
    <w:rsid w:val="00DE55F9"/>
    <w:rsid w:val="00DE5E7B"/>
    <w:rsid w:val="00DF5DB1"/>
    <w:rsid w:val="00E01429"/>
    <w:rsid w:val="00E06979"/>
    <w:rsid w:val="00E11BAA"/>
    <w:rsid w:val="00E15D13"/>
    <w:rsid w:val="00E267B5"/>
    <w:rsid w:val="00E76CE6"/>
    <w:rsid w:val="00E82E73"/>
    <w:rsid w:val="00E86BBC"/>
    <w:rsid w:val="00E93164"/>
    <w:rsid w:val="00EA3BB8"/>
    <w:rsid w:val="00EA7A2E"/>
    <w:rsid w:val="00EE1D5B"/>
    <w:rsid w:val="00EF6FC4"/>
    <w:rsid w:val="00F13A56"/>
    <w:rsid w:val="00F14BBD"/>
    <w:rsid w:val="00F26061"/>
    <w:rsid w:val="00F36ABC"/>
    <w:rsid w:val="00F664E0"/>
    <w:rsid w:val="00F839C8"/>
    <w:rsid w:val="00F92F9B"/>
    <w:rsid w:val="00FA4B35"/>
    <w:rsid w:val="00FA73F7"/>
    <w:rsid w:val="00FA7F1B"/>
    <w:rsid w:val="00FB49AC"/>
    <w:rsid w:val="00FD6322"/>
    <w:rsid w:val="00FD7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652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3"/>
    <w:rsid w:val="006D1E81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character" w:customStyle="1" w:styleId="a4">
    <w:name w:val="Основной текст + Курсив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0pt">
    <w:name w:val="Основной текст + Полужирный;Интервал 0 pt"/>
    <w:rsid w:val="006D1E81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ru-RU"/>
    </w:rPr>
  </w:style>
  <w:style w:type="character" w:customStyle="1" w:styleId="10">
    <w:name w:val="Основной текст (10)_"/>
    <w:link w:val="101"/>
    <w:rsid w:val="006D1E81"/>
    <w:rPr>
      <w:rFonts w:ascii="Century Schoolbook" w:eastAsia="Century Schoolbook" w:hAnsi="Century Schoolbook" w:cs="Century Schoolbook"/>
      <w:b/>
      <w:bCs/>
      <w:spacing w:val="-10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3"/>
    <w:rsid w:val="006D1E81"/>
    <w:pPr>
      <w:shd w:val="clear" w:color="auto" w:fill="FFFFFF"/>
      <w:spacing w:after="1200" w:line="301" w:lineRule="exact"/>
      <w:ind w:hanging="380"/>
      <w:jc w:val="right"/>
    </w:pPr>
    <w:rPr>
      <w:rFonts w:ascii="Century Schoolbook" w:eastAsia="Century Schoolbook" w:hAnsi="Century Schoolbook" w:cs="Century Schoolbook"/>
      <w:color w:val="auto"/>
      <w:sz w:val="27"/>
      <w:szCs w:val="27"/>
      <w:lang w:eastAsia="en-US"/>
    </w:rPr>
  </w:style>
  <w:style w:type="paragraph" w:customStyle="1" w:styleId="101">
    <w:name w:val="Основной текст (10)1"/>
    <w:basedOn w:val="a"/>
    <w:link w:val="10"/>
    <w:rsid w:val="006D1E81"/>
    <w:pPr>
      <w:shd w:val="clear" w:color="auto" w:fill="FFFFFF"/>
      <w:spacing w:before="240" w:after="240" w:line="307" w:lineRule="exact"/>
      <w:jc w:val="both"/>
    </w:pPr>
    <w:rPr>
      <w:rFonts w:ascii="Century Schoolbook" w:eastAsia="Century Schoolbook" w:hAnsi="Century Schoolbook" w:cs="Century Schoolbook"/>
      <w:b/>
      <w:bCs/>
      <w:color w:val="auto"/>
      <w:spacing w:val="-10"/>
      <w:sz w:val="27"/>
      <w:szCs w:val="27"/>
      <w:lang w:eastAsia="en-US"/>
    </w:rPr>
  </w:style>
  <w:style w:type="paragraph" w:styleId="a5">
    <w:name w:val="List Paragraph"/>
    <w:basedOn w:val="a"/>
    <w:uiPriority w:val="34"/>
    <w:qFormat/>
    <w:rsid w:val="006D1E8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D1E81"/>
    <w:rPr>
      <w:color w:val="0000FF" w:themeColor="hyperlink"/>
      <w:u w:val="single"/>
    </w:rPr>
  </w:style>
  <w:style w:type="character" w:customStyle="1" w:styleId="a7">
    <w:name w:val="Сноска_"/>
    <w:link w:val="1"/>
    <w:rsid w:val="006D1E81"/>
    <w:rPr>
      <w:rFonts w:ascii="Arial" w:eastAsia="Arial" w:hAnsi="Arial" w:cs="Arial"/>
      <w:i/>
      <w:iCs/>
      <w:spacing w:val="-10"/>
      <w:sz w:val="21"/>
      <w:szCs w:val="21"/>
      <w:shd w:val="clear" w:color="auto" w:fill="FFFFFF"/>
    </w:rPr>
  </w:style>
  <w:style w:type="character" w:customStyle="1" w:styleId="a8">
    <w:name w:val="Сноска + Не курсив"/>
    <w:rsid w:val="006D1E8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0pt0">
    <w:name w:val="Сноска + Полужирный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CenturySchoolbook115pt0pt">
    <w:name w:val="Сноска + Century Schoolbook;11;5 pt;Не курсив;Интервал 0 pt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0">
    <w:name w:val="Сноска (3)_"/>
    <w:link w:val="31"/>
    <w:rsid w:val="006D1E81"/>
    <w:rPr>
      <w:rFonts w:ascii="Arial" w:eastAsia="Arial" w:hAnsi="Arial" w:cs="Arial"/>
      <w:i/>
      <w:iCs/>
      <w:sz w:val="18"/>
      <w:szCs w:val="18"/>
      <w:shd w:val="clear" w:color="auto" w:fill="FFFFFF"/>
    </w:rPr>
  </w:style>
  <w:style w:type="character" w:customStyle="1" w:styleId="3Tahoma85pt">
    <w:name w:val="Сноска (3) + Tahoma;8;5 pt;Не курсив"/>
    <w:rsid w:val="006D1E81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3CenturySchoolbook4pt">
    <w:name w:val="Сноска (3) + Century Schoolbook;4 pt;Не курсив"/>
    <w:rsid w:val="006D1E81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32">
    <w:name w:val="Сноска (3) + Малые прописные"/>
    <w:rsid w:val="006D1E81"/>
    <w:rPr>
      <w:rFonts w:ascii="Arial" w:eastAsia="Arial" w:hAnsi="Arial" w:cs="Arial"/>
      <w:b w:val="0"/>
      <w:bCs w:val="0"/>
      <w:i/>
      <w:iCs/>
      <w:smallCaps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0pt1">
    <w:name w:val="Сноска + Интервал 0 pt"/>
    <w:rsid w:val="006D1E8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10"/>
      <w:w w:val="100"/>
      <w:position w:val="0"/>
      <w:sz w:val="21"/>
      <w:szCs w:val="21"/>
      <w:u w:val="none"/>
      <w:lang w:val="ru-RU"/>
    </w:rPr>
  </w:style>
  <w:style w:type="character" w:customStyle="1" w:styleId="4">
    <w:name w:val="Сноска (4)_"/>
    <w:link w:val="40"/>
    <w:rsid w:val="006D1E81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character" w:customStyle="1" w:styleId="4CenturySchoolbook115pt">
    <w:name w:val="Сноска (4) + Century Schoolbook;11;5 pt;Не полужирный;Не курсив"/>
    <w:rsid w:val="006D1E81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0pt">
    <w:name w:val="Сноска (4) + Не полужирный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40pt0">
    <w:name w:val="Сноска (4) + Не полужирный;Не курсив;Интервал 0 pt"/>
    <w:rsid w:val="006D1E81"/>
    <w:rPr>
      <w:rFonts w:ascii="Arial" w:eastAsia="Arial" w:hAnsi="Arial" w:cs="Arial"/>
      <w:b/>
      <w:bCs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a9">
    <w:name w:val="Колонтитул_"/>
    <w:link w:val="11"/>
    <w:rsid w:val="006D1E81"/>
    <w:rPr>
      <w:rFonts w:ascii="Arial" w:eastAsia="Arial" w:hAnsi="Arial" w:cs="Arial"/>
      <w:spacing w:val="-10"/>
      <w:shd w:val="clear" w:color="auto" w:fill="FFFFFF"/>
    </w:rPr>
  </w:style>
  <w:style w:type="character" w:customStyle="1" w:styleId="CenturySchoolbook105pt0pt">
    <w:name w:val="Колонтитул + Century Schoolbook;10;5 pt;Интервал 0 pt"/>
    <w:rsid w:val="006D1E8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a">
    <w:name w:val="Колонтитул"/>
    <w:rsid w:val="006D1E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/>
    </w:rPr>
  </w:style>
  <w:style w:type="character" w:customStyle="1" w:styleId="Arial205pt0pt">
    <w:name w:val="Основной текст + Arial;20;5 pt;Полужирный;Интервал 0 pt"/>
    <w:rsid w:val="006D1E8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41"/>
      <w:szCs w:val="41"/>
      <w:u w:val="none"/>
      <w:lang w:val="ru-RU"/>
    </w:rPr>
  </w:style>
  <w:style w:type="character" w:customStyle="1" w:styleId="2">
    <w:name w:val="Колонтитул2"/>
    <w:rsid w:val="006D1E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single"/>
      <w:lang w:val="ru-RU"/>
    </w:rPr>
  </w:style>
  <w:style w:type="character" w:customStyle="1" w:styleId="12">
    <w:name w:val="Основной текст1"/>
    <w:rsid w:val="006D1E81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paragraph" w:customStyle="1" w:styleId="1">
    <w:name w:val="Сноска1"/>
    <w:basedOn w:val="a"/>
    <w:link w:val="a7"/>
    <w:rsid w:val="006D1E81"/>
    <w:pPr>
      <w:shd w:val="clear" w:color="auto" w:fill="FFFFFF"/>
      <w:spacing w:line="225" w:lineRule="exact"/>
      <w:ind w:hanging="380"/>
      <w:jc w:val="both"/>
    </w:pPr>
    <w:rPr>
      <w:rFonts w:ascii="Arial" w:eastAsia="Arial" w:hAnsi="Arial" w:cs="Arial"/>
      <w:i/>
      <w:iCs/>
      <w:color w:val="auto"/>
      <w:spacing w:val="-10"/>
      <w:sz w:val="21"/>
      <w:szCs w:val="21"/>
      <w:lang w:eastAsia="en-US"/>
    </w:rPr>
  </w:style>
  <w:style w:type="paragraph" w:customStyle="1" w:styleId="31">
    <w:name w:val="Сноска (3)"/>
    <w:basedOn w:val="a"/>
    <w:link w:val="30"/>
    <w:rsid w:val="006D1E81"/>
    <w:pPr>
      <w:shd w:val="clear" w:color="auto" w:fill="FFFFFF"/>
      <w:spacing w:line="0" w:lineRule="atLeast"/>
    </w:pPr>
    <w:rPr>
      <w:rFonts w:ascii="Arial" w:eastAsia="Arial" w:hAnsi="Arial" w:cs="Arial"/>
      <w:i/>
      <w:iCs/>
      <w:color w:val="auto"/>
      <w:sz w:val="18"/>
      <w:szCs w:val="18"/>
      <w:lang w:eastAsia="en-US"/>
    </w:rPr>
  </w:style>
  <w:style w:type="paragraph" w:customStyle="1" w:styleId="40">
    <w:name w:val="Сноска (4)"/>
    <w:basedOn w:val="a"/>
    <w:link w:val="4"/>
    <w:rsid w:val="006D1E81"/>
    <w:pPr>
      <w:shd w:val="clear" w:color="auto" w:fill="FFFFFF"/>
      <w:spacing w:line="0" w:lineRule="atLeast"/>
    </w:pPr>
    <w:rPr>
      <w:rFonts w:ascii="Arial" w:eastAsia="Arial" w:hAnsi="Arial" w:cs="Arial"/>
      <w:b/>
      <w:bCs/>
      <w:i/>
      <w:iCs/>
      <w:color w:val="auto"/>
      <w:sz w:val="21"/>
      <w:szCs w:val="21"/>
      <w:lang w:eastAsia="en-US"/>
    </w:rPr>
  </w:style>
  <w:style w:type="paragraph" w:customStyle="1" w:styleId="11">
    <w:name w:val="Колонтитул1"/>
    <w:basedOn w:val="a"/>
    <w:link w:val="a9"/>
    <w:rsid w:val="006D1E81"/>
    <w:pPr>
      <w:shd w:val="clear" w:color="auto" w:fill="FFFFFF"/>
      <w:spacing w:line="0" w:lineRule="atLeast"/>
    </w:pPr>
    <w:rPr>
      <w:rFonts w:ascii="Arial" w:eastAsia="Arial" w:hAnsi="Arial" w:cs="Arial"/>
      <w:color w:val="auto"/>
      <w:spacing w:val="-10"/>
      <w:sz w:val="22"/>
      <w:szCs w:val="22"/>
      <w:lang w:eastAsia="en-US"/>
    </w:rPr>
  </w:style>
  <w:style w:type="table" w:styleId="ab">
    <w:name w:val="Table Grid"/>
    <w:basedOn w:val="a1"/>
    <w:uiPriority w:val="59"/>
    <w:rsid w:val="00E82E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4A58A4-2986-4DB7-B649-1FA0F7E3A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7893</TotalTime>
  <Pages>8</Pages>
  <Words>2713</Words>
  <Characters>15470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AV</cp:lastModifiedBy>
  <cp:revision>195</cp:revision>
  <dcterms:created xsi:type="dcterms:W3CDTF">2020-09-13T12:58:00Z</dcterms:created>
  <dcterms:modified xsi:type="dcterms:W3CDTF">2020-12-16T19:04:00Z</dcterms:modified>
</cp:coreProperties>
</file>