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83C" w:rsidRPr="000A1509" w:rsidRDefault="005D383C" w:rsidP="005D383C">
      <w:pPr>
        <w:ind w:firstLine="709"/>
        <w:jc w:val="center"/>
        <w:rPr>
          <w:b/>
          <w:sz w:val="28"/>
          <w:szCs w:val="24"/>
        </w:rPr>
      </w:pPr>
      <w:r w:rsidRPr="000A1509">
        <w:rPr>
          <w:b/>
          <w:sz w:val="28"/>
          <w:szCs w:val="24"/>
        </w:rPr>
        <w:t>Дисциплина «Психологическая служба ранней помощи»</w:t>
      </w:r>
    </w:p>
    <w:p w:rsidR="005D383C" w:rsidRDefault="005D383C" w:rsidP="005D383C">
      <w:pPr>
        <w:ind w:firstLine="709"/>
        <w:jc w:val="center"/>
        <w:rPr>
          <w:sz w:val="28"/>
        </w:rPr>
      </w:pPr>
      <w:r>
        <w:rPr>
          <w:sz w:val="28"/>
          <w:szCs w:val="24"/>
        </w:rPr>
        <w:t xml:space="preserve">Тема: </w:t>
      </w:r>
      <w:proofErr w:type="gramStart"/>
      <w:r w:rsidR="00D47465" w:rsidRPr="00D47465">
        <w:rPr>
          <w:sz w:val="28"/>
        </w:rPr>
        <w:t>Психическая</w:t>
      </w:r>
      <w:proofErr w:type="gramEnd"/>
      <w:r w:rsidR="00D47465" w:rsidRPr="00D47465">
        <w:rPr>
          <w:sz w:val="28"/>
        </w:rPr>
        <w:t xml:space="preserve"> </w:t>
      </w:r>
      <w:proofErr w:type="spellStart"/>
      <w:r w:rsidR="00D47465" w:rsidRPr="00D47465">
        <w:rPr>
          <w:sz w:val="28"/>
        </w:rPr>
        <w:t>депривация</w:t>
      </w:r>
      <w:proofErr w:type="spellEnd"/>
      <w:r w:rsidR="00D47465" w:rsidRPr="00D47465">
        <w:rPr>
          <w:sz w:val="28"/>
        </w:rPr>
        <w:t xml:space="preserve"> и её влияние на развитие детей в первые годы жизни</w:t>
      </w:r>
    </w:p>
    <w:p w:rsidR="006D68C2" w:rsidRDefault="006D68C2" w:rsidP="006D68C2">
      <w:pPr>
        <w:ind w:firstLine="709"/>
        <w:jc w:val="both"/>
        <w:rPr>
          <w:sz w:val="28"/>
        </w:rPr>
      </w:pPr>
    </w:p>
    <w:p w:rsidR="006D68C2" w:rsidRDefault="006D68C2" w:rsidP="006D68C2">
      <w:pPr>
        <w:ind w:firstLine="709"/>
        <w:jc w:val="both"/>
        <w:rPr>
          <w:sz w:val="28"/>
        </w:rPr>
      </w:pPr>
      <w:r>
        <w:rPr>
          <w:sz w:val="28"/>
        </w:rPr>
        <w:t>Вопросы для изучения:</w:t>
      </w:r>
    </w:p>
    <w:p w:rsidR="00FC0D50" w:rsidRDefault="003A56DC" w:rsidP="00D35686">
      <w:pPr>
        <w:ind w:firstLine="720"/>
        <w:contextualSpacing/>
        <w:mirrorIndents/>
        <w:jc w:val="both"/>
        <w:rPr>
          <w:color w:val="000000"/>
          <w:sz w:val="28"/>
        </w:rPr>
      </w:pPr>
      <w:r>
        <w:rPr>
          <w:sz w:val="28"/>
          <w:szCs w:val="24"/>
        </w:rPr>
        <w:t xml:space="preserve">1. </w:t>
      </w:r>
      <w:r w:rsidR="00D35686" w:rsidRPr="00D35686">
        <w:rPr>
          <w:color w:val="000000"/>
          <w:sz w:val="28"/>
        </w:rPr>
        <w:t xml:space="preserve">Понятие психической </w:t>
      </w:r>
      <w:proofErr w:type="spellStart"/>
      <w:r w:rsidR="00D35686" w:rsidRPr="00D35686">
        <w:rPr>
          <w:color w:val="000000"/>
          <w:sz w:val="28"/>
        </w:rPr>
        <w:t>депривации</w:t>
      </w:r>
      <w:proofErr w:type="spellEnd"/>
      <w:r w:rsidR="00D35686" w:rsidRPr="00D35686">
        <w:rPr>
          <w:color w:val="000000"/>
          <w:sz w:val="28"/>
        </w:rPr>
        <w:t xml:space="preserve">, </w:t>
      </w:r>
      <w:r w:rsidR="00FC0D50">
        <w:rPr>
          <w:color w:val="000000"/>
          <w:sz w:val="28"/>
        </w:rPr>
        <w:t xml:space="preserve">варианты психической </w:t>
      </w:r>
      <w:proofErr w:type="spellStart"/>
      <w:r w:rsidR="00FC0D50">
        <w:rPr>
          <w:color w:val="000000"/>
          <w:sz w:val="28"/>
        </w:rPr>
        <w:t>депривации</w:t>
      </w:r>
      <w:proofErr w:type="spellEnd"/>
    </w:p>
    <w:p w:rsidR="00FC0D50" w:rsidRDefault="00FC0D50" w:rsidP="00D35686">
      <w:pPr>
        <w:ind w:firstLine="720"/>
        <w:contextualSpacing/>
        <w:mirrorIndents/>
        <w:jc w:val="both"/>
        <w:rPr>
          <w:color w:val="000000"/>
          <w:sz w:val="28"/>
        </w:rPr>
      </w:pPr>
      <w:r>
        <w:rPr>
          <w:color w:val="000000"/>
          <w:sz w:val="28"/>
        </w:rPr>
        <w:t>2.</w:t>
      </w:r>
      <w:r w:rsidR="00D35686" w:rsidRPr="00D35686">
        <w:rPr>
          <w:color w:val="000000"/>
          <w:sz w:val="28"/>
        </w:rPr>
        <w:t xml:space="preserve"> Нарушение формирования личности </w:t>
      </w:r>
      <w:proofErr w:type="gramStart"/>
      <w:r w:rsidR="00D35686" w:rsidRPr="00D35686">
        <w:rPr>
          <w:color w:val="000000"/>
          <w:sz w:val="28"/>
        </w:rPr>
        <w:t>вследствие</w:t>
      </w:r>
      <w:proofErr w:type="gramEnd"/>
      <w:r w:rsidR="00D35686" w:rsidRPr="00D35686">
        <w:rPr>
          <w:color w:val="000000"/>
          <w:sz w:val="28"/>
        </w:rPr>
        <w:t xml:space="preserve"> психической </w:t>
      </w:r>
      <w:proofErr w:type="spellStart"/>
      <w:r w:rsidR="00D35686" w:rsidRPr="00D35686">
        <w:rPr>
          <w:color w:val="000000"/>
          <w:sz w:val="28"/>
        </w:rPr>
        <w:t>депривации</w:t>
      </w:r>
      <w:proofErr w:type="spellEnd"/>
    </w:p>
    <w:p w:rsidR="002979C9" w:rsidRPr="003A56DC" w:rsidRDefault="00946D0B" w:rsidP="00D35686">
      <w:pPr>
        <w:ind w:firstLine="720"/>
        <w:contextualSpacing/>
        <w:mirrorIndents/>
        <w:jc w:val="both"/>
        <w:rPr>
          <w:sz w:val="28"/>
        </w:rPr>
      </w:pPr>
      <w:r>
        <w:rPr>
          <w:color w:val="000000"/>
          <w:sz w:val="28"/>
        </w:rPr>
        <w:t xml:space="preserve">3. </w:t>
      </w:r>
      <w:r w:rsidR="00D35686" w:rsidRPr="00D35686">
        <w:rPr>
          <w:color w:val="000000"/>
          <w:sz w:val="28"/>
        </w:rPr>
        <w:t>Роль матери и семьи в динамике развития детей раннего возраста с различными типами отклонений</w:t>
      </w:r>
    </w:p>
    <w:p w:rsidR="003A56DC" w:rsidRDefault="003A56DC" w:rsidP="006D68C2">
      <w:pPr>
        <w:ind w:firstLine="709"/>
        <w:jc w:val="both"/>
        <w:rPr>
          <w:sz w:val="28"/>
        </w:rPr>
      </w:pPr>
    </w:p>
    <w:p w:rsidR="00FC0D50" w:rsidRDefault="00832E10" w:rsidP="00FC0D50">
      <w:pPr>
        <w:pStyle w:val="a4"/>
        <w:ind w:left="170" w:right="57" w:firstLine="709"/>
        <w:jc w:val="center"/>
        <w:rPr>
          <w:b/>
          <w:sz w:val="28"/>
          <w:szCs w:val="28"/>
        </w:rPr>
      </w:pPr>
      <w:r w:rsidRPr="00FC0D50">
        <w:rPr>
          <w:b/>
          <w:sz w:val="28"/>
          <w:szCs w:val="28"/>
        </w:rPr>
        <w:t xml:space="preserve">1. </w:t>
      </w:r>
      <w:r w:rsidR="00FC0D50">
        <w:rPr>
          <w:b/>
          <w:sz w:val="28"/>
          <w:szCs w:val="28"/>
        </w:rPr>
        <w:t xml:space="preserve">Понятие </w:t>
      </w:r>
      <w:proofErr w:type="gramStart"/>
      <w:r w:rsidR="00FC0D50">
        <w:rPr>
          <w:b/>
          <w:sz w:val="28"/>
          <w:szCs w:val="28"/>
        </w:rPr>
        <w:t>психической</w:t>
      </w:r>
      <w:proofErr w:type="gramEnd"/>
      <w:r w:rsidR="00FC0D50">
        <w:rPr>
          <w:b/>
          <w:sz w:val="28"/>
          <w:szCs w:val="28"/>
        </w:rPr>
        <w:t xml:space="preserve"> </w:t>
      </w:r>
      <w:proofErr w:type="spellStart"/>
      <w:r w:rsidR="00FC0D50">
        <w:rPr>
          <w:b/>
          <w:sz w:val="28"/>
          <w:szCs w:val="28"/>
        </w:rPr>
        <w:t>депривации</w:t>
      </w:r>
      <w:proofErr w:type="spellEnd"/>
      <w:r w:rsidR="00FC0D50">
        <w:rPr>
          <w:b/>
          <w:sz w:val="28"/>
          <w:szCs w:val="28"/>
        </w:rPr>
        <w:t xml:space="preserve">, </w:t>
      </w:r>
    </w:p>
    <w:p w:rsidR="00832E10" w:rsidRPr="00FC0D50" w:rsidRDefault="00FC0D50" w:rsidP="00FC0D50">
      <w:pPr>
        <w:pStyle w:val="a4"/>
        <w:ind w:left="170" w:right="57" w:firstLine="709"/>
        <w:jc w:val="center"/>
        <w:rPr>
          <w:b/>
          <w:sz w:val="28"/>
          <w:szCs w:val="28"/>
        </w:rPr>
      </w:pPr>
      <w:r>
        <w:rPr>
          <w:b/>
          <w:sz w:val="28"/>
          <w:szCs w:val="28"/>
        </w:rPr>
        <w:t xml:space="preserve">варианты психической </w:t>
      </w:r>
      <w:proofErr w:type="spellStart"/>
      <w:r>
        <w:rPr>
          <w:b/>
          <w:sz w:val="28"/>
          <w:szCs w:val="28"/>
        </w:rPr>
        <w:t>депривации</w:t>
      </w:r>
      <w:proofErr w:type="spellEnd"/>
    </w:p>
    <w:p w:rsidR="00832E10" w:rsidRPr="00FC0D50" w:rsidRDefault="00C542DA" w:rsidP="00832E10">
      <w:pPr>
        <w:ind w:left="170" w:right="57" w:firstLine="709"/>
        <w:contextualSpacing/>
        <w:jc w:val="both"/>
        <w:rPr>
          <w:sz w:val="28"/>
          <w:szCs w:val="28"/>
        </w:rPr>
      </w:pPr>
      <w:r>
        <w:rPr>
          <w:sz w:val="28"/>
          <w:szCs w:val="28"/>
        </w:rPr>
        <w:t>П</w:t>
      </w:r>
      <w:r w:rsidR="00832E10" w:rsidRPr="00FC0D50">
        <w:rPr>
          <w:sz w:val="28"/>
          <w:szCs w:val="28"/>
        </w:rPr>
        <w:t xml:space="preserve">о мнению </w:t>
      </w:r>
      <w:proofErr w:type="spellStart"/>
      <w:r w:rsidR="00832E10" w:rsidRPr="00FC0D50">
        <w:rPr>
          <w:sz w:val="28"/>
          <w:szCs w:val="28"/>
        </w:rPr>
        <w:t>Й.Лангмейера</w:t>
      </w:r>
      <w:proofErr w:type="spellEnd"/>
      <w:r w:rsidR="00832E10" w:rsidRPr="00FC0D50">
        <w:rPr>
          <w:sz w:val="28"/>
          <w:szCs w:val="28"/>
        </w:rPr>
        <w:t xml:space="preserve"> и </w:t>
      </w:r>
      <w:proofErr w:type="spellStart"/>
      <w:r w:rsidR="00832E10" w:rsidRPr="00FC0D50">
        <w:rPr>
          <w:sz w:val="28"/>
          <w:szCs w:val="28"/>
        </w:rPr>
        <w:t>З.Матейчека</w:t>
      </w:r>
      <w:proofErr w:type="spellEnd"/>
      <w:r w:rsidR="00832E10" w:rsidRPr="00FC0D50">
        <w:rPr>
          <w:sz w:val="28"/>
          <w:szCs w:val="28"/>
        </w:rPr>
        <w:t xml:space="preserve"> (1984), </w:t>
      </w:r>
      <w:r>
        <w:rPr>
          <w:sz w:val="28"/>
          <w:szCs w:val="28"/>
        </w:rPr>
        <w:t xml:space="preserve">под </w:t>
      </w:r>
      <w:proofErr w:type="spellStart"/>
      <w:r w:rsidRPr="00C542DA">
        <w:rPr>
          <w:b/>
          <w:sz w:val="28"/>
          <w:szCs w:val="28"/>
        </w:rPr>
        <w:t>депривацией</w:t>
      </w:r>
      <w:proofErr w:type="spellEnd"/>
      <w:r w:rsidRPr="00C542DA">
        <w:rPr>
          <w:b/>
          <w:sz w:val="28"/>
          <w:szCs w:val="28"/>
        </w:rPr>
        <w:t xml:space="preserve"> </w:t>
      </w:r>
      <w:r w:rsidR="00832E10" w:rsidRPr="00FC0D50">
        <w:rPr>
          <w:sz w:val="28"/>
          <w:szCs w:val="28"/>
        </w:rPr>
        <w:t xml:space="preserve">понимается состояние, возникающее в результате различных неблагоприятных влияний, которые в естественных жизненных ситуациях проявляются комбинированно. Отсюда выделение «чистых», изолированных видов психической </w:t>
      </w:r>
      <w:proofErr w:type="spellStart"/>
      <w:r w:rsidR="00832E10" w:rsidRPr="00FC0D50">
        <w:rPr>
          <w:sz w:val="28"/>
          <w:szCs w:val="28"/>
        </w:rPr>
        <w:t>депривации</w:t>
      </w:r>
      <w:proofErr w:type="spellEnd"/>
      <w:r w:rsidR="00832E10" w:rsidRPr="00FC0D50">
        <w:rPr>
          <w:sz w:val="28"/>
          <w:szCs w:val="28"/>
        </w:rPr>
        <w:t xml:space="preserve"> является весьма условным и возможно лишь в рамках эксперимента. В зависимости от того, какая жизненная потребность оказывается преимущественно неудовлетворенной, в экспериментальных исследованиях, посвященных данной проблеме, выделяются различные виды психической </w:t>
      </w:r>
      <w:proofErr w:type="spellStart"/>
      <w:r w:rsidR="00832E10" w:rsidRPr="00FC0D50">
        <w:rPr>
          <w:sz w:val="28"/>
          <w:szCs w:val="28"/>
        </w:rPr>
        <w:t>депривации</w:t>
      </w:r>
      <w:proofErr w:type="spellEnd"/>
      <w:r w:rsidR="00832E10" w:rsidRPr="00FC0D50">
        <w:rPr>
          <w:sz w:val="28"/>
          <w:szCs w:val="28"/>
        </w:rPr>
        <w:t>.</w:t>
      </w:r>
    </w:p>
    <w:p w:rsidR="00832E10" w:rsidRPr="00FC0D50" w:rsidRDefault="00832E10" w:rsidP="00832E10">
      <w:pPr>
        <w:ind w:left="170" w:right="57" w:firstLine="709"/>
        <w:contextualSpacing/>
        <w:jc w:val="both"/>
        <w:rPr>
          <w:sz w:val="28"/>
          <w:szCs w:val="28"/>
        </w:rPr>
      </w:pPr>
      <w:r w:rsidRPr="00FC0D50">
        <w:rPr>
          <w:sz w:val="28"/>
          <w:szCs w:val="28"/>
        </w:rPr>
        <w:t xml:space="preserve">Если определять </w:t>
      </w:r>
      <w:proofErr w:type="spellStart"/>
      <w:r w:rsidRPr="00FC0D50">
        <w:rPr>
          <w:sz w:val="28"/>
          <w:szCs w:val="28"/>
        </w:rPr>
        <w:t>депривацию</w:t>
      </w:r>
      <w:proofErr w:type="spellEnd"/>
      <w:r w:rsidRPr="00FC0D50">
        <w:rPr>
          <w:sz w:val="28"/>
          <w:szCs w:val="28"/>
        </w:rPr>
        <w:t xml:space="preserve"> как состояние, возникающее в результате недостаточного удовлетворения основных психических потребностей (в течение длительного времени и в серьезной степени), то выделение данных видов психической </w:t>
      </w:r>
      <w:proofErr w:type="spellStart"/>
      <w:r w:rsidRPr="00FC0D50">
        <w:rPr>
          <w:sz w:val="28"/>
          <w:szCs w:val="28"/>
        </w:rPr>
        <w:t>депривации</w:t>
      </w:r>
      <w:proofErr w:type="spellEnd"/>
      <w:r w:rsidRPr="00FC0D50">
        <w:rPr>
          <w:sz w:val="28"/>
          <w:szCs w:val="28"/>
        </w:rPr>
        <w:t xml:space="preserve"> позволяет уточнить, что считается основными психическими потребностями и как эти потребности проявляются в развитии ребенка.</w:t>
      </w:r>
    </w:p>
    <w:p w:rsidR="00832E10" w:rsidRPr="00FC0D50" w:rsidRDefault="00832E10" w:rsidP="00832E10">
      <w:pPr>
        <w:ind w:left="170" w:right="57" w:firstLine="709"/>
        <w:contextualSpacing/>
        <w:jc w:val="both"/>
        <w:rPr>
          <w:sz w:val="28"/>
          <w:szCs w:val="28"/>
        </w:rPr>
      </w:pPr>
      <w:proofErr w:type="spellStart"/>
      <w:r w:rsidRPr="00FC0D50">
        <w:rPr>
          <w:sz w:val="28"/>
          <w:szCs w:val="28"/>
        </w:rPr>
        <w:t>Й.Лангмейер</w:t>
      </w:r>
      <w:proofErr w:type="spellEnd"/>
      <w:r w:rsidRPr="00FC0D50">
        <w:rPr>
          <w:sz w:val="28"/>
          <w:szCs w:val="28"/>
        </w:rPr>
        <w:t xml:space="preserve">, </w:t>
      </w:r>
      <w:proofErr w:type="spellStart"/>
      <w:r w:rsidRPr="00FC0D50">
        <w:rPr>
          <w:sz w:val="28"/>
          <w:szCs w:val="28"/>
        </w:rPr>
        <w:t>З.Матейчик</w:t>
      </w:r>
      <w:proofErr w:type="spellEnd"/>
      <w:r w:rsidRPr="00FC0D50">
        <w:rPr>
          <w:sz w:val="28"/>
          <w:szCs w:val="28"/>
        </w:rPr>
        <w:t xml:space="preserve"> выделяют следующие виды </w:t>
      </w:r>
      <w:proofErr w:type="gramStart"/>
      <w:r w:rsidRPr="00FC0D50">
        <w:rPr>
          <w:sz w:val="28"/>
          <w:szCs w:val="28"/>
        </w:rPr>
        <w:t>психической</w:t>
      </w:r>
      <w:proofErr w:type="gramEnd"/>
      <w:r w:rsidRPr="00FC0D50">
        <w:rPr>
          <w:sz w:val="28"/>
          <w:szCs w:val="28"/>
        </w:rPr>
        <w:t xml:space="preserve"> </w:t>
      </w:r>
      <w:proofErr w:type="spellStart"/>
      <w:r w:rsidRPr="00FC0D50">
        <w:rPr>
          <w:sz w:val="28"/>
          <w:szCs w:val="28"/>
        </w:rPr>
        <w:t>депривации</w:t>
      </w:r>
      <w:proofErr w:type="spellEnd"/>
      <w:r w:rsidRPr="00FC0D50">
        <w:rPr>
          <w:sz w:val="28"/>
          <w:szCs w:val="28"/>
        </w:rPr>
        <w:t>:</w:t>
      </w:r>
    </w:p>
    <w:p w:rsidR="00832E10" w:rsidRPr="00FC0D50" w:rsidRDefault="00832E10" w:rsidP="00832E10">
      <w:pPr>
        <w:ind w:left="170" w:right="57" w:firstLine="709"/>
        <w:contextualSpacing/>
        <w:jc w:val="both"/>
        <w:rPr>
          <w:sz w:val="28"/>
          <w:szCs w:val="28"/>
        </w:rPr>
      </w:pPr>
      <w:r w:rsidRPr="00FC0D50">
        <w:rPr>
          <w:sz w:val="28"/>
          <w:szCs w:val="28"/>
        </w:rPr>
        <w:t xml:space="preserve">1. </w:t>
      </w:r>
      <w:proofErr w:type="spellStart"/>
      <w:r w:rsidRPr="00FC0D50">
        <w:rPr>
          <w:sz w:val="28"/>
          <w:szCs w:val="28"/>
        </w:rPr>
        <w:t>Депривация</w:t>
      </w:r>
      <w:proofErr w:type="spellEnd"/>
      <w:r w:rsidRPr="00FC0D50">
        <w:rPr>
          <w:sz w:val="28"/>
          <w:szCs w:val="28"/>
        </w:rPr>
        <w:t xml:space="preserve"> </w:t>
      </w:r>
      <w:proofErr w:type="spellStart"/>
      <w:r w:rsidRPr="00FC0D50">
        <w:rPr>
          <w:sz w:val="28"/>
          <w:szCs w:val="28"/>
        </w:rPr>
        <w:t>стимульная</w:t>
      </w:r>
      <w:proofErr w:type="spellEnd"/>
      <w:r w:rsidRPr="00FC0D50">
        <w:rPr>
          <w:sz w:val="28"/>
          <w:szCs w:val="28"/>
        </w:rPr>
        <w:t xml:space="preserve"> (сенсорная). Данный вид </w:t>
      </w:r>
      <w:proofErr w:type="spellStart"/>
      <w:r w:rsidRPr="00FC0D50">
        <w:rPr>
          <w:sz w:val="28"/>
          <w:szCs w:val="28"/>
        </w:rPr>
        <w:t>депривации</w:t>
      </w:r>
      <w:proofErr w:type="spellEnd"/>
      <w:r w:rsidRPr="00FC0D50">
        <w:rPr>
          <w:sz w:val="28"/>
          <w:szCs w:val="28"/>
        </w:rPr>
        <w:t xml:space="preserve"> определяется как пониженное количество сенсорных стимулов или их ограниченная изменчивость и модальность.</w:t>
      </w:r>
    </w:p>
    <w:p w:rsidR="00832E10" w:rsidRPr="00FC0D50" w:rsidRDefault="00832E10" w:rsidP="00832E10">
      <w:pPr>
        <w:ind w:left="170" w:right="57" w:firstLine="709"/>
        <w:contextualSpacing/>
        <w:jc w:val="both"/>
        <w:rPr>
          <w:sz w:val="28"/>
          <w:szCs w:val="28"/>
        </w:rPr>
      </w:pPr>
      <w:r w:rsidRPr="00FC0D50">
        <w:rPr>
          <w:sz w:val="28"/>
          <w:szCs w:val="28"/>
        </w:rPr>
        <w:t xml:space="preserve">В первую очередь для своего развития ребенок нуждается в среде, снабженной стимулами различной модальности. Нормально развивающийся ребенок стремится к определенному оптимальному уровню стимуляции, а окружающие его взрослые этот уровень ему обеспечивают, снабжая ребенка тактильными, визуальными, акустическими раздражителями. </w:t>
      </w:r>
      <w:proofErr w:type="spellStart"/>
      <w:r w:rsidRPr="00FC0D50">
        <w:rPr>
          <w:sz w:val="28"/>
          <w:szCs w:val="28"/>
        </w:rPr>
        <w:t>Стимульный</w:t>
      </w:r>
      <w:proofErr w:type="spellEnd"/>
      <w:r w:rsidRPr="00FC0D50">
        <w:rPr>
          <w:sz w:val="28"/>
          <w:szCs w:val="28"/>
        </w:rPr>
        <w:t xml:space="preserve"> дефицит или </w:t>
      </w:r>
      <w:proofErr w:type="spellStart"/>
      <w:r w:rsidRPr="00FC0D50">
        <w:rPr>
          <w:sz w:val="28"/>
          <w:szCs w:val="28"/>
        </w:rPr>
        <w:t>стимульная</w:t>
      </w:r>
      <w:proofErr w:type="spellEnd"/>
      <w:r w:rsidRPr="00FC0D50">
        <w:rPr>
          <w:sz w:val="28"/>
          <w:szCs w:val="28"/>
        </w:rPr>
        <w:t xml:space="preserve"> перегрузка могут оказывать влияние и на физиологические процессы. Экспериментально доказано, что </w:t>
      </w:r>
      <w:proofErr w:type="gramStart"/>
      <w:r w:rsidRPr="00FC0D50">
        <w:rPr>
          <w:sz w:val="28"/>
          <w:szCs w:val="28"/>
        </w:rPr>
        <w:t>сенсорная</w:t>
      </w:r>
      <w:proofErr w:type="gramEnd"/>
      <w:r w:rsidRPr="00FC0D50">
        <w:rPr>
          <w:sz w:val="28"/>
          <w:szCs w:val="28"/>
        </w:rPr>
        <w:t xml:space="preserve"> </w:t>
      </w:r>
      <w:proofErr w:type="spellStart"/>
      <w:r w:rsidRPr="00FC0D50">
        <w:rPr>
          <w:sz w:val="28"/>
          <w:szCs w:val="28"/>
        </w:rPr>
        <w:t>депривация</w:t>
      </w:r>
      <w:proofErr w:type="spellEnd"/>
      <w:r w:rsidRPr="00FC0D50">
        <w:rPr>
          <w:sz w:val="28"/>
          <w:szCs w:val="28"/>
        </w:rPr>
        <w:t xml:space="preserve"> воздействует на уровень и флюктуацию кожного сопротивления, частоту дыхания и пульса, десинхронизацию ЭЭГ и т.п. Ряд экспериментальных исследований свидетельствует о том, что определенные виды сенсорной </w:t>
      </w:r>
      <w:proofErr w:type="spellStart"/>
      <w:r w:rsidRPr="00FC0D50">
        <w:rPr>
          <w:sz w:val="28"/>
          <w:szCs w:val="28"/>
        </w:rPr>
        <w:t>депривации</w:t>
      </w:r>
      <w:proofErr w:type="spellEnd"/>
      <w:r w:rsidRPr="00FC0D50">
        <w:rPr>
          <w:sz w:val="28"/>
          <w:szCs w:val="28"/>
        </w:rPr>
        <w:t xml:space="preserve">, например недостаток прикосновений и движений, имеют результатом пораженное развитие центральной нервной </w:t>
      </w:r>
      <w:r w:rsidRPr="00FC0D50">
        <w:rPr>
          <w:sz w:val="28"/>
          <w:szCs w:val="28"/>
        </w:rPr>
        <w:lastRenderedPageBreak/>
        <w:t>системы, например потерю дендритов нервных клеток.</w:t>
      </w:r>
    </w:p>
    <w:p w:rsidR="00832E10" w:rsidRPr="00FC0D50" w:rsidRDefault="00832E10" w:rsidP="00832E10">
      <w:pPr>
        <w:ind w:left="170" w:right="57" w:firstLine="709"/>
        <w:contextualSpacing/>
        <w:jc w:val="both"/>
        <w:rPr>
          <w:sz w:val="28"/>
          <w:szCs w:val="28"/>
        </w:rPr>
      </w:pPr>
      <w:r w:rsidRPr="00FC0D50">
        <w:rPr>
          <w:sz w:val="28"/>
          <w:szCs w:val="28"/>
        </w:rPr>
        <w:t xml:space="preserve">2. </w:t>
      </w:r>
      <w:proofErr w:type="spellStart"/>
      <w:r w:rsidRPr="00FC0D50">
        <w:rPr>
          <w:sz w:val="28"/>
          <w:szCs w:val="28"/>
        </w:rPr>
        <w:t>Депривация</w:t>
      </w:r>
      <w:proofErr w:type="spellEnd"/>
      <w:r w:rsidRPr="00FC0D50">
        <w:rPr>
          <w:sz w:val="28"/>
          <w:szCs w:val="28"/>
        </w:rPr>
        <w:t xml:space="preserve"> значений (</w:t>
      </w:r>
      <w:proofErr w:type="spellStart"/>
      <w:r w:rsidRPr="00FC0D50">
        <w:rPr>
          <w:sz w:val="28"/>
          <w:szCs w:val="28"/>
        </w:rPr>
        <w:t>когнтивная</w:t>
      </w:r>
      <w:proofErr w:type="spellEnd"/>
      <w:r w:rsidRPr="00FC0D50">
        <w:rPr>
          <w:sz w:val="28"/>
          <w:szCs w:val="28"/>
        </w:rPr>
        <w:t>): слишком изменчивая хаотичная структура внешнего мира без четкого упорядочения и смысла, которая не дает возможности понимать, предвосхищать и регулировать происходящее извне.</w:t>
      </w:r>
    </w:p>
    <w:p w:rsidR="00832E10" w:rsidRPr="00FC0D50" w:rsidRDefault="00832E10" w:rsidP="00832E10">
      <w:pPr>
        <w:ind w:left="170" w:right="57" w:firstLine="709"/>
        <w:contextualSpacing/>
        <w:jc w:val="both"/>
        <w:rPr>
          <w:sz w:val="28"/>
          <w:szCs w:val="28"/>
        </w:rPr>
      </w:pPr>
      <w:r w:rsidRPr="00FC0D50">
        <w:rPr>
          <w:sz w:val="28"/>
          <w:szCs w:val="28"/>
        </w:rPr>
        <w:t xml:space="preserve">Важной основой психической потребности ребенка является потребность дифференцированной и </w:t>
      </w:r>
      <w:proofErr w:type="spellStart"/>
      <w:r w:rsidRPr="00FC0D50">
        <w:rPr>
          <w:sz w:val="28"/>
          <w:szCs w:val="28"/>
        </w:rPr>
        <w:t>релятивно</w:t>
      </w:r>
      <w:proofErr w:type="spellEnd"/>
      <w:r w:rsidRPr="00FC0D50">
        <w:rPr>
          <w:sz w:val="28"/>
          <w:szCs w:val="28"/>
        </w:rPr>
        <w:t xml:space="preserve"> постоянной структуры внешних стимулов, т.е. определенного осмысленного порядка стимулов. «С первых месяцев своей жизни ребенок проявляет данную потребность познания мира и овладения им в качестве осмысленной структуры прошлого и настоящего, ожидаемого и осуществленного... Стимулирующая ситуация отличается, следовательно, характером призыва: развитие ребенка стимулируется ею прежде всего тогда, когда она представляет условия для понимания распорядка и придает уверенность в наличии активного контроля протекающих процессов» (</w:t>
      </w:r>
      <w:proofErr w:type="spellStart"/>
      <w:r w:rsidRPr="00FC0D50">
        <w:rPr>
          <w:sz w:val="28"/>
          <w:szCs w:val="28"/>
        </w:rPr>
        <w:t>Лангмейер</w:t>
      </w:r>
      <w:proofErr w:type="spellEnd"/>
      <w:r w:rsidRPr="00FC0D50">
        <w:rPr>
          <w:sz w:val="28"/>
          <w:szCs w:val="28"/>
        </w:rPr>
        <w:t xml:space="preserve"> И., </w:t>
      </w:r>
      <w:proofErr w:type="spellStart"/>
      <w:r w:rsidRPr="00FC0D50">
        <w:rPr>
          <w:sz w:val="28"/>
          <w:szCs w:val="28"/>
        </w:rPr>
        <w:t>Матейчик</w:t>
      </w:r>
      <w:proofErr w:type="spellEnd"/>
      <w:r w:rsidRPr="00FC0D50">
        <w:rPr>
          <w:sz w:val="28"/>
          <w:szCs w:val="28"/>
        </w:rPr>
        <w:t xml:space="preserve"> 3.,1984, с.252).</w:t>
      </w:r>
    </w:p>
    <w:p w:rsidR="00832E10" w:rsidRPr="00FC0D50" w:rsidRDefault="00832E10" w:rsidP="00832E10">
      <w:pPr>
        <w:ind w:left="170" w:right="57" w:firstLine="709"/>
        <w:contextualSpacing/>
        <w:jc w:val="both"/>
        <w:rPr>
          <w:sz w:val="28"/>
          <w:szCs w:val="28"/>
        </w:rPr>
      </w:pPr>
      <w:r w:rsidRPr="00FC0D50">
        <w:rPr>
          <w:sz w:val="28"/>
          <w:szCs w:val="28"/>
        </w:rPr>
        <w:t xml:space="preserve">3. </w:t>
      </w:r>
      <w:proofErr w:type="spellStart"/>
      <w:r w:rsidRPr="00FC0D50">
        <w:rPr>
          <w:sz w:val="28"/>
          <w:szCs w:val="28"/>
        </w:rPr>
        <w:t>Депривация</w:t>
      </w:r>
      <w:proofErr w:type="spellEnd"/>
      <w:r w:rsidRPr="00FC0D50">
        <w:rPr>
          <w:sz w:val="28"/>
          <w:szCs w:val="28"/>
        </w:rPr>
        <w:t xml:space="preserve"> эмоционального отношения (эмоциональная): недостаточная возможность для установления интимного эмоционального отношения к какому-либо лицу или разрыв подобной эмоциональной связи, если таковая уже была создана.</w:t>
      </w:r>
    </w:p>
    <w:p w:rsidR="00832E10" w:rsidRPr="00FC0D50" w:rsidRDefault="00832E10" w:rsidP="00832E10">
      <w:pPr>
        <w:ind w:left="170" w:right="57" w:firstLine="709"/>
        <w:contextualSpacing/>
        <w:jc w:val="both"/>
        <w:rPr>
          <w:sz w:val="28"/>
          <w:szCs w:val="28"/>
        </w:rPr>
      </w:pPr>
      <w:proofErr w:type="spellStart"/>
      <w:r w:rsidRPr="00FC0D50">
        <w:rPr>
          <w:sz w:val="28"/>
          <w:szCs w:val="28"/>
        </w:rPr>
        <w:t>Сформированность</w:t>
      </w:r>
      <w:proofErr w:type="spellEnd"/>
      <w:r w:rsidRPr="00FC0D50">
        <w:rPr>
          <w:sz w:val="28"/>
          <w:szCs w:val="28"/>
        </w:rPr>
        <w:t xml:space="preserve"> </w:t>
      </w:r>
      <w:proofErr w:type="spellStart"/>
      <w:r w:rsidRPr="00FC0D50">
        <w:rPr>
          <w:sz w:val="28"/>
          <w:szCs w:val="28"/>
        </w:rPr>
        <w:t>перцептивных</w:t>
      </w:r>
      <w:proofErr w:type="spellEnd"/>
      <w:r w:rsidRPr="00FC0D50">
        <w:rPr>
          <w:sz w:val="28"/>
          <w:szCs w:val="28"/>
        </w:rPr>
        <w:t xml:space="preserve"> и когнитивных способностей ребенка, способствующая дифференциации лица матери от остальных лиц, и образование понятия стойкости предмета приводит к тому, что потребность в эмоциональной связи становится одной из самых выраженных. Ее полноценным и непрерывным развитием во многом определяется дальнейшее развитие личности ребенка. Активное взаимодействие с матерью </w:t>
      </w:r>
      <w:proofErr w:type="gramStart"/>
      <w:r w:rsidRPr="00FC0D50">
        <w:rPr>
          <w:sz w:val="28"/>
          <w:szCs w:val="28"/>
        </w:rPr>
        <w:t>-м</w:t>
      </w:r>
      <w:proofErr w:type="gramEnd"/>
      <w:r w:rsidRPr="00FC0D50">
        <w:rPr>
          <w:sz w:val="28"/>
          <w:szCs w:val="28"/>
        </w:rPr>
        <w:t>ощный стимул всестороннего познания окружающего мира. Синхрония внимания и аффекта в процессе общения ребенка и матери является признаком хорошо протекающего взаимодействия.</w:t>
      </w:r>
    </w:p>
    <w:p w:rsidR="00832E10" w:rsidRPr="00FC0D50" w:rsidRDefault="00832E10" w:rsidP="00832E10">
      <w:pPr>
        <w:ind w:left="170" w:right="57" w:firstLine="709"/>
        <w:contextualSpacing/>
        <w:jc w:val="both"/>
        <w:rPr>
          <w:sz w:val="28"/>
          <w:szCs w:val="28"/>
        </w:rPr>
      </w:pPr>
      <w:r w:rsidRPr="00FC0D50">
        <w:rPr>
          <w:sz w:val="28"/>
          <w:szCs w:val="28"/>
        </w:rPr>
        <w:t xml:space="preserve">4. </w:t>
      </w:r>
      <w:proofErr w:type="spellStart"/>
      <w:r w:rsidRPr="00FC0D50">
        <w:rPr>
          <w:sz w:val="28"/>
          <w:szCs w:val="28"/>
        </w:rPr>
        <w:t>Депривация</w:t>
      </w:r>
      <w:proofErr w:type="spellEnd"/>
      <w:r w:rsidRPr="00FC0D50">
        <w:rPr>
          <w:sz w:val="28"/>
          <w:szCs w:val="28"/>
        </w:rPr>
        <w:t xml:space="preserve"> идентичности (социальная): ограниченная возможность для усвоения самостоятельной социальной роли. Параллельно с развитием и укреплением эмоциональной привязанности у ребенка развивается потребность активного принятия автономной функции. Наиболее ярко эта потребность проявляется, когда ребенок начинает самостоятельно лазать, ходить, требовать удовлетворения своих желаний посредством слов. Мать ребенка постепенно перестает быть «внешним организатором» активности ребенка и превращается во «внутреннего организатора» </w:t>
      </w:r>
      <w:proofErr w:type="gramStart"/>
      <w:r w:rsidRPr="00FC0D50">
        <w:rPr>
          <w:sz w:val="28"/>
          <w:szCs w:val="28"/>
        </w:rPr>
        <w:t>-и</w:t>
      </w:r>
      <w:proofErr w:type="gramEnd"/>
      <w:r w:rsidRPr="00FC0D50">
        <w:rPr>
          <w:sz w:val="28"/>
          <w:szCs w:val="28"/>
        </w:rPr>
        <w:t>нстанцию «Я».</w:t>
      </w:r>
    </w:p>
    <w:p w:rsidR="00832E10" w:rsidRPr="00FC0D50" w:rsidRDefault="00832E10" w:rsidP="00832E10">
      <w:pPr>
        <w:ind w:left="170" w:right="57" w:firstLine="709"/>
        <w:contextualSpacing/>
        <w:jc w:val="both"/>
        <w:rPr>
          <w:sz w:val="28"/>
          <w:szCs w:val="28"/>
        </w:rPr>
      </w:pPr>
      <w:r w:rsidRPr="00FC0D50">
        <w:rPr>
          <w:sz w:val="28"/>
          <w:szCs w:val="28"/>
        </w:rPr>
        <w:t xml:space="preserve">Аналогичные виды </w:t>
      </w:r>
      <w:proofErr w:type="spellStart"/>
      <w:r w:rsidRPr="00FC0D50">
        <w:rPr>
          <w:sz w:val="28"/>
          <w:szCs w:val="28"/>
        </w:rPr>
        <w:t>депривации</w:t>
      </w:r>
      <w:proofErr w:type="spellEnd"/>
      <w:r w:rsidRPr="00FC0D50">
        <w:rPr>
          <w:sz w:val="28"/>
          <w:szCs w:val="28"/>
        </w:rPr>
        <w:t xml:space="preserve"> выделяются отечественными исследователями (Прихожан A.M., Толстых Н.Н., 1990).</w:t>
      </w:r>
    </w:p>
    <w:p w:rsidR="00832E10" w:rsidRPr="00FC0D50" w:rsidRDefault="00832E10" w:rsidP="00832E10">
      <w:pPr>
        <w:ind w:left="170" w:right="57" w:firstLine="709"/>
        <w:contextualSpacing/>
        <w:jc w:val="both"/>
        <w:rPr>
          <w:sz w:val="28"/>
          <w:szCs w:val="28"/>
        </w:rPr>
      </w:pPr>
      <w:r w:rsidRPr="00FC0D50">
        <w:rPr>
          <w:sz w:val="28"/>
          <w:szCs w:val="28"/>
        </w:rPr>
        <w:t xml:space="preserve">1. Сенсорная </w:t>
      </w:r>
      <w:proofErr w:type="spellStart"/>
      <w:r w:rsidRPr="00FC0D50">
        <w:rPr>
          <w:sz w:val="28"/>
          <w:szCs w:val="28"/>
        </w:rPr>
        <w:t>депривация</w:t>
      </w:r>
      <w:proofErr w:type="spellEnd"/>
      <w:r w:rsidRPr="00FC0D50">
        <w:rPr>
          <w:sz w:val="28"/>
          <w:szCs w:val="28"/>
        </w:rPr>
        <w:t xml:space="preserve">. Данный вид </w:t>
      </w:r>
      <w:proofErr w:type="spellStart"/>
      <w:r w:rsidRPr="00FC0D50">
        <w:rPr>
          <w:sz w:val="28"/>
          <w:szCs w:val="28"/>
        </w:rPr>
        <w:t>депривации</w:t>
      </w:r>
      <w:proofErr w:type="spellEnd"/>
      <w:r w:rsidRPr="00FC0D50">
        <w:rPr>
          <w:sz w:val="28"/>
          <w:szCs w:val="28"/>
        </w:rPr>
        <w:t xml:space="preserve"> возникает в обедненной среде при недостатке зрительных, слуховых, осязательных и других стимулов или при расстройствах функций основных органов чувств. В обедненную среду попадает ребенок, оказавшийся в детском доме и в других учреждениях закрытого типа. Такая среда, вызывая «сенсорный голод», вредна для человека в любом возрасте. Однако для ребенка она оказывается наиболее губительной. Необходимым условием для нормального созревания </w:t>
      </w:r>
      <w:r w:rsidRPr="00FC0D50">
        <w:rPr>
          <w:sz w:val="28"/>
          <w:szCs w:val="28"/>
        </w:rPr>
        <w:lastRenderedPageBreak/>
        <w:t>мозга в младенческом и раннем возрасте является достаточное количество внешних впечатлений, так как именно в процессе поступления в мозг и переработки информации различной модальности, поступающей из внешнего мира, происходит активное развитие органов чувств и соответствующих структур мозга. Обедненная среда оказывает отрицательное воздействие на созревание мозга в младенческом и раннем возрасте. Участки мозга ребенка, которые не управляются, перестают нормально развиваться и как следствие атрофируются (</w:t>
      </w:r>
      <w:proofErr w:type="spellStart"/>
      <w:r w:rsidRPr="00FC0D50">
        <w:rPr>
          <w:sz w:val="28"/>
          <w:szCs w:val="28"/>
        </w:rPr>
        <w:t>Щелованов</w:t>
      </w:r>
      <w:proofErr w:type="spellEnd"/>
      <w:r w:rsidRPr="00FC0D50">
        <w:rPr>
          <w:sz w:val="28"/>
          <w:szCs w:val="28"/>
        </w:rPr>
        <w:t xml:space="preserve"> Н.М., </w:t>
      </w:r>
      <w:proofErr w:type="spellStart"/>
      <w:r w:rsidRPr="00FC0D50">
        <w:rPr>
          <w:sz w:val="28"/>
          <w:szCs w:val="28"/>
        </w:rPr>
        <w:t>Аксарина</w:t>
      </w:r>
      <w:proofErr w:type="spellEnd"/>
      <w:r w:rsidRPr="00FC0D50">
        <w:rPr>
          <w:sz w:val="28"/>
          <w:szCs w:val="28"/>
        </w:rPr>
        <w:t xml:space="preserve"> Н.М., 1955). Если не реализуется потребность ребенка во впечатлениях, то происходит резкое отставание и замедление всех сторон развития: несвоевременно развивается двигательная сфера, не возникает речь, отмечается торможение умственного развития.</w:t>
      </w:r>
    </w:p>
    <w:p w:rsidR="00832E10" w:rsidRPr="00FC0D50" w:rsidRDefault="00832E10" w:rsidP="00832E10">
      <w:pPr>
        <w:ind w:left="170" w:right="57" w:firstLine="709"/>
        <w:contextualSpacing/>
        <w:jc w:val="both"/>
        <w:rPr>
          <w:sz w:val="28"/>
          <w:szCs w:val="28"/>
        </w:rPr>
      </w:pPr>
      <w:r w:rsidRPr="00FC0D50">
        <w:rPr>
          <w:sz w:val="28"/>
          <w:szCs w:val="28"/>
        </w:rPr>
        <w:t xml:space="preserve">Последствия </w:t>
      </w:r>
      <w:proofErr w:type="gramStart"/>
      <w:r w:rsidRPr="00FC0D50">
        <w:rPr>
          <w:sz w:val="28"/>
          <w:szCs w:val="28"/>
        </w:rPr>
        <w:t>сенсорной</w:t>
      </w:r>
      <w:proofErr w:type="gramEnd"/>
      <w:r w:rsidRPr="00FC0D50">
        <w:rPr>
          <w:sz w:val="28"/>
          <w:szCs w:val="28"/>
        </w:rPr>
        <w:t xml:space="preserve"> </w:t>
      </w:r>
      <w:proofErr w:type="spellStart"/>
      <w:r w:rsidRPr="00FC0D50">
        <w:rPr>
          <w:sz w:val="28"/>
          <w:szCs w:val="28"/>
        </w:rPr>
        <w:t>депривации</w:t>
      </w:r>
      <w:proofErr w:type="spellEnd"/>
      <w:r w:rsidRPr="00FC0D50">
        <w:rPr>
          <w:sz w:val="28"/>
          <w:szCs w:val="28"/>
        </w:rPr>
        <w:t xml:space="preserve"> наиболее выражены у детей, от которых отказались в родильном доме. У таких детей наблюдается </w:t>
      </w:r>
      <w:proofErr w:type="gramStart"/>
      <w:r w:rsidRPr="00FC0D50">
        <w:rPr>
          <w:sz w:val="28"/>
          <w:szCs w:val="28"/>
        </w:rPr>
        <w:t>слабость</w:t>
      </w:r>
      <w:proofErr w:type="gramEnd"/>
      <w:r w:rsidRPr="00FC0D50">
        <w:rPr>
          <w:sz w:val="28"/>
          <w:szCs w:val="28"/>
        </w:rPr>
        <w:t xml:space="preserve"> и даже отсутствие реакции на речь взрослого, выраженная задержка эмоционального и интеллектуального развития, негативные особенности характера (дети эмоционально лабильные, нерешительные, безынициативные, нецелеустремленные).</w:t>
      </w:r>
    </w:p>
    <w:p w:rsidR="00832E10" w:rsidRPr="00FC0D50" w:rsidRDefault="00832E10" w:rsidP="00832E10">
      <w:pPr>
        <w:ind w:left="170" w:right="57" w:firstLine="709"/>
        <w:contextualSpacing/>
        <w:jc w:val="both"/>
        <w:rPr>
          <w:sz w:val="28"/>
          <w:szCs w:val="28"/>
        </w:rPr>
      </w:pPr>
      <w:r w:rsidRPr="00FC0D50">
        <w:rPr>
          <w:sz w:val="28"/>
          <w:szCs w:val="28"/>
        </w:rPr>
        <w:t>Таким образом, обедненная среда отрицательно влияет на развитие не только сенсорных способностей ребенка, но и всей его личности, всех сторон психики.</w:t>
      </w:r>
    </w:p>
    <w:p w:rsidR="00832E10" w:rsidRPr="00FC0D50" w:rsidRDefault="00832E10" w:rsidP="00832E10">
      <w:pPr>
        <w:ind w:left="170" w:right="57" w:firstLine="709"/>
        <w:contextualSpacing/>
        <w:jc w:val="both"/>
        <w:rPr>
          <w:sz w:val="28"/>
          <w:szCs w:val="28"/>
        </w:rPr>
      </w:pPr>
      <w:r w:rsidRPr="00FC0D50">
        <w:rPr>
          <w:sz w:val="28"/>
          <w:szCs w:val="28"/>
        </w:rPr>
        <w:t xml:space="preserve">2. Двигательная </w:t>
      </w:r>
      <w:proofErr w:type="spellStart"/>
      <w:r w:rsidRPr="00FC0D50">
        <w:rPr>
          <w:sz w:val="28"/>
          <w:szCs w:val="28"/>
        </w:rPr>
        <w:t>депривация</w:t>
      </w:r>
      <w:proofErr w:type="spellEnd"/>
      <w:r w:rsidRPr="00FC0D50">
        <w:rPr>
          <w:sz w:val="28"/>
          <w:szCs w:val="28"/>
        </w:rPr>
        <w:t xml:space="preserve">. Этот вид </w:t>
      </w:r>
      <w:proofErr w:type="spellStart"/>
      <w:r w:rsidRPr="00FC0D50">
        <w:rPr>
          <w:sz w:val="28"/>
          <w:szCs w:val="28"/>
        </w:rPr>
        <w:t>депривации</w:t>
      </w:r>
      <w:proofErr w:type="spellEnd"/>
      <w:r w:rsidRPr="00FC0D50">
        <w:rPr>
          <w:sz w:val="28"/>
          <w:szCs w:val="28"/>
        </w:rPr>
        <w:t xml:space="preserve"> связан с ограничением пространства и </w:t>
      </w:r>
      <w:proofErr w:type="gramStart"/>
      <w:r w:rsidRPr="00FC0D50">
        <w:rPr>
          <w:sz w:val="28"/>
          <w:szCs w:val="28"/>
        </w:rPr>
        <w:t>характерна</w:t>
      </w:r>
      <w:proofErr w:type="gramEnd"/>
      <w:r w:rsidRPr="00FC0D50">
        <w:rPr>
          <w:sz w:val="28"/>
          <w:szCs w:val="28"/>
        </w:rPr>
        <w:t xml:space="preserve"> для домов ребенка, где возможности движения ребенка длительное время ограничены рамками манежа. В исследованиях Н.М </w:t>
      </w:r>
      <w:proofErr w:type="spellStart"/>
      <w:r w:rsidRPr="00FC0D50">
        <w:rPr>
          <w:sz w:val="28"/>
          <w:szCs w:val="28"/>
        </w:rPr>
        <w:t>Щелованова</w:t>
      </w:r>
      <w:proofErr w:type="spellEnd"/>
      <w:r w:rsidRPr="00FC0D50">
        <w:rPr>
          <w:sz w:val="28"/>
          <w:szCs w:val="28"/>
        </w:rPr>
        <w:t xml:space="preserve"> и его сотрудников (1955) отмечается, что уже </w:t>
      </w:r>
      <w:proofErr w:type="gramStart"/>
      <w:r w:rsidRPr="00FC0D50">
        <w:rPr>
          <w:sz w:val="28"/>
          <w:szCs w:val="28"/>
        </w:rPr>
        <w:t>в первые</w:t>
      </w:r>
      <w:proofErr w:type="gramEnd"/>
      <w:r w:rsidRPr="00FC0D50">
        <w:rPr>
          <w:sz w:val="28"/>
          <w:szCs w:val="28"/>
        </w:rPr>
        <w:t xml:space="preserve"> месяцы жизни при ограничении движений младенцы проявляют сильное беспокойство. Нахождение ребенка в условиях хронической гиподинамии приводит к развитию эмоциональной вялости. Симптомом двигательной </w:t>
      </w:r>
      <w:proofErr w:type="spellStart"/>
      <w:r w:rsidRPr="00FC0D50">
        <w:rPr>
          <w:sz w:val="28"/>
          <w:szCs w:val="28"/>
        </w:rPr>
        <w:t>депривации</w:t>
      </w:r>
      <w:proofErr w:type="spellEnd"/>
      <w:r w:rsidRPr="00FC0D50">
        <w:rPr>
          <w:sz w:val="28"/>
          <w:szCs w:val="28"/>
        </w:rPr>
        <w:t xml:space="preserve"> является также и компенсаторная двигательная активность: раскачивание тела вперед - назад, резкие беспокойные движения головы из стороны в сторону на подушке перед засыпанием, стереотипные движения руками. Эти движения достаточно быстро закрепляются и препятствуют нормальному развитию всей двигательной сферы. Таким образом, у детей, воспитывающихся в учреждениях закрытого типа, в силу ограниченности возможности реализовать свою активность, часто наблюдается выраженная моторная отсталость.</w:t>
      </w:r>
    </w:p>
    <w:p w:rsidR="00832E10" w:rsidRPr="00FC0D50" w:rsidRDefault="00832E10" w:rsidP="00832E10">
      <w:pPr>
        <w:ind w:left="170" w:right="57" w:firstLine="709"/>
        <w:contextualSpacing/>
        <w:jc w:val="both"/>
        <w:rPr>
          <w:sz w:val="28"/>
          <w:szCs w:val="28"/>
        </w:rPr>
      </w:pPr>
      <w:r w:rsidRPr="00FC0D50">
        <w:rPr>
          <w:sz w:val="28"/>
          <w:szCs w:val="28"/>
        </w:rPr>
        <w:t xml:space="preserve">3. Материнская </w:t>
      </w:r>
      <w:proofErr w:type="spellStart"/>
      <w:r w:rsidRPr="00FC0D50">
        <w:rPr>
          <w:sz w:val="28"/>
          <w:szCs w:val="28"/>
        </w:rPr>
        <w:t>депривация</w:t>
      </w:r>
      <w:proofErr w:type="spellEnd"/>
      <w:r w:rsidRPr="00FC0D50">
        <w:rPr>
          <w:sz w:val="28"/>
          <w:szCs w:val="28"/>
        </w:rPr>
        <w:t>. Привязанность к взрослому человеку является биологической необходимостью и изначальным психологическим условием для развития ребенка. Наиболее значимым взрослым для младенца при становлении первичной межличностной связи является мать. Формирование привязанности к матери жизненно необходимо для развития ребенка. Она дает ему чувство безопасности, способствует развитию образа себя и социализации.</w:t>
      </w:r>
    </w:p>
    <w:p w:rsidR="00832E10" w:rsidRPr="00FC0D50" w:rsidRDefault="00832E10" w:rsidP="00832E10">
      <w:pPr>
        <w:ind w:left="170" w:right="57" w:firstLine="709"/>
        <w:contextualSpacing/>
        <w:jc w:val="both"/>
        <w:rPr>
          <w:sz w:val="28"/>
          <w:szCs w:val="28"/>
        </w:rPr>
      </w:pPr>
      <w:r w:rsidRPr="00FC0D50">
        <w:rPr>
          <w:sz w:val="28"/>
          <w:szCs w:val="28"/>
        </w:rPr>
        <w:t xml:space="preserve">4. Социальная </w:t>
      </w:r>
      <w:proofErr w:type="spellStart"/>
      <w:r w:rsidRPr="00FC0D50">
        <w:rPr>
          <w:sz w:val="28"/>
          <w:szCs w:val="28"/>
        </w:rPr>
        <w:t>депривация</w:t>
      </w:r>
      <w:proofErr w:type="spellEnd"/>
      <w:r w:rsidRPr="00FC0D50">
        <w:rPr>
          <w:sz w:val="28"/>
          <w:szCs w:val="28"/>
        </w:rPr>
        <w:t xml:space="preserve">. Под социальной </w:t>
      </w:r>
      <w:proofErr w:type="spellStart"/>
      <w:r w:rsidRPr="00FC0D50">
        <w:rPr>
          <w:sz w:val="28"/>
          <w:szCs w:val="28"/>
        </w:rPr>
        <w:t>депривацией</w:t>
      </w:r>
      <w:proofErr w:type="spellEnd"/>
      <w:r w:rsidRPr="00FC0D50">
        <w:rPr>
          <w:sz w:val="28"/>
          <w:szCs w:val="28"/>
        </w:rPr>
        <w:t xml:space="preserve"> A.M. Прихожан, Н.Н. Толстых понимают социальную изоляцию, т.е. изоляцию </w:t>
      </w:r>
      <w:r w:rsidRPr="00FC0D50">
        <w:rPr>
          <w:sz w:val="28"/>
          <w:szCs w:val="28"/>
        </w:rPr>
        <w:lastRenderedPageBreak/>
        <w:t xml:space="preserve">ребенка от общества. Примером </w:t>
      </w:r>
      <w:proofErr w:type="gramStart"/>
      <w:r w:rsidRPr="00FC0D50">
        <w:rPr>
          <w:sz w:val="28"/>
          <w:szCs w:val="28"/>
        </w:rPr>
        <w:t>такой</w:t>
      </w:r>
      <w:proofErr w:type="gramEnd"/>
      <w:r w:rsidRPr="00FC0D50">
        <w:rPr>
          <w:sz w:val="28"/>
          <w:szCs w:val="28"/>
        </w:rPr>
        <w:t xml:space="preserve"> </w:t>
      </w:r>
      <w:proofErr w:type="spellStart"/>
      <w:r w:rsidRPr="00FC0D50">
        <w:rPr>
          <w:sz w:val="28"/>
          <w:szCs w:val="28"/>
        </w:rPr>
        <w:t>депривации</w:t>
      </w:r>
      <w:proofErr w:type="spellEnd"/>
      <w:r w:rsidRPr="00FC0D50">
        <w:rPr>
          <w:sz w:val="28"/>
          <w:szCs w:val="28"/>
        </w:rPr>
        <w:t xml:space="preserve"> могут служить «волчьи дети», «</w:t>
      </w:r>
      <w:proofErr w:type="spellStart"/>
      <w:r w:rsidRPr="00FC0D50">
        <w:rPr>
          <w:sz w:val="28"/>
          <w:szCs w:val="28"/>
        </w:rPr>
        <w:t>дети-маугли</w:t>
      </w:r>
      <w:proofErr w:type="spellEnd"/>
      <w:r w:rsidRPr="00FC0D50">
        <w:rPr>
          <w:sz w:val="28"/>
          <w:szCs w:val="28"/>
        </w:rPr>
        <w:t>». Известно, что человек представляет собой единство биологического, психического и социального уровней. Благодаря общению с окружающими людьми ребенок овладевает завоеваниями культуры. Становясь сознательным субъектом деятельности, ребенок осознает себя личностью. Человек, изолированный от общества, не овладевает нормами и правилами поведения в обществе, психические процессы не развиваются.</w:t>
      </w:r>
    </w:p>
    <w:p w:rsidR="00832E10" w:rsidRPr="00FC0D50" w:rsidRDefault="00832E10" w:rsidP="00832E10">
      <w:pPr>
        <w:ind w:left="170" w:right="57" w:firstLine="709"/>
        <w:contextualSpacing/>
        <w:jc w:val="both"/>
        <w:rPr>
          <w:sz w:val="28"/>
          <w:szCs w:val="28"/>
        </w:rPr>
      </w:pPr>
      <w:r w:rsidRPr="00FC0D50">
        <w:rPr>
          <w:sz w:val="28"/>
          <w:szCs w:val="28"/>
        </w:rPr>
        <w:t xml:space="preserve">В жизни все эти виды </w:t>
      </w:r>
      <w:proofErr w:type="spellStart"/>
      <w:r w:rsidRPr="00FC0D50">
        <w:rPr>
          <w:sz w:val="28"/>
          <w:szCs w:val="28"/>
        </w:rPr>
        <w:t>депривации</w:t>
      </w:r>
      <w:proofErr w:type="spellEnd"/>
      <w:r w:rsidRPr="00FC0D50">
        <w:rPr>
          <w:sz w:val="28"/>
          <w:szCs w:val="28"/>
        </w:rPr>
        <w:t xml:space="preserve"> существуют в сложном переплетении. </w:t>
      </w:r>
      <w:proofErr w:type="gramStart"/>
      <w:r w:rsidRPr="00FC0D50">
        <w:rPr>
          <w:sz w:val="28"/>
          <w:szCs w:val="28"/>
        </w:rPr>
        <w:t xml:space="preserve">Конкретные ситуации, приводящие к возникновению психической </w:t>
      </w:r>
      <w:proofErr w:type="spellStart"/>
      <w:r w:rsidRPr="00FC0D50">
        <w:rPr>
          <w:sz w:val="28"/>
          <w:szCs w:val="28"/>
        </w:rPr>
        <w:t>депривации</w:t>
      </w:r>
      <w:proofErr w:type="spellEnd"/>
      <w:r w:rsidRPr="00FC0D50">
        <w:rPr>
          <w:sz w:val="28"/>
          <w:szCs w:val="28"/>
        </w:rPr>
        <w:t xml:space="preserve"> ребенка, могут быть разнообразными и сложными.</w:t>
      </w:r>
      <w:proofErr w:type="gramEnd"/>
      <w:r w:rsidRPr="00FC0D50">
        <w:rPr>
          <w:sz w:val="28"/>
          <w:szCs w:val="28"/>
        </w:rPr>
        <w:t xml:space="preserve"> Часто один и тот же ребенок страдает несколькими формами </w:t>
      </w:r>
      <w:proofErr w:type="spellStart"/>
      <w:r w:rsidRPr="00FC0D50">
        <w:rPr>
          <w:sz w:val="28"/>
          <w:szCs w:val="28"/>
        </w:rPr>
        <w:t>депривации</w:t>
      </w:r>
      <w:proofErr w:type="spellEnd"/>
      <w:r w:rsidRPr="00FC0D50">
        <w:rPr>
          <w:sz w:val="28"/>
          <w:szCs w:val="28"/>
        </w:rPr>
        <w:t xml:space="preserve"> последовательно или даже одновременно. Поэтому достаточно трудно определить, как действуют отдельные </w:t>
      </w:r>
      <w:proofErr w:type="spellStart"/>
      <w:r w:rsidRPr="00FC0D50">
        <w:rPr>
          <w:sz w:val="28"/>
          <w:szCs w:val="28"/>
        </w:rPr>
        <w:t>депривационные</w:t>
      </w:r>
      <w:proofErr w:type="spellEnd"/>
      <w:r w:rsidRPr="00FC0D50">
        <w:rPr>
          <w:sz w:val="28"/>
          <w:szCs w:val="28"/>
        </w:rPr>
        <w:t xml:space="preserve"> факторы в детском возрасте, когда накладываются на процесс развития. Тем более это сложно в условиях воспитания ребенка в закрытом детском учреждении, когда сенсорная, двигательная, социальная </w:t>
      </w:r>
      <w:proofErr w:type="spellStart"/>
      <w:r w:rsidRPr="00FC0D50">
        <w:rPr>
          <w:sz w:val="28"/>
          <w:szCs w:val="28"/>
        </w:rPr>
        <w:t>депривация</w:t>
      </w:r>
      <w:proofErr w:type="spellEnd"/>
      <w:r w:rsidRPr="00FC0D50">
        <w:rPr>
          <w:sz w:val="28"/>
          <w:szCs w:val="28"/>
        </w:rPr>
        <w:t xml:space="preserve"> встречаются в комбинированном варианте или даже являются следствием материнской </w:t>
      </w:r>
      <w:proofErr w:type="spellStart"/>
      <w:r w:rsidRPr="00FC0D50">
        <w:rPr>
          <w:sz w:val="28"/>
          <w:szCs w:val="28"/>
        </w:rPr>
        <w:t>депривации</w:t>
      </w:r>
      <w:proofErr w:type="spellEnd"/>
      <w:r w:rsidRPr="00FC0D50">
        <w:rPr>
          <w:sz w:val="28"/>
          <w:szCs w:val="28"/>
        </w:rPr>
        <w:t>, являющейся результатом лишения ребенка с раннего возраста материнской заботы, любви и тепла.</w:t>
      </w:r>
    </w:p>
    <w:p w:rsidR="00FC0D50" w:rsidRDefault="00832E10" w:rsidP="00FC0D50">
      <w:pPr>
        <w:ind w:left="170" w:right="57" w:firstLine="709"/>
        <w:contextualSpacing/>
        <w:jc w:val="center"/>
        <w:rPr>
          <w:b/>
          <w:sz w:val="28"/>
          <w:szCs w:val="28"/>
        </w:rPr>
      </w:pPr>
      <w:r w:rsidRPr="00FC0D50">
        <w:rPr>
          <w:b/>
          <w:sz w:val="28"/>
          <w:szCs w:val="28"/>
        </w:rPr>
        <w:t xml:space="preserve">2. Нарушение формирования личности </w:t>
      </w:r>
      <w:proofErr w:type="gramStart"/>
      <w:r w:rsidRPr="00FC0D50">
        <w:rPr>
          <w:b/>
          <w:sz w:val="28"/>
          <w:szCs w:val="28"/>
        </w:rPr>
        <w:t>вс</w:t>
      </w:r>
      <w:r w:rsidR="00FC0D50">
        <w:rPr>
          <w:b/>
          <w:sz w:val="28"/>
          <w:szCs w:val="28"/>
        </w:rPr>
        <w:t>ледствие</w:t>
      </w:r>
      <w:proofErr w:type="gramEnd"/>
      <w:r w:rsidR="00FC0D50">
        <w:rPr>
          <w:b/>
          <w:sz w:val="28"/>
          <w:szCs w:val="28"/>
        </w:rPr>
        <w:t xml:space="preserve"> </w:t>
      </w:r>
    </w:p>
    <w:p w:rsidR="00832E10" w:rsidRPr="00FC0D50" w:rsidRDefault="00FC0D50" w:rsidP="00FC0D50">
      <w:pPr>
        <w:ind w:left="170" w:right="57" w:firstLine="709"/>
        <w:contextualSpacing/>
        <w:jc w:val="center"/>
        <w:rPr>
          <w:b/>
          <w:sz w:val="28"/>
          <w:szCs w:val="28"/>
        </w:rPr>
      </w:pPr>
      <w:r>
        <w:rPr>
          <w:b/>
          <w:sz w:val="28"/>
          <w:szCs w:val="28"/>
        </w:rPr>
        <w:t xml:space="preserve">психической </w:t>
      </w:r>
      <w:proofErr w:type="spellStart"/>
      <w:r>
        <w:rPr>
          <w:b/>
          <w:sz w:val="28"/>
          <w:szCs w:val="28"/>
        </w:rPr>
        <w:t>депривации</w:t>
      </w:r>
      <w:proofErr w:type="spellEnd"/>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 Позиция психоанализа предполагает, что ранний опыт может положить начало определенным динамическим процессам, которые прочно укореняются и продолжаются, несмотря на последующие изменения в реальной ситуации. </w:t>
      </w:r>
      <w:proofErr w:type="gramStart"/>
      <w:r w:rsidRPr="00FC0D50">
        <w:rPr>
          <w:color w:val="000000"/>
          <w:sz w:val="28"/>
          <w:szCs w:val="28"/>
          <w:lang w:eastAsia="ru-RU"/>
        </w:rPr>
        <w:t>Ранняя</w:t>
      </w:r>
      <w:proofErr w:type="gramEnd"/>
      <w:r w:rsidRPr="00FC0D50">
        <w:rPr>
          <w:color w:val="000000"/>
          <w:sz w:val="28"/>
          <w:szCs w:val="28"/>
          <w:lang w:eastAsia="ru-RU"/>
        </w:rPr>
        <w:t xml:space="preserve"> </w:t>
      </w: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матери может рассматриваться как толчок к установлению защитных действий, которые спасают ребенка от болезненных переживаний и страданий. Однажды закрепившись, защитное действие стремится к самосохранению, изолируя ребенка от взаимодей</w:t>
      </w:r>
      <w:r w:rsidRPr="00FC0D50">
        <w:rPr>
          <w:color w:val="000000"/>
          <w:sz w:val="28"/>
          <w:szCs w:val="28"/>
          <w:lang w:eastAsia="ru-RU"/>
        </w:rPr>
        <w:softHyphen/>
        <w:t>ствия с миром, который может оказать ему поддержку. Согласно этой позиции обратимость процессов зависит от успеха попыток разбить этот защитный процесс.</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Существует также психологический подход, предполагающий «</w:t>
      </w:r>
      <w:proofErr w:type="spellStart"/>
      <w:r w:rsidRPr="00FC0D50">
        <w:rPr>
          <w:color w:val="000000"/>
          <w:sz w:val="28"/>
          <w:szCs w:val="28"/>
          <w:lang w:eastAsia="ru-RU"/>
        </w:rPr>
        <w:t>сензитивные</w:t>
      </w:r>
      <w:proofErr w:type="spellEnd"/>
      <w:r w:rsidRPr="00FC0D50">
        <w:rPr>
          <w:color w:val="000000"/>
          <w:sz w:val="28"/>
          <w:szCs w:val="28"/>
          <w:lang w:eastAsia="ru-RU"/>
        </w:rPr>
        <w:t xml:space="preserve"> фазы», или критические периоды. В ходе развития могут быть фазы, в течение которых определенные процессы проходят нормально при адекватных условиях. Но если условия отсутствуют, нормальное развитие этих процессов может прекра</w:t>
      </w:r>
      <w:r w:rsidRPr="00FC0D50">
        <w:rPr>
          <w:color w:val="000000"/>
          <w:sz w:val="28"/>
          <w:szCs w:val="28"/>
          <w:lang w:eastAsia="ru-RU"/>
        </w:rPr>
        <w:softHyphen/>
        <w:t>титься, а последующая стимуляция может с большим трудом, если может вообще, активизировать это развитие.</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Описанные точки зрения нельзя считать несовместимыми. Одно на</w:t>
      </w:r>
      <w:r w:rsidRPr="00FC0D50">
        <w:rPr>
          <w:color w:val="000000"/>
          <w:sz w:val="28"/>
          <w:szCs w:val="28"/>
          <w:lang w:eastAsia="ru-RU"/>
        </w:rPr>
        <w:softHyphen/>
        <w:t xml:space="preserve">рушение полностью исправляется обучением после снятия </w:t>
      </w:r>
      <w:proofErr w:type="spellStart"/>
      <w:r w:rsidRPr="00FC0D50">
        <w:rPr>
          <w:color w:val="000000"/>
          <w:sz w:val="28"/>
          <w:szCs w:val="28"/>
          <w:lang w:eastAsia="ru-RU"/>
        </w:rPr>
        <w:t>деприва</w:t>
      </w:r>
      <w:r w:rsidRPr="00FC0D50">
        <w:rPr>
          <w:color w:val="000000"/>
          <w:sz w:val="28"/>
          <w:szCs w:val="28"/>
          <w:lang w:eastAsia="ru-RU"/>
        </w:rPr>
        <w:softHyphen/>
        <w:t>ции</w:t>
      </w:r>
      <w:proofErr w:type="spellEnd"/>
      <w:r w:rsidRPr="00FC0D50">
        <w:rPr>
          <w:color w:val="000000"/>
          <w:sz w:val="28"/>
          <w:szCs w:val="28"/>
          <w:lang w:eastAsia="ru-RU"/>
        </w:rPr>
        <w:t>, другое нарушение в той или иной степени не поддается полному исправлению из-за более или менее глубоко укоренившихся защит</w:t>
      </w:r>
      <w:r w:rsidRPr="00FC0D50">
        <w:rPr>
          <w:color w:val="000000"/>
          <w:sz w:val="28"/>
          <w:szCs w:val="28"/>
          <w:lang w:eastAsia="ru-RU"/>
        </w:rPr>
        <w:softHyphen/>
        <w:t xml:space="preserve">ных действий или привычных схем поведения, а третье нарушение вообще не поддается исправлению, поскольку </w:t>
      </w:r>
      <w:proofErr w:type="spellStart"/>
      <w:r w:rsidRPr="00FC0D50">
        <w:rPr>
          <w:color w:val="000000"/>
          <w:sz w:val="28"/>
          <w:szCs w:val="28"/>
          <w:lang w:eastAsia="ru-RU"/>
        </w:rPr>
        <w:t>сензитивная</w:t>
      </w:r>
      <w:proofErr w:type="spellEnd"/>
      <w:r w:rsidRPr="00FC0D50">
        <w:rPr>
          <w:color w:val="000000"/>
          <w:sz w:val="28"/>
          <w:szCs w:val="28"/>
          <w:lang w:eastAsia="ru-RU"/>
        </w:rPr>
        <w:t xml:space="preserve"> фаза нормального развития соответствующего процесса уже прошла.</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Кроме вышеописанных подходов в психологии развития, начиная со </w:t>
      </w:r>
      <w:r w:rsidRPr="00FC0D50">
        <w:rPr>
          <w:color w:val="000000"/>
          <w:sz w:val="28"/>
          <w:szCs w:val="28"/>
          <w:lang w:eastAsia="ru-RU"/>
        </w:rPr>
        <w:lastRenderedPageBreak/>
        <w:t>второй половины двадцатого столетия, разрабатывались теории, объясняющие роль матери для нормального психического развития ребенка.</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Впервые идея негативного воздействия на ребенка ранних нарушений отношений с матерью или замещающим ее лицом нашла свое теоретическое обоснование в теории объектных отношений. В рамках этой теории были интегрированы такие понятия, как привязанность (</w:t>
      </w:r>
      <w:proofErr w:type="spellStart"/>
      <w:r w:rsidRPr="00FC0D50">
        <w:rPr>
          <w:color w:val="000000"/>
          <w:sz w:val="28"/>
          <w:szCs w:val="28"/>
          <w:lang w:eastAsia="ru-RU"/>
        </w:rPr>
        <w:t>attachment</w:t>
      </w:r>
      <w:proofErr w:type="spellEnd"/>
      <w:r w:rsidRPr="00FC0D50">
        <w:rPr>
          <w:color w:val="000000"/>
          <w:sz w:val="28"/>
          <w:szCs w:val="28"/>
          <w:lang w:eastAsia="ru-RU"/>
        </w:rPr>
        <w:t>), отказ от влечения к матери (</w:t>
      </w:r>
      <w:proofErr w:type="spellStart"/>
      <w:r w:rsidRPr="00FC0D50">
        <w:rPr>
          <w:color w:val="000000"/>
          <w:sz w:val="28"/>
          <w:szCs w:val="28"/>
          <w:lang w:eastAsia="ru-RU"/>
        </w:rPr>
        <w:t>denial</w:t>
      </w:r>
      <w:proofErr w:type="spellEnd"/>
      <w:r w:rsidRPr="00FC0D50">
        <w:rPr>
          <w:color w:val="000000"/>
          <w:sz w:val="28"/>
          <w:szCs w:val="28"/>
          <w:lang w:eastAsia="ru-RU"/>
        </w:rPr>
        <w:t>), отрыв либидо от объекта как результат усилий по уничтожению старой привязанности (</w:t>
      </w:r>
      <w:proofErr w:type="spellStart"/>
      <w:r w:rsidRPr="00FC0D50">
        <w:rPr>
          <w:color w:val="000000"/>
          <w:sz w:val="28"/>
          <w:szCs w:val="28"/>
          <w:lang w:eastAsia="ru-RU"/>
        </w:rPr>
        <w:t>decathexis</w:t>
      </w:r>
      <w:proofErr w:type="spellEnd"/>
      <w:r w:rsidRPr="00FC0D50">
        <w:rPr>
          <w:color w:val="000000"/>
          <w:sz w:val="28"/>
          <w:szCs w:val="28"/>
          <w:lang w:eastAsia="ru-RU"/>
        </w:rPr>
        <w:t xml:space="preserve">), которые впоследствии вошли в концептуальный аппарат теории привязанности - </w:t>
      </w:r>
      <w:proofErr w:type="spellStart"/>
      <w:r w:rsidRPr="00FC0D50">
        <w:rPr>
          <w:color w:val="000000"/>
          <w:sz w:val="28"/>
          <w:szCs w:val="28"/>
          <w:lang w:eastAsia="ru-RU"/>
        </w:rPr>
        <w:t>депривации</w:t>
      </w:r>
      <w:proofErr w:type="spellEnd"/>
      <w:r w:rsidRPr="00FC0D50">
        <w:rPr>
          <w:color w:val="000000"/>
          <w:sz w:val="28"/>
          <w:szCs w:val="28"/>
          <w:lang w:eastAsia="ru-RU"/>
        </w:rPr>
        <w:t>.  Центральное понятие теории объектных отношений – понятие объекта – включает в себя все значимые элементы окружающей среды ребенка, главным среди которых является мать или замещающая ее фигура.</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А. </w:t>
      </w:r>
      <w:hyperlink r:id="rId7" w:tgtFrame="_blank" w:history="1">
        <w:r w:rsidRPr="00FC0D50">
          <w:rPr>
            <w:color w:val="000000"/>
            <w:sz w:val="28"/>
            <w:szCs w:val="28"/>
            <w:lang w:eastAsia="ru-RU"/>
          </w:rPr>
          <w:t>Фрейд</w:t>
        </w:r>
      </w:hyperlink>
      <w:r w:rsidRPr="00FC0D50">
        <w:rPr>
          <w:color w:val="000000"/>
          <w:sz w:val="28"/>
          <w:szCs w:val="28"/>
          <w:lang w:eastAsia="ru-RU"/>
        </w:rPr>
        <w:t xml:space="preserve">, Р. Шпиц, </w:t>
      </w:r>
      <w:proofErr w:type="gramStart"/>
      <w:r w:rsidRPr="00FC0D50">
        <w:rPr>
          <w:color w:val="000000"/>
          <w:sz w:val="28"/>
          <w:szCs w:val="28"/>
          <w:lang w:eastAsia="ru-RU"/>
        </w:rPr>
        <w:t>Дж</w:t>
      </w:r>
      <w:proofErr w:type="gramEnd"/>
      <w:r w:rsidRPr="00FC0D50">
        <w:rPr>
          <w:color w:val="000000"/>
          <w:sz w:val="28"/>
          <w:szCs w:val="28"/>
          <w:lang w:eastAsia="ru-RU"/>
        </w:rPr>
        <w:t xml:space="preserve">. </w:t>
      </w:r>
      <w:proofErr w:type="spellStart"/>
      <w:r w:rsidRPr="00FC0D50">
        <w:rPr>
          <w:color w:val="000000"/>
          <w:sz w:val="28"/>
          <w:szCs w:val="28"/>
          <w:lang w:eastAsia="ru-RU"/>
        </w:rPr>
        <w:t>Боулби</w:t>
      </w:r>
      <w:proofErr w:type="spellEnd"/>
      <w:r w:rsidRPr="00FC0D50">
        <w:rPr>
          <w:color w:val="000000"/>
          <w:sz w:val="28"/>
          <w:szCs w:val="28"/>
          <w:lang w:eastAsia="ru-RU"/>
        </w:rPr>
        <w:t xml:space="preserve">, работая в приютах и детских домах, наблюдая за детьми, надолго разлученными с родителями, сформулировали основные положения теории привязанности, впоследствии интегрированной теорией </w:t>
      </w:r>
      <w:proofErr w:type="spellStart"/>
      <w:r w:rsidRPr="00FC0D50">
        <w:rPr>
          <w:color w:val="000000"/>
          <w:sz w:val="28"/>
          <w:szCs w:val="28"/>
          <w:lang w:eastAsia="ru-RU"/>
        </w:rPr>
        <w:t>депривации</w:t>
      </w:r>
      <w:proofErr w:type="spellEnd"/>
      <w:r w:rsidRPr="00FC0D50">
        <w:rPr>
          <w:color w:val="000000"/>
          <w:sz w:val="28"/>
          <w:szCs w:val="28"/>
          <w:lang w:eastAsia="ru-RU"/>
        </w:rPr>
        <w:t>. Они рассматривали потребность в привязанности как биологическую врожденную потребность, обосновывая это положение результатами опытов с приматами, эти опыты показали что детеныши, лишенные общения с матерью или замещающим объектом, даже при наличии хорошего ухода заболевают и оказываются на краю гибели.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Р. Шпиц внес особый вклад в развитие теории привязанности. В детских домах и приютах он наблюдал за младенцами, получавшими от постоянно обслуживающего их лица </w:t>
      </w:r>
      <w:proofErr w:type="gramStart"/>
      <w:r w:rsidRPr="00FC0D50">
        <w:rPr>
          <w:color w:val="000000"/>
          <w:sz w:val="28"/>
          <w:szCs w:val="28"/>
          <w:lang w:eastAsia="ru-RU"/>
        </w:rPr>
        <w:t>достаточно физической</w:t>
      </w:r>
      <w:proofErr w:type="gramEnd"/>
      <w:r w:rsidRPr="00FC0D50">
        <w:rPr>
          <w:color w:val="000000"/>
          <w:sz w:val="28"/>
          <w:szCs w:val="28"/>
          <w:lang w:eastAsia="ru-RU"/>
        </w:rPr>
        <w:t xml:space="preserve"> заботы, но мало стимуляции и любви. Проведенные им съемки эмоционально не питаемых, отстающих в развитии малышей, пустым взглядом смотрящих в камеру, драматически иллюстрируют разрушительные последствия лишения младенцев матери.         </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В 1951 году </w:t>
      </w:r>
      <w:proofErr w:type="gramStart"/>
      <w:r w:rsidRPr="00FC0D50">
        <w:rPr>
          <w:color w:val="000000"/>
          <w:sz w:val="28"/>
          <w:szCs w:val="28"/>
          <w:lang w:eastAsia="ru-RU"/>
        </w:rPr>
        <w:t>Дж</w:t>
      </w:r>
      <w:proofErr w:type="gramEnd"/>
      <w:r w:rsidRPr="00FC0D50">
        <w:rPr>
          <w:color w:val="000000"/>
          <w:sz w:val="28"/>
          <w:szCs w:val="28"/>
          <w:lang w:eastAsia="ru-RU"/>
        </w:rPr>
        <w:t xml:space="preserve">. </w:t>
      </w:r>
      <w:proofErr w:type="spellStart"/>
      <w:r w:rsidRPr="00FC0D50">
        <w:rPr>
          <w:color w:val="000000"/>
          <w:sz w:val="28"/>
          <w:szCs w:val="28"/>
          <w:lang w:eastAsia="ru-RU"/>
        </w:rPr>
        <w:t>Боулби</w:t>
      </w:r>
      <w:proofErr w:type="spellEnd"/>
      <w:r w:rsidRPr="00FC0D50">
        <w:rPr>
          <w:color w:val="000000"/>
          <w:sz w:val="28"/>
          <w:szCs w:val="28"/>
          <w:lang w:eastAsia="ru-RU"/>
        </w:rPr>
        <w:t xml:space="preserve"> в монографии «Материнская забота и психическое здоровье», обобщая имеющиеся исследования в этой области, заключает, что длительная материнская </w:t>
      </w: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с раннего возраста имеет далеко идущее последствие для физического, интеллектуального, личностного  и социального развития. Структура личности формируется на значительно сниженном уровне, дети становятся «бесчувственными» по характеру и склонными к правонарушениям, поверхностным социальным связям, испытывают трудности торможения эмоциональных реакций. </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Создание теории привязанности породило многочисленные экспериментальные исследования, которые частично освещены и в отечественных обзорах данной проблемы. Экспериментальная проверка концепций теорий показала, что характер ранних отношений с матерью не всегда имеет фатальные последствия для последующего развития и психического здоровья. Существует целый ряд других факторов, таких как врожденные особенности нервной системы ребенка (то, что фатально для одного более переносимо для другого), степень </w:t>
      </w:r>
      <w:proofErr w:type="spellStart"/>
      <w:r w:rsidRPr="00FC0D50">
        <w:rPr>
          <w:color w:val="000000"/>
          <w:sz w:val="28"/>
          <w:szCs w:val="28"/>
          <w:lang w:eastAsia="ru-RU"/>
        </w:rPr>
        <w:t>травматизации</w:t>
      </w:r>
      <w:proofErr w:type="spellEnd"/>
      <w:r w:rsidRPr="00FC0D50">
        <w:rPr>
          <w:color w:val="000000"/>
          <w:sz w:val="28"/>
          <w:szCs w:val="28"/>
          <w:lang w:eastAsia="ru-RU"/>
        </w:rPr>
        <w:t xml:space="preserve">, наличие компенсирующих воздействий в виде других объектов привязанности. Все это говорит о возможности компенсации </w:t>
      </w:r>
      <w:proofErr w:type="spellStart"/>
      <w:r w:rsidRPr="00FC0D50">
        <w:rPr>
          <w:color w:val="000000"/>
          <w:sz w:val="28"/>
          <w:szCs w:val="28"/>
          <w:lang w:eastAsia="ru-RU"/>
        </w:rPr>
        <w:t>депривационных</w:t>
      </w:r>
      <w:proofErr w:type="spellEnd"/>
      <w:r w:rsidRPr="00FC0D50">
        <w:rPr>
          <w:color w:val="000000"/>
          <w:sz w:val="28"/>
          <w:szCs w:val="28"/>
          <w:lang w:eastAsia="ru-RU"/>
        </w:rPr>
        <w:t xml:space="preserve"> нарушений при </w:t>
      </w:r>
      <w:r w:rsidRPr="00FC0D50">
        <w:rPr>
          <w:color w:val="000000"/>
          <w:sz w:val="28"/>
          <w:szCs w:val="28"/>
          <w:lang w:eastAsia="ru-RU"/>
        </w:rPr>
        <w:lastRenderedPageBreak/>
        <w:t>создании соответствующих для этого условий.</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Й. </w:t>
      </w:r>
      <w:proofErr w:type="spellStart"/>
      <w:r w:rsidRPr="00FC0D50">
        <w:rPr>
          <w:color w:val="000000"/>
          <w:sz w:val="28"/>
          <w:szCs w:val="28"/>
          <w:lang w:eastAsia="ru-RU"/>
        </w:rPr>
        <w:t>Лангмейер</w:t>
      </w:r>
      <w:proofErr w:type="spellEnd"/>
      <w:r w:rsidRPr="00FC0D50">
        <w:rPr>
          <w:color w:val="000000"/>
          <w:sz w:val="28"/>
          <w:szCs w:val="28"/>
          <w:lang w:eastAsia="ru-RU"/>
        </w:rPr>
        <w:t xml:space="preserve"> и З. </w:t>
      </w:r>
      <w:proofErr w:type="spellStart"/>
      <w:r w:rsidRPr="00FC0D50">
        <w:rPr>
          <w:color w:val="000000"/>
          <w:sz w:val="28"/>
          <w:szCs w:val="28"/>
          <w:lang w:eastAsia="ru-RU"/>
        </w:rPr>
        <w:t>Матейчик</w:t>
      </w:r>
      <w:proofErr w:type="spellEnd"/>
      <w:r w:rsidRPr="00FC0D50">
        <w:rPr>
          <w:color w:val="000000"/>
          <w:sz w:val="28"/>
          <w:szCs w:val="28"/>
          <w:lang w:eastAsia="ru-RU"/>
        </w:rPr>
        <w:t xml:space="preserve">, разработавшие концептуальный аппарат теории </w:t>
      </w:r>
      <w:proofErr w:type="spellStart"/>
      <w:r w:rsidRPr="00FC0D50">
        <w:rPr>
          <w:color w:val="000000"/>
          <w:sz w:val="28"/>
          <w:szCs w:val="28"/>
          <w:lang w:eastAsia="ru-RU"/>
        </w:rPr>
        <w:t>депривации</w:t>
      </w:r>
      <w:proofErr w:type="spellEnd"/>
      <w:r w:rsidRPr="00FC0D50">
        <w:rPr>
          <w:color w:val="000000"/>
          <w:sz w:val="28"/>
          <w:szCs w:val="28"/>
          <w:lang w:eastAsia="ru-RU"/>
        </w:rPr>
        <w:t xml:space="preserve"> развития, считали понятие </w:t>
      </w:r>
      <w:proofErr w:type="spellStart"/>
      <w:r w:rsidRPr="00FC0D50">
        <w:rPr>
          <w:color w:val="000000"/>
          <w:sz w:val="28"/>
          <w:szCs w:val="28"/>
          <w:lang w:eastAsia="ru-RU"/>
        </w:rPr>
        <w:t>депривации</w:t>
      </w:r>
      <w:proofErr w:type="spellEnd"/>
      <w:r w:rsidRPr="00FC0D50">
        <w:rPr>
          <w:color w:val="000000"/>
          <w:sz w:val="28"/>
          <w:szCs w:val="28"/>
          <w:lang w:eastAsia="ru-RU"/>
        </w:rPr>
        <w:t xml:space="preserve"> м</w:t>
      </w:r>
      <w:r w:rsidR="00F910FF">
        <w:rPr>
          <w:color w:val="000000"/>
          <w:sz w:val="28"/>
          <w:szCs w:val="28"/>
          <w:lang w:eastAsia="ru-RU"/>
        </w:rPr>
        <w:t>ногогранным и многоуровневым</w:t>
      </w:r>
      <w:r w:rsidRPr="00FC0D50">
        <w:rPr>
          <w:color w:val="000000"/>
          <w:sz w:val="28"/>
          <w:szCs w:val="28"/>
          <w:lang w:eastAsia="ru-RU"/>
        </w:rPr>
        <w:t>.</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Они определили </w:t>
      </w:r>
      <w:proofErr w:type="spellStart"/>
      <w:r w:rsidRPr="00FC0D50">
        <w:rPr>
          <w:color w:val="000000"/>
          <w:sz w:val="28"/>
          <w:szCs w:val="28"/>
          <w:lang w:eastAsia="ru-RU"/>
        </w:rPr>
        <w:t>депривацию</w:t>
      </w:r>
      <w:proofErr w:type="spellEnd"/>
      <w:r w:rsidRPr="00FC0D50">
        <w:rPr>
          <w:color w:val="000000"/>
          <w:sz w:val="28"/>
          <w:szCs w:val="28"/>
          <w:lang w:eastAsia="ru-RU"/>
        </w:rPr>
        <w:t xml:space="preserve"> как недостаточное удовлетворение основных психических потребностей. В качестве основных «психических потребностей» авторы выделили следующие потребности ребенка:</w:t>
      </w:r>
    </w:p>
    <w:p w:rsidR="00832E10" w:rsidRPr="00FC0D50" w:rsidRDefault="00F910FF" w:rsidP="00832E10">
      <w:pPr>
        <w:spacing w:after="225"/>
        <w:ind w:left="170" w:right="57" w:firstLine="709"/>
        <w:contextualSpacing/>
        <w:jc w:val="both"/>
        <w:rPr>
          <w:color w:val="000000"/>
          <w:sz w:val="28"/>
          <w:szCs w:val="28"/>
          <w:lang w:eastAsia="ru-RU"/>
        </w:rPr>
      </w:pPr>
      <w:r>
        <w:rPr>
          <w:color w:val="000000"/>
          <w:sz w:val="28"/>
          <w:szCs w:val="28"/>
          <w:lang w:eastAsia="ru-RU"/>
        </w:rPr>
        <w:t xml:space="preserve">- </w:t>
      </w:r>
      <w:r w:rsidR="00832E10" w:rsidRPr="00FC0D50">
        <w:rPr>
          <w:color w:val="000000"/>
          <w:sz w:val="28"/>
          <w:szCs w:val="28"/>
          <w:lang w:eastAsia="ru-RU"/>
        </w:rPr>
        <w:t>потребность в богатой разнообразными стимулами сенсорной среде;</w:t>
      </w:r>
    </w:p>
    <w:p w:rsidR="00832E10" w:rsidRPr="00FC0D50" w:rsidRDefault="00F910FF" w:rsidP="00832E10">
      <w:pPr>
        <w:spacing w:after="225"/>
        <w:ind w:left="170" w:right="57" w:firstLine="709"/>
        <w:contextualSpacing/>
        <w:jc w:val="both"/>
        <w:rPr>
          <w:color w:val="000000"/>
          <w:sz w:val="28"/>
          <w:szCs w:val="28"/>
          <w:lang w:eastAsia="ru-RU"/>
        </w:rPr>
      </w:pPr>
      <w:r>
        <w:rPr>
          <w:color w:val="000000"/>
          <w:sz w:val="28"/>
          <w:szCs w:val="28"/>
          <w:lang w:eastAsia="ru-RU"/>
        </w:rPr>
        <w:t xml:space="preserve">- </w:t>
      </w:r>
      <w:r w:rsidR="00832E10" w:rsidRPr="00FC0D50">
        <w:rPr>
          <w:color w:val="000000"/>
          <w:sz w:val="28"/>
          <w:szCs w:val="28"/>
          <w:lang w:eastAsia="ru-RU"/>
        </w:rPr>
        <w:t>потребность в дифференцированной и относительно постоянной структуре внешних стимулов, когда понятны правила, по которым происходят изменения, и есть уверенность в наличии защиты и контроля протекающих процессов;</w:t>
      </w:r>
    </w:p>
    <w:p w:rsidR="00832E10" w:rsidRPr="00FC0D50" w:rsidRDefault="00F910FF" w:rsidP="00832E10">
      <w:pPr>
        <w:spacing w:after="225"/>
        <w:ind w:left="170" w:right="57" w:firstLine="709"/>
        <w:contextualSpacing/>
        <w:jc w:val="both"/>
        <w:rPr>
          <w:color w:val="000000"/>
          <w:sz w:val="28"/>
          <w:szCs w:val="28"/>
          <w:lang w:eastAsia="ru-RU"/>
        </w:rPr>
      </w:pPr>
      <w:r>
        <w:rPr>
          <w:color w:val="000000"/>
          <w:sz w:val="28"/>
          <w:szCs w:val="28"/>
          <w:lang w:eastAsia="ru-RU"/>
        </w:rPr>
        <w:t xml:space="preserve">- </w:t>
      </w:r>
      <w:r w:rsidR="00832E10" w:rsidRPr="00FC0D50">
        <w:rPr>
          <w:color w:val="000000"/>
          <w:sz w:val="28"/>
          <w:szCs w:val="28"/>
          <w:lang w:eastAsia="ru-RU"/>
        </w:rPr>
        <w:t>потребность в эмоциональной связи с матерью (отцом, другими значимыми лицами);</w:t>
      </w:r>
    </w:p>
    <w:p w:rsidR="00832E10" w:rsidRPr="00FC0D50" w:rsidRDefault="00F910FF" w:rsidP="00832E10">
      <w:pPr>
        <w:spacing w:after="225"/>
        <w:ind w:left="170" w:right="57" w:firstLine="709"/>
        <w:contextualSpacing/>
        <w:jc w:val="both"/>
        <w:rPr>
          <w:color w:val="000000"/>
          <w:sz w:val="28"/>
          <w:szCs w:val="28"/>
          <w:lang w:eastAsia="ru-RU"/>
        </w:rPr>
      </w:pPr>
      <w:r>
        <w:rPr>
          <w:color w:val="000000"/>
          <w:sz w:val="28"/>
          <w:szCs w:val="28"/>
          <w:lang w:eastAsia="ru-RU"/>
        </w:rPr>
        <w:t xml:space="preserve">- </w:t>
      </w:r>
      <w:r w:rsidR="00832E10" w:rsidRPr="00FC0D50">
        <w:rPr>
          <w:color w:val="000000"/>
          <w:sz w:val="28"/>
          <w:szCs w:val="28"/>
          <w:lang w:eastAsia="ru-RU"/>
        </w:rPr>
        <w:t>потребность в возможности автономного функционирования.</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Й. </w:t>
      </w:r>
      <w:proofErr w:type="spellStart"/>
      <w:r w:rsidRPr="00FC0D50">
        <w:rPr>
          <w:color w:val="000000"/>
          <w:sz w:val="28"/>
          <w:szCs w:val="28"/>
          <w:lang w:eastAsia="ru-RU"/>
        </w:rPr>
        <w:t>Лангмейер</w:t>
      </w:r>
      <w:proofErr w:type="spellEnd"/>
      <w:r w:rsidRPr="00FC0D50">
        <w:rPr>
          <w:color w:val="000000"/>
          <w:sz w:val="28"/>
          <w:szCs w:val="28"/>
          <w:lang w:eastAsia="ru-RU"/>
        </w:rPr>
        <w:t xml:space="preserve">, З. </w:t>
      </w:r>
      <w:proofErr w:type="spellStart"/>
      <w:r w:rsidRPr="00FC0D50">
        <w:rPr>
          <w:color w:val="000000"/>
          <w:sz w:val="28"/>
          <w:szCs w:val="28"/>
          <w:lang w:eastAsia="ru-RU"/>
        </w:rPr>
        <w:t>Матейчик</w:t>
      </w:r>
      <w:proofErr w:type="spellEnd"/>
      <w:r w:rsidRPr="00FC0D50">
        <w:rPr>
          <w:color w:val="000000"/>
          <w:sz w:val="28"/>
          <w:szCs w:val="28"/>
          <w:lang w:eastAsia="ru-RU"/>
        </w:rPr>
        <w:t xml:space="preserve"> выделили  четыре основные </w:t>
      </w:r>
      <w:r w:rsidR="00F910FF">
        <w:rPr>
          <w:color w:val="000000"/>
          <w:sz w:val="28"/>
          <w:szCs w:val="28"/>
          <w:lang w:eastAsia="ru-RU"/>
        </w:rPr>
        <w:t xml:space="preserve">формы психической </w:t>
      </w:r>
      <w:proofErr w:type="spellStart"/>
      <w:r w:rsidR="00F910FF">
        <w:rPr>
          <w:color w:val="000000"/>
          <w:sz w:val="28"/>
          <w:szCs w:val="28"/>
          <w:lang w:eastAsia="ru-RU"/>
        </w:rPr>
        <w:t>депривации</w:t>
      </w:r>
      <w:proofErr w:type="spellEnd"/>
      <w:r w:rsidRPr="00FC0D50">
        <w:rPr>
          <w:color w:val="000000"/>
          <w:sz w:val="28"/>
          <w:szCs w:val="28"/>
          <w:lang w:eastAsia="ru-RU"/>
        </w:rPr>
        <w:t>:</w:t>
      </w:r>
    </w:p>
    <w:p w:rsidR="00832E10" w:rsidRPr="00FC0D50" w:rsidRDefault="00832E10" w:rsidP="00832E10">
      <w:pPr>
        <w:spacing w:after="225"/>
        <w:ind w:left="170" w:right="57" w:firstLine="709"/>
        <w:contextualSpacing/>
        <w:jc w:val="both"/>
        <w:rPr>
          <w:color w:val="000000"/>
          <w:sz w:val="28"/>
          <w:szCs w:val="28"/>
          <w:lang w:eastAsia="ru-RU"/>
        </w:rPr>
      </w:pP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w:t>
      </w:r>
      <w:proofErr w:type="spellStart"/>
      <w:r w:rsidRPr="00FC0D50">
        <w:rPr>
          <w:color w:val="000000"/>
          <w:sz w:val="28"/>
          <w:szCs w:val="28"/>
          <w:lang w:eastAsia="ru-RU"/>
        </w:rPr>
        <w:t>стимульная</w:t>
      </w:r>
      <w:proofErr w:type="spellEnd"/>
      <w:r w:rsidRPr="00FC0D50">
        <w:rPr>
          <w:color w:val="000000"/>
          <w:sz w:val="28"/>
          <w:szCs w:val="28"/>
          <w:lang w:eastAsia="ru-RU"/>
        </w:rPr>
        <w:t xml:space="preserve"> (сенсорная) – пониженное количество сенсорных стимулов или их ограниченная изменчивость и модальность.</w:t>
      </w:r>
    </w:p>
    <w:p w:rsidR="00832E10" w:rsidRPr="00FC0D50" w:rsidRDefault="00832E10" w:rsidP="00832E10">
      <w:pPr>
        <w:spacing w:after="225"/>
        <w:ind w:left="170" w:right="57" w:firstLine="709"/>
        <w:contextualSpacing/>
        <w:jc w:val="both"/>
        <w:rPr>
          <w:color w:val="000000"/>
          <w:sz w:val="28"/>
          <w:szCs w:val="28"/>
          <w:lang w:eastAsia="ru-RU"/>
        </w:rPr>
      </w:pP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значений (когнитивная) – слишком изменчивая, хаотичная структура внешнего мира без четкого упорядочивания и смысла, которая не дает возможности понимать, предвосхищать и регулировать происходящее извне.</w:t>
      </w:r>
    </w:p>
    <w:p w:rsidR="00832E10" w:rsidRPr="00FC0D50" w:rsidRDefault="00832E10" w:rsidP="00832E10">
      <w:pPr>
        <w:spacing w:after="225"/>
        <w:ind w:left="170" w:right="57" w:firstLine="709"/>
        <w:contextualSpacing/>
        <w:jc w:val="both"/>
        <w:rPr>
          <w:color w:val="000000"/>
          <w:sz w:val="28"/>
          <w:szCs w:val="28"/>
          <w:lang w:eastAsia="ru-RU"/>
        </w:rPr>
      </w:pP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эмоционального отношения (эмоциональная) – недостаточная возможность для удовлетворения интимного эмоционального отношения к какому-либо лицу или разрыва подобной эмоциональной связи, если она была создана.</w:t>
      </w:r>
    </w:p>
    <w:p w:rsidR="00832E10" w:rsidRPr="00FC0D50" w:rsidRDefault="00832E10" w:rsidP="00832E10">
      <w:pPr>
        <w:spacing w:after="225"/>
        <w:ind w:left="170" w:right="57" w:firstLine="709"/>
        <w:contextualSpacing/>
        <w:jc w:val="both"/>
        <w:rPr>
          <w:color w:val="000000"/>
          <w:sz w:val="28"/>
          <w:szCs w:val="28"/>
          <w:lang w:eastAsia="ru-RU"/>
        </w:rPr>
      </w:pP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идентичности (социальная)</w:t>
      </w:r>
      <w:r w:rsidR="00F910FF">
        <w:rPr>
          <w:color w:val="000000"/>
          <w:sz w:val="28"/>
          <w:szCs w:val="28"/>
          <w:lang w:eastAsia="ru-RU"/>
        </w:rPr>
        <w:t xml:space="preserve"> – ограниченная возможность     </w:t>
      </w:r>
      <w:r w:rsidRPr="00FC0D50">
        <w:rPr>
          <w:color w:val="000000"/>
          <w:sz w:val="28"/>
          <w:szCs w:val="28"/>
          <w:lang w:eastAsia="ru-RU"/>
        </w:rPr>
        <w:t>для усвоения автономной социальной роли.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В своих исследованиях Й. </w:t>
      </w:r>
      <w:proofErr w:type="spellStart"/>
      <w:r w:rsidRPr="00FC0D50">
        <w:rPr>
          <w:color w:val="000000"/>
          <w:sz w:val="28"/>
          <w:szCs w:val="28"/>
          <w:lang w:eastAsia="ru-RU"/>
        </w:rPr>
        <w:t>Лангмейер</w:t>
      </w:r>
      <w:proofErr w:type="spellEnd"/>
      <w:r w:rsidRPr="00FC0D50">
        <w:rPr>
          <w:color w:val="000000"/>
          <w:sz w:val="28"/>
          <w:szCs w:val="28"/>
          <w:lang w:eastAsia="ru-RU"/>
        </w:rPr>
        <w:t xml:space="preserve">, З. </w:t>
      </w:r>
      <w:proofErr w:type="spellStart"/>
      <w:r w:rsidRPr="00FC0D50">
        <w:rPr>
          <w:color w:val="000000"/>
          <w:sz w:val="28"/>
          <w:szCs w:val="28"/>
          <w:lang w:eastAsia="ru-RU"/>
        </w:rPr>
        <w:t>Матейчик</w:t>
      </w:r>
      <w:proofErr w:type="spellEnd"/>
      <w:r w:rsidRPr="00FC0D50">
        <w:rPr>
          <w:color w:val="000000"/>
          <w:sz w:val="28"/>
          <w:szCs w:val="28"/>
          <w:lang w:eastAsia="ru-RU"/>
        </w:rPr>
        <w:t xml:space="preserve">  выявили, что дети с </w:t>
      </w:r>
      <w:proofErr w:type="spellStart"/>
      <w:r w:rsidRPr="00FC0D50">
        <w:rPr>
          <w:color w:val="000000"/>
          <w:sz w:val="28"/>
          <w:szCs w:val="28"/>
          <w:lang w:eastAsia="ru-RU"/>
        </w:rPr>
        <w:t>депривацией</w:t>
      </w:r>
      <w:proofErr w:type="spellEnd"/>
      <w:r w:rsidRPr="00FC0D50">
        <w:rPr>
          <w:color w:val="000000"/>
          <w:sz w:val="28"/>
          <w:szCs w:val="28"/>
          <w:lang w:eastAsia="ru-RU"/>
        </w:rPr>
        <w:t xml:space="preserve"> психического развития отличались неврологическими нарушениями, характерными для детей с органическим поражением мозга.  </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В качестве ситуаций, представляющих собой </w:t>
      </w:r>
      <w:proofErr w:type="spellStart"/>
      <w:r w:rsidRPr="00FC0D50">
        <w:rPr>
          <w:color w:val="000000"/>
          <w:sz w:val="28"/>
          <w:szCs w:val="28"/>
          <w:lang w:eastAsia="ru-RU"/>
        </w:rPr>
        <w:t>депривационный</w:t>
      </w:r>
      <w:proofErr w:type="spellEnd"/>
      <w:r w:rsidRPr="00FC0D50">
        <w:rPr>
          <w:color w:val="000000"/>
          <w:sz w:val="28"/>
          <w:szCs w:val="28"/>
          <w:lang w:eastAsia="ru-RU"/>
        </w:rPr>
        <w:t xml:space="preserve"> фактор, Й. </w:t>
      </w:r>
      <w:proofErr w:type="spellStart"/>
      <w:r w:rsidRPr="00FC0D50">
        <w:rPr>
          <w:color w:val="000000"/>
          <w:sz w:val="28"/>
          <w:szCs w:val="28"/>
          <w:lang w:eastAsia="ru-RU"/>
        </w:rPr>
        <w:t>Лангмейер</w:t>
      </w:r>
      <w:proofErr w:type="spellEnd"/>
      <w:r w:rsidRPr="00FC0D50">
        <w:rPr>
          <w:color w:val="000000"/>
          <w:sz w:val="28"/>
          <w:szCs w:val="28"/>
          <w:lang w:eastAsia="ru-RU"/>
        </w:rPr>
        <w:t xml:space="preserve"> и З. </w:t>
      </w:r>
      <w:proofErr w:type="spellStart"/>
      <w:r w:rsidRPr="00FC0D50">
        <w:rPr>
          <w:color w:val="000000"/>
          <w:sz w:val="28"/>
          <w:szCs w:val="28"/>
          <w:lang w:eastAsia="ru-RU"/>
        </w:rPr>
        <w:t>Матейчик</w:t>
      </w:r>
      <w:proofErr w:type="spellEnd"/>
      <w:r w:rsidRPr="00FC0D50">
        <w:rPr>
          <w:color w:val="000000"/>
          <w:sz w:val="28"/>
          <w:szCs w:val="28"/>
          <w:lang w:eastAsia="ru-RU"/>
        </w:rPr>
        <w:t>, в частности, рассматривают различные неблагополучные условия в семье: неполная семья, распавшаяся семья, отсутствие внутреннего единства семьи, многочисленная по составу семья, низкий экономический и культурный уровень, чрезвычайно высокий социально-экономический уровень, нервные и психически</w:t>
      </w:r>
      <w:r w:rsidR="00F910FF">
        <w:rPr>
          <w:color w:val="000000"/>
          <w:sz w:val="28"/>
          <w:szCs w:val="28"/>
          <w:lang w:eastAsia="ru-RU"/>
        </w:rPr>
        <w:t>е расстройства членов семьи</w:t>
      </w:r>
      <w:r w:rsidRPr="00FC0D50">
        <w:rPr>
          <w:color w:val="000000"/>
          <w:sz w:val="28"/>
          <w:szCs w:val="28"/>
          <w:lang w:eastAsia="ru-RU"/>
        </w:rPr>
        <w:t>. </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Российская научная традиция, как и </w:t>
      </w:r>
      <w:proofErr w:type="spellStart"/>
      <w:r w:rsidRPr="00FC0D50">
        <w:rPr>
          <w:color w:val="000000"/>
          <w:sz w:val="28"/>
          <w:szCs w:val="28"/>
          <w:lang w:eastAsia="ru-RU"/>
        </w:rPr>
        <w:t>интерперсональные</w:t>
      </w:r>
      <w:proofErr w:type="spellEnd"/>
      <w:r w:rsidRPr="00FC0D50">
        <w:rPr>
          <w:color w:val="000000"/>
          <w:sz w:val="28"/>
          <w:szCs w:val="28"/>
          <w:lang w:eastAsia="ru-RU"/>
        </w:rPr>
        <w:t xml:space="preserve"> теории, отводит центральную роль в психическом развитии ребенка его взаимодействию </w:t>
      </w:r>
      <w:proofErr w:type="gramStart"/>
      <w:r w:rsidRPr="00FC0D50">
        <w:rPr>
          <w:color w:val="000000"/>
          <w:sz w:val="28"/>
          <w:szCs w:val="28"/>
          <w:lang w:eastAsia="ru-RU"/>
        </w:rPr>
        <w:t>со</w:t>
      </w:r>
      <w:proofErr w:type="gramEnd"/>
      <w:r w:rsidRPr="00FC0D50">
        <w:rPr>
          <w:color w:val="000000"/>
          <w:sz w:val="28"/>
          <w:szCs w:val="28"/>
          <w:lang w:eastAsia="ru-RU"/>
        </w:rPr>
        <w:t> </w:t>
      </w:r>
      <w:hyperlink r:id="rId8" w:tgtFrame="_blank" w:history="1">
        <w:r w:rsidRPr="00FC0D50">
          <w:rPr>
            <w:color w:val="000000"/>
            <w:sz w:val="28"/>
            <w:szCs w:val="28"/>
            <w:lang w:eastAsia="ru-RU"/>
          </w:rPr>
          <w:t>взрослым</w:t>
        </w:r>
      </w:hyperlink>
      <w:r w:rsidRPr="00FC0D50">
        <w:rPr>
          <w:color w:val="000000"/>
          <w:sz w:val="28"/>
          <w:szCs w:val="28"/>
          <w:lang w:eastAsia="ru-RU"/>
        </w:rPr>
        <w:t xml:space="preserve">. В качестве основы объединения ведущих психических процессов ребенка рассматривается образ матери, который влияет на детскую психику, определяет общий взгляд ребенка на окружающий мир. </w:t>
      </w:r>
      <w:proofErr w:type="spellStart"/>
      <w:r w:rsidRPr="00FC0D50">
        <w:rPr>
          <w:color w:val="000000"/>
          <w:sz w:val="28"/>
          <w:szCs w:val="28"/>
          <w:lang w:eastAsia="ru-RU"/>
        </w:rPr>
        <w:t>Депривация</w:t>
      </w:r>
      <w:proofErr w:type="spellEnd"/>
      <w:r w:rsidRPr="00FC0D50">
        <w:rPr>
          <w:color w:val="000000"/>
          <w:sz w:val="28"/>
          <w:szCs w:val="28"/>
          <w:lang w:eastAsia="ru-RU"/>
        </w:rPr>
        <w:t xml:space="preserve"> рассматривается как нарушение или </w:t>
      </w:r>
      <w:proofErr w:type="spellStart"/>
      <w:r w:rsidRPr="00FC0D50">
        <w:rPr>
          <w:color w:val="000000"/>
          <w:sz w:val="28"/>
          <w:szCs w:val="28"/>
          <w:lang w:eastAsia="ru-RU"/>
        </w:rPr>
        <w:lastRenderedPageBreak/>
        <w:t>несформированность</w:t>
      </w:r>
      <w:proofErr w:type="spellEnd"/>
      <w:r w:rsidRPr="00FC0D50">
        <w:rPr>
          <w:color w:val="000000"/>
          <w:sz w:val="28"/>
          <w:szCs w:val="28"/>
          <w:lang w:eastAsia="ru-RU"/>
        </w:rPr>
        <w:t xml:space="preserve"> у ребенка специфической человеческой потребности в общении.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Согласно культурно-исторической концепции Л.С. </w:t>
      </w:r>
      <w:proofErr w:type="spellStart"/>
      <w:r w:rsidRPr="00FC0D50">
        <w:rPr>
          <w:color w:val="000000"/>
          <w:sz w:val="28"/>
          <w:szCs w:val="28"/>
          <w:lang w:eastAsia="ru-RU"/>
        </w:rPr>
        <w:t>Выготского</w:t>
      </w:r>
      <w:proofErr w:type="spellEnd"/>
      <w:r w:rsidRPr="00FC0D50">
        <w:rPr>
          <w:color w:val="000000"/>
          <w:sz w:val="28"/>
          <w:szCs w:val="28"/>
          <w:lang w:eastAsia="ru-RU"/>
        </w:rPr>
        <w:t xml:space="preserve">, развитие происходит в процессе </w:t>
      </w:r>
      <w:proofErr w:type="spellStart"/>
      <w:r w:rsidRPr="00FC0D50">
        <w:rPr>
          <w:color w:val="000000"/>
          <w:sz w:val="28"/>
          <w:szCs w:val="28"/>
          <w:lang w:eastAsia="ru-RU"/>
        </w:rPr>
        <w:t>интериоризации</w:t>
      </w:r>
      <w:proofErr w:type="spellEnd"/>
      <w:r w:rsidRPr="00FC0D50">
        <w:rPr>
          <w:color w:val="000000"/>
          <w:sz w:val="28"/>
          <w:szCs w:val="28"/>
          <w:lang w:eastAsia="ru-RU"/>
        </w:rPr>
        <w:t xml:space="preserve"> культурно-исторического опыта и социальных отношений, при этом </w:t>
      </w:r>
      <w:hyperlink r:id="rId9" w:tgtFrame="_blank" w:history="1">
        <w:r w:rsidRPr="00FC0D50">
          <w:rPr>
            <w:color w:val="000000"/>
            <w:sz w:val="28"/>
            <w:szCs w:val="28"/>
            <w:lang w:eastAsia="ru-RU"/>
          </w:rPr>
          <w:t>взрослый</w:t>
        </w:r>
      </w:hyperlink>
      <w:r w:rsidRPr="00FC0D50">
        <w:rPr>
          <w:color w:val="000000"/>
          <w:sz w:val="28"/>
          <w:szCs w:val="28"/>
          <w:lang w:eastAsia="ru-RU"/>
        </w:rPr>
        <w:t xml:space="preserve"> выступает для ребенка в качестве носителя этого опыта и важнейшего источника развития. Только в постоянном контакте </w:t>
      </w:r>
      <w:proofErr w:type="gramStart"/>
      <w:r w:rsidRPr="00FC0D50">
        <w:rPr>
          <w:color w:val="000000"/>
          <w:sz w:val="28"/>
          <w:szCs w:val="28"/>
          <w:lang w:eastAsia="ru-RU"/>
        </w:rPr>
        <w:t>со</w:t>
      </w:r>
      <w:proofErr w:type="gramEnd"/>
      <w:r w:rsidRPr="00FC0D50">
        <w:rPr>
          <w:color w:val="000000"/>
          <w:sz w:val="28"/>
          <w:szCs w:val="28"/>
          <w:lang w:eastAsia="ru-RU"/>
        </w:rPr>
        <w:t> </w:t>
      </w:r>
      <w:hyperlink r:id="rId10" w:tgtFrame="_blank" w:history="1">
        <w:r w:rsidRPr="00FC0D50">
          <w:rPr>
            <w:color w:val="000000"/>
            <w:sz w:val="28"/>
            <w:szCs w:val="28"/>
            <w:lang w:eastAsia="ru-RU"/>
          </w:rPr>
          <w:t>взрослым</w:t>
        </w:r>
      </w:hyperlink>
      <w:r w:rsidRPr="00FC0D50">
        <w:rPr>
          <w:color w:val="000000"/>
          <w:sz w:val="28"/>
          <w:szCs w:val="28"/>
          <w:lang w:eastAsia="ru-RU"/>
        </w:rPr>
        <w:t xml:space="preserve"> возможна </w:t>
      </w:r>
      <w:proofErr w:type="spellStart"/>
      <w:r w:rsidRPr="00FC0D50">
        <w:rPr>
          <w:color w:val="000000"/>
          <w:sz w:val="28"/>
          <w:szCs w:val="28"/>
          <w:lang w:eastAsia="ru-RU"/>
        </w:rPr>
        <w:t>интериоризация</w:t>
      </w:r>
      <w:proofErr w:type="spellEnd"/>
      <w:r w:rsidRPr="00FC0D50">
        <w:rPr>
          <w:color w:val="000000"/>
          <w:sz w:val="28"/>
          <w:szCs w:val="28"/>
          <w:lang w:eastAsia="ru-RU"/>
        </w:rPr>
        <w:t xml:space="preserve">, являющаяся основным механизм развития; контакт со взрослым способствует формированию у ребенка потребности в привязанности к заботящемуся о нем взрослому. Таким образом,  Л.С. </w:t>
      </w:r>
      <w:proofErr w:type="spellStart"/>
      <w:r w:rsidRPr="00FC0D50">
        <w:rPr>
          <w:color w:val="000000"/>
          <w:sz w:val="28"/>
          <w:szCs w:val="28"/>
          <w:lang w:eastAsia="ru-RU"/>
        </w:rPr>
        <w:t>Выготский</w:t>
      </w:r>
      <w:proofErr w:type="spellEnd"/>
      <w:r w:rsidRPr="00FC0D50">
        <w:rPr>
          <w:color w:val="000000"/>
          <w:sz w:val="28"/>
          <w:szCs w:val="28"/>
          <w:lang w:eastAsia="ru-RU"/>
        </w:rPr>
        <w:t xml:space="preserve"> в отличие от западных ученых рассматривает данную потребность не как биологически заданную (первичную), а как результат взаимодействия ребенка и взрослого. Отсутствие заботы или </w:t>
      </w:r>
      <w:proofErr w:type="spellStart"/>
      <w:r w:rsidRPr="00FC0D50">
        <w:rPr>
          <w:color w:val="000000"/>
          <w:sz w:val="28"/>
          <w:szCs w:val="28"/>
          <w:lang w:eastAsia="ru-RU"/>
        </w:rPr>
        <w:t>девиантная</w:t>
      </w:r>
      <w:proofErr w:type="spellEnd"/>
      <w:r w:rsidRPr="00FC0D50">
        <w:rPr>
          <w:color w:val="000000"/>
          <w:sz w:val="28"/>
          <w:szCs w:val="28"/>
          <w:lang w:eastAsia="ru-RU"/>
        </w:rPr>
        <w:t xml:space="preserve"> забота значимого взрослого снижает способность ребенка к </w:t>
      </w:r>
      <w:proofErr w:type="spellStart"/>
      <w:r w:rsidRPr="00FC0D50">
        <w:rPr>
          <w:color w:val="000000"/>
          <w:sz w:val="28"/>
          <w:szCs w:val="28"/>
          <w:lang w:eastAsia="ru-RU"/>
        </w:rPr>
        <w:t>интериоризации</w:t>
      </w:r>
      <w:proofErr w:type="spellEnd"/>
      <w:r w:rsidRPr="00FC0D50">
        <w:rPr>
          <w:color w:val="000000"/>
          <w:sz w:val="28"/>
          <w:szCs w:val="28"/>
          <w:lang w:eastAsia="ru-RU"/>
        </w:rPr>
        <w:t>, т.е. тормозит развитие личности.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В своих исследованиях Л.Н. </w:t>
      </w:r>
      <w:proofErr w:type="spellStart"/>
      <w:r w:rsidRPr="00FC0D50">
        <w:rPr>
          <w:color w:val="000000"/>
          <w:sz w:val="28"/>
          <w:szCs w:val="28"/>
          <w:lang w:eastAsia="ru-RU"/>
        </w:rPr>
        <w:t>Галигузова</w:t>
      </w:r>
      <w:proofErr w:type="spellEnd"/>
      <w:r w:rsidRPr="00FC0D50">
        <w:rPr>
          <w:color w:val="000000"/>
          <w:sz w:val="28"/>
          <w:szCs w:val="28"/>
          <w:lang w:eastAsia="ru-RU"/>
        </w:rPr>
        <w:t xml:space="preserve">, С.Я. Мещерякова пишут, что влияние социальной </w:t>
      </w:r>
      <w:proofErr w:type="spellStart"/>
      <w:r w:rsidRPr="00FC0D50">
        <w:rPr>
          <w:color w:val="000000"/>
          <w:sz w:val="28"/>
          <w:szCs w:val="28"/>
          <w:lang w:eastAsia="ru-RU"/>
        </w:rPr>
        <w:t>депривации</w:t>
      </w:r>
      <w:proofErr w:type="spellEnd"/>
      <w:r w:rsidRPr="00FC0D50">
        <w:rPr>
          <w:color w:val="000000"/>
          <w:sz w:val="28"/>
          <w:szCs w:val="28"/>
          <w:lang w:eastAsia="ru-RU"/>
        </w:rPr>
        <w:t xml:space="preserve"> может проявляться в отсутствии у ребенка собственной комнаты, где он мог бы уединиться, что связано с архитектурными особенностями детских домов, с невозможностью затратить материальные средства, которые обеспечили бы ребенку свой «угол». В итоге у детей, воспитывающихся в детском доме, возникает слабая дифференцировка своих и чужих вещей. Плохое развитие чувства </w:t>
      </w:r>
      <w:proofErr w:type="spellStart"/>
      <w:r w:rsidRPr="00FC0D50">
        <w:rPr>
          <w:color w:val="000000"/>
          <w:sz w:val="28"/>
          <w:szCs w:val="28"/>
          <w:lang w:eastAsia="ru-RU"/>
        </w:rPr>
        <w:t>собственичества</w:t>
      </w:r>
      <w:proofErr w:type="spellEnd"/>
      <w:r w:rsidRPr="00FC0D50">
        <w:rPr>
          <w:color w:val="000000"/>
          <w:sz w:val="28"/>
          <w:szCs w:val="28"/>
          <w:lang w:eastAsia="ru-RU"/>
        </w:rPr>
        <w:t xml:space="preserve"> является чертой, которая присущ</w:t>
      </w:r>
      <w:r w:rsidR="00F910FF">
        <w:rPr>
          <w:color w:val="000000"/>
          <w:sz w:val="28"/>
          <w:szCs w:val="28"/>
          <w:lang w:eastAsia="ru-RU"/>
        </w:rPr>
        <w:t>а всем детям из детского дома</w:t>
      </w:r>
      <w:r w:rsidRPr="00FC0D50">
        <w:rPr>
          <w:color w:val="000000"/>
          <w:sz w:val="28"/>
          <w:szCs w:val="28"/>
          <w:lang w:eastAsia="ru-RU"/>
        </w:rPr>
        <w:t>.</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В.С. Мухина отмечает, что в условиях </w:t>
      </w:r>
      <w:proofErr w:type="spellStart"/>
      <w:r w:rsidRPr="00FC0D50">
        <w:rPr>
          <w:color w:val="000000"/>
          <w:sz w:val="28"/>
          <w:szCs w:val="28"/>
          <w:lang w:eastAsia="ru-RU"/>
        </w:rPr>
        <w:t>депривации</w:t>
      </w:r>
      <w:proofErr w:type="spellEnd"/>
      <w:r w:rsidRPr="00FC0D50">
        <w:rPr>
          <w:color w:val="000000"/>
          <w:sz w:val="28"/>
          <w:szCs w:val="28"/>
          <w:lang w:eastAsia="ru-RU"/>
        </w:rPr>
        <w:t xml:space="preserve"> детско-родительских связей у воспитанников учреждений </w:t>
      </w:r>
      <w:proofErr w:type="spellStart"/>
      <w:r w:rsidRPr="00FC0D50">
        <w:rPr>
          <w:color w:val="000000"/>
          <w:sz w:val="28"/>
          <w:szCs w:val="28"/>
          <w:lang w:eastAsia="ru-RU"/>
        </w:rPr>
        <w:t>интернатного</w:t>
      </w:r>
      <w:proofErr w:type="spellEnd"/>
      <w:r w:rsidRPr="00FC0D50">
        <w:rPr>
          <w:color w:val="000000"/>
          <w:sz w:val="28"/>
          <w:szCs w:val="28"/>
          <w:lang w:eastAsia="ru-RU"/>
        </w:rPr>
        <w:t xml:space="preserve"> типа в результате своеобразной идентификации друг с другом стихийно складывается детдомовское или интернатское «мы», которое выражается в совместном обособлении от других, «чужих», людей и порождает негативное отношение к ним. Эта совместная обособленность от других детей приводит к родственным отношениям между детьми, но они остаются отчужденными друг от друга, и часто поступают жестоко со своими товарищами.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 Условиям жизни и особенностям становления личности воспитанников детского дома, динамике развития их когнитивной, мотивационной и эмоциональной сфер посвящено большое количество исследований  (В.С. Мухина, Л.Н. </w:t>
      </w:r>
      <w:proofErr w:type="spellStart"/>
      <w:r w:rsidRPr="00FC0D50">
        <w:rPr>
          <w:color w:val="000000"/>
          <w:sz w:val="28"/>
          <w:szCs w:val="28"/>
          <w:lang w:eastAsia="ru-RU"/>
        </w:rPr>
        <w:t>Галигузова</w:t>
      </w:r>
      <w:proofErr w:type="spellEnd"/>
      <w:r w:rsidRPr="00FC0D50">
        <w:rPr>
          <w:color w:val="000000"/>
          <w:sz w:val="28"/>
          <w:szCs w:val="28"/>
          <w:lang w:eastAsia="ru-RU"/>
        </w:rPr>
        <w:t xml:space="preserve">, Г.В. </w:t>
      </w:r>
      <w:proofErr w:type="spellStart"/>
      <w:r w:rsidRPr="00FC0D50">
        <w:rPr>
          <w:color w:val="000000"/>
          <w:sz w:val="28"/>
          <w:szCs w:val="28"/>
          <w:lang w:eastAsia="ru-RU"/>
        </w:rPr>
        <w:t>Грибанова</w:t>
      </w:r>
      <w:proofErr w:type="spellEnd"/>
      <w:r w:rsidRPr="00FC0D50">
        <w:rPr>
          <w:color w:val="000000"/>
          <w:sz w:val="28"/>
          <w:szCs w:val="28"/>
          <w:lang w:eastAsia="ru-RU"/>
        </w:rPr>
        <w:t xml:space="preserve">, А.Г. Рузская, А.М. Прихожан, А.Н. Толстых, И.А. Коробейников и др.). Многолетние наблюдения за детьми, воспитывающихся в учреждениях подобного типа, выявили серьезные нарушения всех аспектов их личности, особенно – эмоциональной сферы. Причина деформации  эмоциональной сферы, как было установлено, заключается в первую очередь в отсутствии у ребенка эмоционального контакта с матерью и соответствующего его </w:t>
      </w:r>
      <w:r w:rsidR="00F910FF">
        <w:rPr>
          <w:color w:val="000000"/>
          <w:sz w:val="28"/>
          <w:szCs w:val="28"/>
          <w:lang w:eastAsia="ru-RU"/>
        </w:rPr>
        <w:t xml:space="preserve">природе общения </w:t>
      </w:r>
      <w:proofErr w:type="gramStart"/>
      <w:r w:rsidR="00F910FF">
        <w:rPr>
          <w:color w:val="000000"/>
          <w:sz w:val="28"/>
          <w:szCs w:val="28"/>
          <w:lang w:eastAsia="ru-RU"/>
        </w:rPr>
        <w:t>со</w:t>
      </w:r>
      <w:proofErr w:type="gramEnd"/>
      <w:r w:rsidR="00F910FF">
        <w:rPr>
          <w:color w:val="000000"/>
          <w:sz w:val="28"/>
          <w:szCs w:val="28"/>
          <w:lang w:eastAsia="ru-RU"/>
        </w:rPr>
        <w:t xml:space="preserve"> взрослыми</w:t>
      </w:r>
      <w:r w:rsidRPr="00FC0D50">
        <w:rPr>
          <w:color w:val="000000"/>
          <w:sz w:val="28"/>
          <w:szCs w:val="28"/>
          <w:lang w:eastAsia="ru-RU"/>
        </w:rPr>
        <w:t>.   </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У детей, растущих вне семьи, нет безусловной любви (ребенок лишен этого), вследствие чего у них формируется простое, одномерное, нерасчлененное отношение к себе, сводящееся чаще всего к негативной </w:t>
      </w:r>
      <w:r w:rsidRPr="00FC0D50">
        <w:rPr>
          <w:color w:val="000000"/>
          <w:sz w:val="28"/>
          <w:szCs w:val="28"/>
          <w:lang w:eastAsia="ru-RU"/>
        </w:rPr>
        <w:lastRenderedPageBreak/>
        <w:t xml:space="preserve">оценке. Г.В. </w:t>
      </w:r>
      <w:proofErr w:type="spellStart"/>
      <w:r w:rsidRPr="00FC0D50">
        <w:rPr>
          <w:color w:val="000000"/>
          <w:sz w:val="28"/>
          <w:szCs w:val="28"/>
          <w:lang w:eastAsia="ru-RU"/>
        </w:rPr>
        <w:t>Грибанова</w:t>
      </w:r>
      <w:proofErr w:type="spellEnd"/>
      <w:r w:rsidRPr="00FC0D50">
        <w:rPr>
          <w:color w:val="000000"/>
          <w:sz w:val="28"/>
          <w:szCs w:val="28"/>
          <w:lang w:eastAsia="ru-RU"/>
        </w:rPr>
        <w:t xml:space="preserve"> отмечает, что воспитанники детского дома проявляют значительно меньший интерес к сверстникам. Например, при просмотре диафильма, они в три раза реже обращаются к другому ребенку, чем их сверстники из детского сада. В игре дети-сироты бывают менее внимательны к действиям и состояниям партнера, часто вовсе не замечают обиды, просьбы и даже слезы своего маленького товарища. Даже находясь рядом, они нередко ведут себя независимо друг от друга, играют порознь. Значительно больший интерес воспитанники детского дома проявляют к взрослому, к которому обращаются с разными просьбами гораздо чаще, чем к сверстнику. Повышенная восприимчивость детей-сирот наблюдается и к эмоциональному состоянию взрослых, особенно к их возбужденному, раздраженному тону [3].</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Анализируя приобретение опыта у детей, воспитывающихся в детском доме, исследователи отмечают, что взрослый в данных условиях не становится «источником жизненного смысла» для самого ребенка. Воспитатели остаются лишь носителями знаний, образцов поведения, поощрений и наказаний, но не порождают собственных стремлений и осознанных переживаний у детей, поэтому «переданные» им знания и образцы поведения остаются чаще всего формальными, отчужденными и не вызывают эмоционального, субъективного отношения. Выявленный феномен назван авторами «отчуждением своего опыта» у воспитанников детского дома. Также на отношения и связи с окружающими людьми детей-сирот могут отрицательно влиять частые смены обслуживающего персонала, лиц, являющихся связующим звеном между ребенком и социальным миром. Дети не ощущают себя любимыми и нужными, не чувствуют поддержки взрослого и не надеются на нее. Поэтому одним из показателей хорошей воспитательной работы с детьми раннего возраста, лишенными родительского попечительства, может быть сокращение текучести кадров в домах ребенка и детских домах.</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В настоящее время </w:t>
      </w:r>
      <w:proofErr w:type="spellStart"/>
      <w:r w:rsidRPr="00FC0D50">
        <w:rPr>
          <w:color w:val="000000"/>
          <w:sz w:val="28"/>
          <w:szCs w:val="28"/>
          <w:lang w:eastAsia="ru-RU"/>
        </w:rPr>
        <w:t>депривационные</w:t>
      </w:r>
      <w:proofErr w:type="spellEnd"/>
      <w:r w:rsidRPr="00FC0D50">
        <w:rPr>
          <w:color w:val="000000"/>
          <w:sz w:val="28"/>
          <w:szCs w:val="28"/>
          <w:lang w:eastAsia="ru-RU"/>
        </w:rPr>
        <w:t xml:space="preserve"> симптомы, объединенные диагнозами «реактивное расстройство привязанности», «расторможенное расстройство привязанности», </w:t>
      </w:r>
      <w:proofErr w:type="gramStart"/>
      <w:r w:rsidRPr="00FC0D50">
        <w:rPr>
          <w:color w:val="000000"/>
          <w:sz w:val="28"/>
          <w:szCs w:val="28"/>
          <w:lang w:eastAsia="ru-RU"/>
        </w:rPr>
        <w:t>рассматриваются</w:t>
      </w:r>
      <w:proofErr w:type="gramEnd"/>
      <w:r w:rsidRPr="00FC0D50">
        <w:rPr>
          <w:color w:val="000000"/>
          <w:sz w:val="28"/>
          <w:szCs w:val="28"/>
          <w:lang w:eastAsia="ru-RU"/>
        </w:rPr>
        <w:t xml:space="preserve"> как психиатрический диагноз и включены в МКБ-10. Данные диагнозы  ставятся детям, начиная с младенчества и до пяти лет, хотя диагностические критерии и границы недостаточно определены (Т.А. </w:t>
      </w:r>
      <w:proofErr w:type="spellStart"/>
      <w:r w:rsidRPr="00FC0D50">
        <w:rPr>
          <w:color w:val="000000"/>
          <w:sz w:val="28"/>
          <w:szCs w:val="28"/>
          <w:lang w:eastAsia="ru-RU"/>
        </w:rPr>
        <w:t>Басилова</w:t>
      </w:r>
      <w:proofErr w:type="spellEnd"/>
      <w:r w:rsidRPr="00FC0D50">
        <w:rPr>
          <w:color w:val="000000"/>
          <w:sz w:val="28"/>
          <w:szCs w:val="28"/>
          <w:lang w:eastAsia="ru-RU"/>
        </w:rPr>
        <w:t xml:space="preserve">). Считается, что главной - но не единственной - причиной происхождения </w:t>
      </w:r>
      <w:proofErr w:type="spellStart"/>
      <w:r w:rsidRPr="00FC0D50">
        <w:rPr>
          <w:color w:val="000000"/>
          <w:sz w:val="28"/>
          <w:szCs w:val="28"/>
          <w:lang w:eastAsia="ru-RU"/>
        </w:rPr>
        <w:t>депривационного</w:t>
      </w:r>
      <w:proofErr w:type="spellEnd"/>
      <w:r w:rsidRPr="00FC0D50">
        <w:rPr>
          <w:color w:val="000000"/>
          <w:sz w:val="28"/>
          <w:szCs w:val="28"/>
          <w:lang w:eastAsia="ru-RU"/>
        </w:rPr>
        <w:t xml:space="preserve"> синдрома является плохая забота о ребенке, пренебрежение его основными нуждами, вплоть до враждебных по отношению к нему действий. Предрасполагающими моментами для этого служат умственная отсталость и другие формы психических заболеваний родителей, их </w:t>
      </w:r>
      <w:proofErr w:type="spellStart"/>
      <w:r w:rsidRPr="00FC0D50">
        <w:rPr>
          <w:color w:val="000000"/>
          <w:sz w:val="28"/>
          <w:szCs w:val="28"/>
          <w:lang w:eastAsia="ru-RU"/>
        </w:rPr>
        <w:t>девиантное</w:t>
      </w:r>
      <w:proofErr w:type="spellEnd"/>
      <w:r w:rsidRPr="00FC0D50">
        <w:rPr>
          <w:color w:val="000000"/>
          <w:sz w:val="28"/>
          <w:szCs w:val="28"/>
          <w:lang w:eastAsia="ru-RU"/>
        </w:rPr>
        <w:t xml:space="preserve"> поведение, преждевременное материнство. Поскольку нередко именно эти состояния приводят к лишению или отказу от родительских прав, дети, передаваемые в сиротские учреждения, с высокой степенью вероятности будут</w:t>
      </w:r>
      <w:r w:rsidR="00F910FF">
        <w:rPr>
          <w:color w:val="000000"/>
          <w:sz w:val="28"/>
          <w:szCs w:val="28"/>
          <w:lang w:eastAsia="ru-RU"/>
        </w:rPr>
        <w:t xml:space="preserve"> носителями данного синдрома</w:t>
      </w:r>
      <w:r w:rsidRPr="00FC0D50">
        <w:rPr>
          <w:color w:val="000000"/>
          <w:sz w:val="28"/>
          <w:szCs w:val="28"/>
          <w:lang w:eastAsia="ru-RU"/>
        </w:rPr>
        <w:t xml:space="preserve">. Диагноз реактивного расстройства привязанности базируется на выявлении характерных нарушений в коммуникативной, эмоциональной и поведенческой сферах и может включать определенные </w:t>
      </w:r>
      <w:r w:rsidRPr="00FC0D50">
        <w:rPr>
          <w:color w:val="000000"/>
          <w:sz w:val="28"/>
          <w:szCs w:val="28"/>
          <w:lang w:eastAsia="ru-RU"/>
        </w:rPr>
        <w:lastRenderedPageBreak/>
        <w:t>поведенческие отклонения.</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Наибольшие трудности и отклонения от нормального становления личности воспитанников детских домов отмечаются многими исследованиями в эмоционально – волевой сфере: в нарушении социального взаимодействия, снижении </w:t>
      </w:r>
      <w:proofErr w:type="spellStart"/>
      <w:r w:rsidRPr="00FC0D50">
        <w:rPr>
          <w:color w:val="000000"/>
          <w:sz w:val="28"/>
          <w:szCs w:val="28"/>
          <w:lang w:eastAsia="ru-RU"/>
        </w:rPr>
        <w:t>самоорганизованности</w:t>
      </w:r>
      <w:proofErr w:type="spellEnd"/>
      <w:r w:rsidRPr="00FC0D50">
        <w:rPr>
          <w:color w:val="000000"/>
          <w:sz w:val="28"/>
          <w:szCs w:val="28"/>
          <w:lang w:eastAsia="ru-RU"/>
        </w:rPr>
        <w:t>, целеустремленности, недостаточном развитии самостоятельности, неадекватной самооценке, неуверенности в себе, неспособности выстроить нормальные взаимоотношения с окружающими, вплоть до полного отсутствия тенденции к сотрудничеству.</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Нарушения подобного рода проявляются чаще всего в повышенной тревожности, эмоциональном стрессе,  неготовности преодолевать трудности, снижении потребностей в достижениях, повышенной агрессивности,  вспыльчивости, уходе в себя, нарастании пассивности, депрессии и т.д.</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Неполнота эмоциональной жизни в сиротских учреждениях вызывает у одних детей понижение активности, ведущая, в </w:t>
      </w:r>
      <w:proofErr w:type="gramStart"/>
      <w:r w:rsidRPr="00FC0D50">
        <w:rPr>
          <w:color w:val="000000"/>
          <w:sz w:val="28"/>
          <w:szCs w:val="28"/>
          <w:lang w:eastAsia="ru-RU"/>
        </w:rPr>
        <w:t>более старшем</w:t>
      </w:r>
      <w:proofErr w:type="gramEnd"/>
      <w:r w:rsidRPr="00FC0D50">
        <w:rPr>
          <w:color w:val="000000"/>
          <w:sz w:val="28"/>
          <w:szCs w:val="28"/>
          <w:lang w:eastAsia="ru-RU"/>
        </w:rPr>
        <w:t xml:space="preserve"> возрасте, к апатии и большему интересу к вещам, чем к людям. У других –  </w:t>
      </w:r>
      <w:proofErr w:type="spellStart"/>
      <w:r w:rsidRPr="00FC0D50">
        <w:rPr>
          <w:color w:val="000000"/>
          <w:sz w:val="28"/>
          <w:szCs w:val="28"/>
          <w:lang w:eastAsia="ru-RU"/>
        </w:rPr>
        <w:t>гиперактивность</w:t>
      </w:r>
      <w:proofErr w:type="spellEnd"/>
      <w:r w:rsidRPr="00FC0D50">
        <w:rPr>
          <w:color w:val="000000"/>
          <w:sz w:val="28"/>
          <w:szCs w:val="28"/>
          <w:lang w:eastAsia="ru-RU"/>
        </w:rPr>
        <w:t xml:space="preserve"> с уходом в асоциальную и криминальную деятельность; у многих наблюдается тенденция вести себя вызывающе в обществе, пытаясь привлечь к себе внимание при неумении создавать прочные</w:t>
      </w:r>
      <w:r w:rsidR="00F910FF">
        <w:rPr>
          <w:color w:val="000000"/>
          <w:sz w:val="28"/>
          <w:szCs w:val="28"/>
          <w:lang w:eastAsia="ru-RU"/>
        </w:rPr>
        <w:t xml:space="preserve"> эмоциональные привязанности</w:t>
      </w:r>
      <w:r w:rsidRPr="00FC0D50">
        <w:rPr>
          <w:color w:val="000000"/>
          <w:sz w:val="28"/>
          <w:szCs w:val="28"/>
          <w:lang w:eastAsia="ru-RU"/>
        </w:rPr>
        <w:t>.</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Условия воспитания в закрытых учреждениях задают ребенку пассивную тенденцию в поведении. Ребенок, растущий в условиях учреждений </w:t>
      </w:r>
      <w:proofErr w:type="spellStart"/>
      <w:r w:rsidRPr="00FC0D50">
        <w:rPr>
          <w:color w:val="000000"/>
          <w:sz w:val="28"/>
          <w:szCs w:val="28"/>
          <w:lang w:eastAsia="ru-RU"/>
        </w:rPr>
        <w:t>интернатного</w:t>
      </w:r>
      <w:proofErr w:type="spellEnd"/>
      <w:r w:rsidRPr="00FC0D50">
        <w:rPr>
          <w:color w:val="000000"/>
          <w:sz w:val="28"/>
          <w:szCs w:val="28"/>
          <w:lang w:eastAsia="ru-RU"/>
        </w:rPr>
        <w:t xml:space="preserve"> типа, как правило, не осваивает навыки продуктивного общения. Его контакты поверхностны, нервозны и поспешны: он одновременно домогается внимания и отторгает его, переходя на агрессию и пассивное отчуждение. Нуждаясь в любви и внимании, он не умеет вести себя таким образом, чтобы с ним общались в соответствии с этой потребностью. Отчужденность, эмоциональная холодность, неумение общаться, отсутствие навыков общения - вот далеко не полный перечень отклонений в его развитии.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У детей в детских домах ярко проявляется так называемый эмоциональный голод: они легко вступают в контакт с любым человеком, который приходит в учреждение. Однако совместной деятельности, игре или беседе </w:t>
      </w:r>
      <w:proofErr w:type="gramStart"/>
      <w:r w:rsidRPr="00FC0D50">
        <w:rPr>
          <w:color w:val="000000"/>
          <w:sz w:val="28"/>
          <w:szCs w:val="28"/>
          <w:lang w:eastAsia="ru-RU"/>
        </w:rPr>
        <w:t>со</w:t>
      </w:r>
      <w:proofErr w:type="gramEnd"/>
      <w:r w:rsidRPr="00FC0D50">
        <w:rPr>
          <w:color w:val="000000"/>
          <w:sz w:val="28"/>
          <w:szCs w:val="28"/>
          <w:lang w:eastAsia="ru-RU"/>
        </w:rPr>
        <w:t xml:space="preserve"> взрослыми дети предпочитают непосредственный физический контакт: забраться на колени, обнять, погладить по голове, прижаться, взять за руку - это своеобразная форма ситуативно-личностного общения, в которой средства общения не соответс</w:t>
      </w:r>
      <w:r w:rsidR="00F910FF">
        <w:rPr>
          <w:color w:val="000000"/>
          <w:sz w:val="28"/>
          <w:szCs w:val="28"/>
          <w:lang w:eastAsia="ru-RU"/>
        </w:rPr>
        <w:t>твуют мотивам и потребностям</w:t>
      </w:r>
      <w:r w:rsidRPr="00FC0D50">
        <w:rPr>
          <w:color w:val="000000"/>
          <w:sz w:val="28"/>
          <w:szCs w:val="28"/>
          <w:lang w:eastAsia="ru-RU"/>
        </w:rPr>
        <w:t>.</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Социальная ситуация развития в условиях детского дома без родительской опеки, условия жизни (постоянное пребывание ребенка среди детей и взрослых, недостаточность пространства для уединения в помещениях), нарушения в сфере общения ребенка влияют на развитие его личности, искажают его представление о себе, отношение  к самому себе, затрудняют осознание себя как личности.</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t xml:space="preserve">К одной из наиболее актуальных проблем воспитанников </w:t>
      </w:r>
      <w:proofErr w:type="spellStart"/>
      <w:r w:rsidRPr="00FC0D50">
        <w:rPr>
          <w:color w:val="000000"/>
          <w:sz w:val="28"/>
          <w:szCs w:val="28"/>
          <w:lang w:eastAsia="ru-RU"/>
        </w:rPr>
        <w:t>интернатных</w:t>
      </w:r>
      <w:proofErr w:type="spellEnd"/>
      <w:r w:rsidRPr="00FC0D50">
        <w:rPr>
          <w:color w:val="000000"/>
          <w:sz w:val="28"/>
          <w:szCs w:val="28"/>
          <w:lang w:eastAsia="ru-RU"/>
        </w:rPr>
        <w:t xml:space="preserve"> учреждений исследователи относят и трудности социализации детей-сирот.</w:t>
      </w:r>
    </w:p>
    <w:p w:rsidR="00832E10" w:rsidRPr="00FC0D50" w:rsidRDefault="00832E10" w:rsidP="00832E10">
      <w:pPr>
        <w:spacing w:after="225"/>
        <w:ind w:left="170" w:right="57" w:firstLine="709"/>
        <w:contextualSpacing/>
        <w:jc w:val="both"/>
        <w:rPr>
          <w:color w:val="000000"/>
          <w:sz w:val="28"/>
          <w:szCs w:val="28"/>
          <w:lang w:eastAsia="ru-RU"/>
        </w:rPr>
      </w:pPr>
      <w:r w:rsidRPr="00FC0D50">
        <w:rPr>
          <w:color w:val="000000"/>
          <w:sz w:val="28"/>
          <w:szCs w:val="28"/>
          <w:lang w:eastAsia="ru-RU"/>
        </w:rPr>
        <w:lastRenderedPageBreak/>
        <w:t xml:space="preserve">Под трудностью социализации специалисты понимают комплекс затруднений ребенка при овладении той или иной социальной ролью. Родившись, ребенок сразу попадает в мир социальных отношений – мир отношений между людьми, в котором каждый играет множество ролей. Осваивая эти роли, человек социализируются, становится личностью. Отсутствие нормальных для обычного ребенка контактов (семья, друзья, соседи и т.п.) приводят к тому, что образ роли создается на основе противоречивой информации, получаемой ребенком из различных источников. В связи с этим часто возникает иллюзорный “образ” социальной роли. Формируется ложное представление о своей социальной роли как сироты. Эта роль реализуется человеком в течение всей его жизни. В связи с трудностями социализации не решаются и задачи адаптации, </w:t>
      </w:r>
      <w:proofErr w:type="spellStart"/>
      <w:r w:rsidRPr="00FC0D50">
        <w:rPr>
          <w:color w:val="000000"/>
          <w:sz w:val="28"/>
          <w:szCs w:val="28"/>
          <w:lang w:eastAsia="ru-RU"/>
        </w:rPr>
        <w:t>автономиз</w:t>
      </w:r>
      <w:r w:rsidR="00F910FF">
        <w:rPr>
          <w:color w:val="000000"/>
          <w:sz w:val="28"/>
          <w:szCs w:val="28"/>
          <w:lang w:eastAsia="ru-RU"/>
        </w:rPr>
        <w:t>ации</w:t>
      </w:r>
      <w:proofErr w:type="spellEnd"/>
      <w:r w:rsidR="00F910FF">
        <w:rPr>
          <w:color w:val="000000"/>
          <w:sz w:val="28"/>
          <w:szCs w:val="28"/>
          <w:lang w:eastAsia="ru-RU"/>
        </w:rPr>
        <w:t xml:space="preserve"> и активизации личности.</w:t>
      </w:r>
    </w:p>
    <w:p w:rsidR="00FC0D50" w:rsidRDefault="00FC0D50" w:rsidP="00FC0D50">
      <w:pPr>
        <w:widowControl/>
        <w:autoSpaceDE/>
        <w:autoSpaceDN/>
        <w:spacing w:after="200"/>
        <w:ind w:left="360" w:right="57"/>
        <w:contextualSpacing/>
        <w:jc w:val="center"/>
        <w:rPr>
          <w:b/>
          <w:color w:val="000000"/>
          <w:sz w:val="28"/>
          <w:szCs w:val="28"/>
        </w:rPr>
      </w:pPr>
      <w:r>
        <w:rPr>
          <w:b/>
          <w:color w:val="000000"/>
          <w:sz w:val="28"/>
          <w:szCs w:val="28"/>
        </w:rPr>
        <w:t xml:space="preserve">3. </w:t>
      </w:r>
      <w:r w:rsidR="00832E10" w:rsidRPr="00FC0D50">
        <w:rPr>
          <w:b/>
          <w:color w:val="000000"/>
          <w:sz w:val="28"/>
          <w:szCs w:val="28"/>
        </w:rPr>
        <w:t xml:space="preserve">Роль матери и семьи в динамике развития детей раннего возраста </w:t>
      </w:r>
    </w:p>
    <w:p w:rsidR="00832E10" w:rsidRPr="00FC0D50" w:rsidRDefault="00832E10" w:rsidP="00F910FF">
      <w:pPr>
        <w:widowControl/>
        <w:autoSpaceDE/>
        <w:autoSpaceDN/>
        <w:contextualSpacing/>
        <w:jc w:val="center"/>
        <w:rPr>
          <w:b/>
          <w:sz w:val="28"/>
          <w:szCs w:val="28"/>
        </w:rPr>
      </w:pPr>
      <w:r w:rsidRPr="00FC0D50">
        <w:rPr>
          <w:b/>
          <w:color w:val="000000"/>
          <w:sz w:val="28"/>
          <w:szCs w:val="28"/>
        </w:rPr>
        <w:t>с различными типами отклонений</w:t>
      </w:r>
    </w:p>
    <w:p w:rsidR="00832E10" w:rsidRPr="00FC0D50" w:rsidRDefault="00832E10" w:rsidP="00F910FF">
      <w:pPr>
        <w:pStyle w:val="a5"/>
        <w:shd w:val="clear" w:color="auto" w:fill="FFFFFF"/>
        <w:spacing w:before="0" w:beforeAutospacing="0" w:after="0" w:afterAutospacing="0"/>
        <w:ind w:firstLine="709"/>
        <w:contextualSpacing/>
        <w:jc w:val="both"/>
        <w:rPr>
          <w:color w:val="000000"/>
          <w:sz w:val="28"/>
          <w:szCs w:val="28"/>
        </w:rPr>
      </w:pPr>
      <w:r w:rsidRPr="00FC0D50">
        <w:rPr>
          <w:color w:val="000000"/>
          <w:sz w:val="28"/>
          <w:szCs w:val="28"/>
        </w:rPr>
        <w:t xml:space="preserve">Важным фактором, во многом определяющим развитие ребенка является семья. Ее влияние на формирование личности растущего человека имеет особое значение. Важность семейной микросреды объясняется в большой степени тем, что жизнь и благополучие ребенка на ранних этапах развития зависят </w:t>
      </w:r>
      <w:r w:rsidR="00F910FF">
        <w:rPr>
          <w:color w:val="000000"/>
          <w:sz w:val="28"/>
          <w:szCs w:val="28"/>
        </w:rPr>
        <w:t xml:space="preserve">от заботы и помощи взрослых. </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Основными составляющими семьи, как микросреды развития, можно назвать межличностные внутрисемейные отношения, семейные традиции, настроения, нормы внутрисемейного поведения, нравственно-духовный климат. Эти компоненты выступают своеобразной питательной средой для психики ребенка.</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 xml:space="preserve">Поэтому важно заложить основу доверительных отношений между взрослым и ребенком, обеспечив эмоционально и психологически благоприятные условия для гармоничного развития последнего. Родители хотят видеть своих детей здоровыми, умными, счастливыми. Все это закладывается в самом начале жизненного пути. В работах А. И. Захарова, </w:t>
      </w:r>
      <w:proofErr w:type="spellStart"/>
      <w:r w:rsidRPr="00FC0D50">
        <w:rPr>
          <w:color w:val="000000"/>
          <w:sz w:val="28"/>
          <w:szCs w:val="28"/>
        </w:rPr>
        <w:t>Добрякова</w:t>
      </w:r>
      <w:proofErr w:type="spellEnd"/>
      <w:r w:rsidRPr="00FC0D50">
        <w:rPr>
          <w:color w:val="000000"/>
          <w:sz w:val="28"/>
          <w:szCs w:val="28"/>
        </w:rPr>
        <w:t xml:space="preserve"> И.В., А.С</w:t>
      </w:r>
      <w:r w:rsidR="00F910FF">
        <w:rPr>
          <w:color w:val="000000"/>
          <w:sz w:val="28"/>
          <w:szCs w:val="28"/>
        </w:rPr>
        <w:t xml:space="preserve">. </w:t>
      </w:r>
      <w:proofErr w:type="spellStart"/>
      <w:r w:rsidR="00F910FF">
        <w:rPr>
          <w:color w:val="000000"/>
          <w:sz w:val="28"/>
          <w:szCs w:val="28"/>
        </w:rPr>
        <w:t>Султановой</w:t>
      </w:r>
      <w:proofErr w:type="spellEnd"/>
      <w:r w:rsidR="00F910FF">
        <w:rPr>
          <w:color w:val="000000"/>
          <w:sz w:val="28"/>
          <w:szCs w:val="28"/>
        </w:rPr>
        <w:t xml:space="preserve"> и др.</w:t>
      </w:r>
      <w:r w:rsidRPr="00FC0D50">
        <w:rPr>
          <w:color w:val="000000"/>
          <w:sz w:val="28"/>
          <w:szCs w:val="28"/>
        </w:rPr>
        <w:t xml:space="preserve"> ярко прослеживается, что перинатальный период является важным этапом в развитии человека. Любовь, с которой мать вынашивает ребенка, мысли связанные с его появлением, богатство общения, оказывают влияние на развивающуюся психику плода и его клеточную память, формируя основные качества личности, сохраняющиеся на протяжении всей последующей жизни.</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В роль каждого сознательного родителя входит наблюдение за развитием своего ребенка. В частности, очень важно правильно оценивать психомоторику ребенка, что не всегда получается даже у самых внимательных мам и пап.</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В психомоторном развитии детей 1-3 года жизни значение имеет множество факторов и, естественно, возрастная привязка. Ведь то, что для новорожденного ребенка - проявление нормального развития, для годовалого малыша - уже нежелательная патология. Именно поэтому оценка психомоторного развития ребенка важн</w:t>
      </w:r>
      <w:r w:rsidR="00F910FF">
        <w:rPr>
          <w:color w:val="000000"/>
          <w:sz w:val="28"/>
          <w:szCs w:val="28"/>
        </w:rPr>
        <w:t>а на каждом отдельном этапе</w:t>
      </w:r>
      <w:r w:rsidRPr="00FC0D50">
        <w:rPr>
          <w:color w:val="000000"/>
          <w:sz w:val="28"/>
          <w:szCs w:val="28"/>
        </w:rPr>
        <w:t>.</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lastRenderedPageBreak/>
        <w:t xml:space="preserve">Понятие «психомоторное развитие» достаточно сложное и вмещает несколько важных составляющих. Это и оценка всех органов чувствительности (слух, зрение, тактильные ощущения), и определение уровня развития двигательного аппарата малыша (учитывается всё: и мышечный тонус, и умение держать шейку и переворачиваться, ходить и бегать, и оценка мелкой моторики рук). Последнее особенно важно, так как мелкая моторика - это первый путь к будущей «кропотливой» работе, связанной с использованием небольшими предметами, с меткостью. Кроме того, в понятие «психомоторное развитие ребенка» можно отнести и его социальную коммуникабельность, контакты с </w:t>
      </w:r>
      <w:proofErr w:type="gramStart"/>
      <w:r w:rsidRPr="00FC0D50">
        <w:rPr>
          <w:color w:val="000000"/>
          <w:sz w:val="28"/>
          <w:szCs w:val="28"/>
        </w:rPr>
        <w:t>близкими</w:t>
      </w:r>
      <w:proofErr w:type="gramEnd"/>
      <w:r w:rsidRPr="00FC0D50">
        <w:rPr>
          <w:color w:val="000000"/>
          <w:sz w:val="28"/>
          <w:szCs w:val="28"/>
        </w:rPr>
        <w:t>, узнавание голоса. Здесь же - и оценка того, как малыш общается со сверстниками и вливается в коллективные забавы. Всё это - ведущие линии развития ребенка.</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 xml:space="preserve">Нельзя недооценивать роль каждого члена семьи в процессе психомоторного развития малыша, так как социальный фактор очень важен. Родители должны окружать ребенка теплом и заботой, при этом давая </w:t>
      </w:r>
      <w:proofErr w:type="gramStart"/>
      <w:r w:rsidRPr="00FC0D50">
        <w:rPr>
          <w:color w:val="000000"/>
          <w:sz w:val="28"/>
          <w:szCs w:val="28"/>
        </w:rPr>
        <w:t>ему то</w:t>
      </w:r>
      <w:proofErr w:type="gramEnd"/>
      <w:r w:rsidRPr="00FC0D50">
        <w:rPr>
          <w:color w:val="000000"/>
          <w:sz w:val="28"/>
          <w:szCs w:val="28"/>
        </w:rPr>
        <w:t xml:space="preserve"> общение, в котором он нуждается. Они должны постепенно усложнять свой разговор и просьбы - так будет гармонично развиваться и психика, и движения малыша. Если же родители не будут уделять достаточно внимания ребенку и его развитию, то процессы обязательно затормозятся - и догнать </w:t>
      </w:r>
      <w:proofErr w:type="gramStart"/>
      <w:r w:rsidRPr="00FC0D50">
        <w:rPr>
          <w:color w:val="000000"/>
          <w:sz w:val="28"/>
          <w:szCs w:val="28"/>
        </w:rPr>
        <w:t>сверстников</w:t>
      </w:r>
      <w:proofErr w:type="gramEnd"/>
      <w:r w:rsidRPr="00FC0D50">
        <w:rPr>
          <w:color w:val="000000"/>
          <w:sz w:val="28"/>
          <w:szCs w:val="28"/>
        </w:rPr>
        <w:t xml:space="preserve"> потом будет достаточно сложно. Ведь, не общаясь с ребенком, мамы и папы отбирают у него единственный инструмент познания окружающей среды - а это может привести даже к задержке психического развития ребенка - и отставание будет только прогрессировать. Это может закончиться весьма трагично - например, слабоумием или социальной </w:t>
      </w:r>
      <w:proofErr w:type="spellStart"/>
      <w:r w:rsidRPr="00FC0D50">
        <w:rPr>
          <w:color w:val="000000"/>
          <w:sz w:val="28"/>
          <w:szCs w:val="28"/>
        </w:rPr>
        <w:t>дезадаптацией</w:t>
      </w:r>
      <w:proofErr w:type="spellEnd"/>
      <w:r w:rsidRPr="00FC0D50">
        <w:rPr>
          <w:color w:val="000000"/>
          <w:sz w:val="28"/>
          <w:szCs w:val="28"/>
        </w:rPr>
        <w:t>, то есть, ребенок просто не сможет самостоятельно приспособиться к сложностям ожидающей его жизни [22].</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Быстрее всего малыш развивается в первый год жизни - на этом этапе, по приблизительным подсчетам, каждый месяц количество его навыков обогащается пятью новыми пунктами. Дальше все эти умения оттачиваются и постепенно приобретаются новые, более сложные, но и более необходимые для самосто</w:t>
      </w:r>
      <w:r w:rsidR="00F910FF">
        <w:rPr>
          <w:color w:val="000000"/>
          <w:sz w:val="28"/>
          <w:szCs w:val="28"/>
        </w:rPr>
        <w:t xml:space="preserve">ятельной жизни ребенка. </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 xml:space="preserve">Иногда родители, «сверившись» с приблизительной шкалой оценки психомоторного развития ребенка, с радостью обнаруживают, что их дитя умеет делать не только всё то, что ему положено уметь в его возрасте, а и то, что должны уметь детки постарше. Да, это бывает часто - малыши становятся акселератами и опережают своих сверстников в развитии, поэтому родителям нужно уметь </w:t>
      </w:r>
      <w:proofErr w:type="gramStart"/>
      <w:r w:rsidRPr="00FC0D50">
        <w:rPr>
          <w:color w:val="000000"/>
          <w:sz w:val="28"/>
          <w:szCs w:val="28"/>
        </w:rPr>
        <w:t>словить</w:t>
      </w:r>
      <w:proofErr w:type="gramEnd"/>
      <w:r w:rsidRPr="00FC0D50">
        <w:rPr>
          <w:color w:val="000000"/>
          <w:sz w:val="28"/>
          <w:szCs w:val="28"/>
        </w:rPr>
        <w:t xml:space="preserve"> момент и использовать стремление малыша развиваться и познавать в нужное и полезное русло.</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Но бывают и ситуации другого плана - когда обнаруживается, что ребенок отстает в развитии. Здесь важно определить - насколько и в чем отстал малыш, чтобы вовремя помочь ему исправиться. Ведь причины могут быть разными. Например, малыш уже должен был начать ползать. Однако</w:t>
      </w:r>
      <w:proofErr w:type="gramStart"/>
      <w:r w:rsidRPr="00FC0D50">
        <w:rPr>
          <w:color w:val="000000"/>
          <w:sz w:val="28"/>
          <w:szCs w:val="28"/>
        </w:rPr>
        <w:t>,</w:t>
      </w:r>
      <w:proofErr w:type="gramEnd"/>
      <w:r w:rsidRPr="00FC0D50">
        <w:rPr>
          <w:color w:val="000000"/>
          <w:sz w:val="28"/>
          <w:szCs w:val="28"/>
        </w:rPr>
        <w:t xml:space="preserve"> этого ещё с ним не происходит. Почему? Причин может быть, как минимум, две. Первая из них - малыш не может ползать, потому что не знает - что это такое, как воспроизводится это действие. Тут проблема заключается в том, </w:t>
      </w:r>
      <w:r w:rsidRPr="00FC0D50">
        <w:rPr>
          <w:color w:val="000000"/>
          <w:sz w:val="28"/>
          <w:szCs w:val="28"/>
        </w:rPr>
        <w:lastRenderedPageBreak/>
        <w:t>что родители не показали своему ребенку, как можно ползать. Не дали понять, что с помощью ползанья малыш может сам удовлетворять некоторые свои желания - например, достать какую-нибудь интересующую его игрушку. Если на устранение первой причины понадобится не так много времени, то вторая причина может порядком осложнить развивающийся процесс малыша. А заключается она в какой-либо болезни, не позволяющей ребенку ползти. Например, он может страдать от пареза нижних конечностей.</w:t>
      </w:r>
    </w:p>
    <w:p w:rsidR="00832E10" w:rsidRPr="00FC0D50" w:rsidRDefault="00832E10" w:rsidP="00832E10">
      <w:pPr>
        <w:pStyle w:val="a5"/>
        <w:shd w:val="clear" w:color="auto" w:fill="FFFFFF"/>
        <w:ind w:left="170" w:right="57" w:firstLine="709"/>
        <w:contextualSpacing/>
        <w:jc w:val="both"/>
        <w:rPr>
          <w:color w:val="000000"/>
          <w:sz w:val="28"/>
          <w:szCs w:val="28"/>
        </w:rPr>
      </w:pPr>
      <w:r w:rsidRPr="00FC0D50">
        <w:rPr>
          <w:color w:val="000000"/>
          <w:sz w:val="28"/>
          <w:szCs w:val="28"/>
        </w:rPr>
        <w:t>Так же и с любым другим навыком. Важно, если родители заметили даже несущественное отставание от нормы, лучше всего показать малыша специалистам с целью оказания своевременной, комплексной ме</w:t>
      </w:r>
      <w:r w:rsidR="00F910FF">
        <w:rPr>
          <w:color w:val="000000"/>
          <w:sz w:val="28"/>
          <w:szCs w:val="28"/>
        </w:rPr>
        <w:t xml:space="preserve">дико-педагогической помощи. </w:t>
      </w:r>
    </w:p>
    <w:p w:rsidR="0050288A" w:rsidRDefault="0050288A">
      <w:pPr>
        <w:pStyle w:val="a3"/>
        <w:spacing w:before="7"/>
        <w:ind w:left="0"/>
        <w:rPr>
          <w:sz w:val="27"/>
        </w:rPr>
      </w:pPr>
    </w:p>
    <w:sectPr w:rsidR="0050288A" w:rsidSect="007B4378">
      <w:footerReference w:type="default" r:id="rId11"/>
      <w:type w:val="continuous"/>
      <w:pgSz w:w="11910" w:h="16840"/>
      <w:pgMar w:top="907" w:right="851"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6CD" w:rsidRDefault="009A76CD" w:rsidP="00946D0B">
      <w:r>
        <w:separator/>
      </w:r>
    </w:p>
  </w:endnote>
  <w:endnote w:type="continuationSeparator" w:id="0">
    <w:p w:rsidR="009A76CD" w:rsidRDefault="009A76CD" w:rsidP="00946D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2178298"/>
      <w:docPartObj>
        <w:docPartGallery w:val="Page Numbers (Bottom of Page)"/>
        <w:docPartUnique/>
      </w:docPartObj>
    </w:sdtPr>
    <w:sdtContent>
      <w:p w:rsidR="00946D0B" w:rsidRDefault="00946D0B">
        <w:pPr>
          <w:pStyle w:val="a9"/>
          <w:jc w:val="center"/>
        </w:pPr>
        <w:fldSimple w:instr=" PAGE   \* MERGEFORMAT ">
          <w:r w:rsidR="00F910FF">
            <w:rPr>
              <w:noProof/>
            </w:rPr>
            <w:t>11</w:t>
          </w:r>
        </w:fldSimple>
      </w:p>
    </w:sdtContent>
  </w:sdt>
  <w:p w:rsidR="00946D0B" w:rsidRDefault="00946D0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6CD" w:rsidRDefault="009A76CD" w:rsidP="00946D0B">
      <w:r>
        <w:separator/>
      </w:r>
    </w:p>
  </w:footnote>
  <w:footnote w:type="continuationSeparator" w:id="0">
    <w:p w:rsidR="009A76CD" w:rsidRDefault="009A76CD" w:rsidP="00946D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37BFE"/>
    <w:multiLevelType w:val="hybridMultilevel"/>
    <w:tmpl w:val="3C108FCA"/>
    <w:lvl w:ilvl="0" w:tplc="A176D3F6">
      <w:start w:val="1"/>
      <w:numFmt w:val="decimal"/>
      <w:lvlText w:val="%1."/>
      <w:lvlJc w:val="left"/>
      <w:pPr>
        <w:ind w:left="2041" w:hanging="1112"/>
      </w:pPr>
      <w:rPr>
        <w:rFonts w:ascii="Times New Roman" w:eastAsia="Times New Roman" w:hAnsi="Times New Roman" w:cs="Times New Roman" w:hint="default"/>
        <w:spacing w:val="0"/>
        <w:w w:val="100"/>
        <w:sz w:val="28"/>
        <w:szCs w:val="28"/>
        <w:lang w:val="ru-RU" w:eastAsia="en-US" w:bidi="ar-SA"/>
      </w:rPr>
    </w:lvl>
    <w:lvl w:ilvl="1" w:tplc="0B561BE0">
      <w:numFmt w:val="bullet"/>
      <w:lvlText w:val="•"/>
      <w:lvlJc w:val="left"/>
      <w:pPr>
        <w:ind w:left="2816" w:hanging="1112"/>
      </w:pPr>
      <w:rPr>
        <w:rFonts w:hint="default"/>
        <w:lang w:val="ru-RU" w:eastAsia="en-US" w:bidi="ar-SA"/>
      </w:rPr>
    </w:lvl>
    <w:lvl w:ilvl="2" w:tplc="C6DED22E">
      <w:numFmt w:val="bullet"/>
      <w:lvlText w:val="•"/>
      <w:lvlJc w:val="left"/>
      <w:pPr>
        <w:ind w:left="3593" w:hanging="1112"/>
      </w:pPr>
      <w:rPr>
        <w:rFonts w:hint="default"/>
        <w:lang w:val="ru-RU" w:eastAsia="en-US" w:bidi="ar-SA"/>
      </w:rPr>
    </w:lvl>
    <w:lvl w:ilvl="3" w:tplc="B5726BCE">
      <w:numFmt w:val="bullet"/>
      <w:lvlText w:val="•"/>
      <w:lvlJc w:val="left"/>
      <w:pPr>
        <w:ind w:left="4369" w:hanging="1112"/>
      </w:pPr>
      <w:rPr>
        <w:rFonts w:hint="default"/>
        <w:lang w:val="ru-RU" w:eastAsia="en-US" w:bidi="ar-SA"/>
      </w:rPr>
    </w:lvl>
    <w:lvl w:ilvl="4" w:tplc="34E22CE8">
      <w:numFmt w:val="bullet"/>
      <w:lvlText w:val="•"/>
      <w:lvlJc w:val="left"/>
      <w:pPr>
        <w:ind w:left="5146" w:hanging="1112"/>
      </w:pPr>
      <w:rPr>
        <w:rFonts w:hint="default"/>
        <w:lang w:val="ru-RU" w:eastAsia="en-US" w:bidi="ar-SA"/>
      </w:rPr>
    </w:lvl>
    <w:lvl w:ilvl="5" w:tplc="117AE044">
      <w:numFmt w:val="bullet"/>
      <w:lvlText w:val="•"/>
      <w:lvlJc w:val="left"/>
      <w:pPr>
        <w:ind w:left="5923" w:hanging="1112"/>
      </w:pPr>
      <w:rPr>
        <w:rFonts w:hint="default"/>
        <w:lang w:val="ru-RU" w:eastAsia="en-US" w:bidi="ar-SA"/>
      </w:rPr>
    </w:lvl>
    <w:lvl w:ilvl="6" w:tplc="3D82F21E">
      <w:numFmt w:val="bullet"/>
      <w:lvlText w:val="•"/>
      <w:lvlJc w:val="left"/>
      <w:pPr>
        <w:ind w:left="6699" w:hanging="1112"/>
      </w:pPr>
      <w:rPr>
        <w:rFonts w:hint="default"/>
        <w:lang w:val="ru-RU" w:eastAsia="en-US" w:bidi="ar-SA"/>
      </w:rPr>
    </w:lvl>
    <w:lvl w:ilvl="7" w:tplc="33165F76">
      <w:numFmt w:val="bullet"/>
      <w:lvlText w:val="•"/>
      <w:lvlJc w:val="left"/>
      <w:pPr>
        <w:ind w:left="7476" w:hanging="1112"/>
      </w:pPr>
      <w:rPr>
        <w:rFonts w:hint="default"/>
        <w:lang w:val="ru-RU" w:eastAsia="en-US" w:bidi="ar-SA"/>
      </w:rPr>
    </w:lvl>
    <w:lvl w:ilvl="8" w:tplc="927E5D8E">
      <w:numFmt w:val="bullet"/>
      <w:lvlText w:val="•"/>
      <w:lvlJc w:val="left"/>
      <w:pPr>
        <w:ind w:left="8253" w:hanging="1112"/>
      </w:pPr>
      <w:rPr>
        <w:rFonts w:hint="default"/>
        <w:lang w:val="ru-RU" w:eastAsia="en-US" w:bidi="ar-SA"/>
      </w:rPr>
    </w:lvl>
  </w:abstractNum>
  <w:abstractNum w:abstractNumId="1">
    <w:nsid w:val="09C216A9"/>
    <w:multiLevelType w:val="hybridMultilevel"/>
    <w:tmpl w:val="2276955C"/>
    <w:lvl w:ilvl="0" w:tplc="57E09722">
      <w:start w:val="1"/>
      <w:numFmt w:val="decimal"/>
      <w:lvlText w:val="%1."/>
      <w:lvlJc w:val="left"/>
      <w:pPr>
        <w:ind w:left="828" w:hanging="360"/>
      </w:pPr>
      <w:rPr>
        <w:rFonts w:ascii="Times New Roman" w:eastAsia="Times New Roman" w:hAnsi="Times New Roman" w:cs="Times New Roman" w:hint="default"/>
        <w:spacing w:val="0"/>
        <w:w w:val="100"/>
        <w:sz w:val="28"/>
        <w:szCs w:val="28"/>
        <w:lang w:val="ru-RU" w:eastAsia="en-US" w:bidi="ar-SA"/>
      </w:rPr>
    </w:lvl>
    <w:lvl w:ilvl="1" w:tplc="8974C652">
      <w:numFmt w:val="bullet"/>
      <w:lvlText w:val="•"/>
      <w:lvlJc w:val="left"/>
      <w:pPr>
        <w:ind w:left="1503" w:hanging="360"/>
      </w:pPr>
      <w:rPr>
        <w:rFonts w:hint="default"/>
        <w:lang w:val="ru-RU" w:eastAsia="en-US" w:bidi="ar-SA"/>
      </w:rPr>
    </w:lvl>
    <w:lvl w:ilvl="2" w:tplc="DE8C3BF6">
      <w:numFmt w:val="bullet"/>
      <w:lvlText w:val="•"/>
      <w:lvlJc w:val="left"/>
      <w:pPr>
        <w:ind w:left="2187" w:hanging="360"/>
      </w:pPr>
      <w:rPr>
        <w:rFonts w:hint="default"/>
        <w:lang w:val="ru-RU" w:eastAsia="en-US" w:bidi="ar-SA"/>
      </w:rPr>
    </w:lvl>
    <w:lvl w:ilvl="3" w:tplc="A7EEC36C">
      <w:numFmt w:val="bullet"/>
      <w:lvlText w:val="•"/>
      <w:lvlJc w:val="left"/>
      <w:pPr>
        <w:ind w:left="2870" w:hanging="360"/>
      </w:pPr>
      <w:rPr>
        <w:rFonts w:hint="default"/>
        <w:lang w:val="ru-RU" w:eastAsia="en-US" w:bidi="ar-SA"/>
      </w:rPr>
    </w:lvl>
    <w:lvl w:ilvl="4" w:tplc="BF6AC262">
      <w:numFmt w:val="bullet"/>
      <w:lvlText w:val="•"/>
      <w:lvlJc w:val="left"/>
      <w:pPr>
        <w:ind w:left="3554" w:hanging="360"/>
      </w:pPr>
      <w:rPr>
        <w:rFonts w:hint="default"/>
        <w:lang w:val="ru-RU" w:eastAsia="en-US" w:bidi="ar-SA"/>
      </w:rPr>
    </w:lvl>
    <w:lvl w:ilvl="5" w:tplc="D468220A">
      <w:numFmt w:val="bullet"/>
      <w:lvlText w:val="•"/>
      <w:lvlJc w:val="left"/>
      <w:pPr>
        <w:ind w:left="4237" w:hanging="360"/>
      </w:pPr>
      <w:rPr>
        <w:rFonts w:hint="default"/>
        <w:lang w:val="ru-RU" w:eastAsia="en-US" w:bidi="ar-SA"/>
      </w:rPr>
    </w:lvl>
    <w:lvl w:ilvl="6" w:tplc="50AEB624">
      <w:numFmt w:val="bullet"/>
      <w:lvlText w:val="•"/>
      <w:lvlJc w:val="left"/>
      <w:pPr>
        <w:ind w:left="4921" w:hanging="360"/>
      </w:pPr>
      <w:rPr>
        <w:rFonts w:hint="default"/>
        <w:lang w:val="ru-RU" w:eastAsia="en-US" w:bidi="ar-SA"/>
      </w:rPr>
    </w:lvl>
    <w:lvl w:ilvl="7" w:tplc="0BB0D6A8">
      <w:numFmt w:val="bullet"/>
      <w:lvlText w:val="•"/>
      <w:lvlJc w:val="left"/>
      <w:pPr>
        <w:ind w:left="5604" w:hanging="360"/>
      </w:pPr>
      <w:rPr>
        <w:rFonts w:hint="default"/>
        <w:lang w:val="ru-RU" w:eastAsia="en-US" w:bidi="ar-SA"/>
      </w:rPr>
    </w:lvl>
    <w:lvl w:ilvl="8" w:tplc="8C8C41A6">
      <w:numFmt w:val="bullet"/>
      <w:lvlText w:val="•"/>
      <w:lvlJc w:val="left"/>
      <w:pPr>
        <w:ind w:left="6288" w:hanging="360"/>
      </w:pPr>
      <w:rPr>
        <w:rFonts w:hint="default"/>
        <w:lang w:val="ru-RU" w:eastAsia="en-US" w:bidi="ar-SA"/>
      </w:rPr>
    </w:lvl>
  </w:abstractNum>
  <w:abstractNum w:abstractNumId="2">
    <w:nsid w:val="1715350A"/>
    <w:multiLevelType w:val="hybridMultilevel"/>
    <w:tmpl w:val="15B63674"/>
    <w:lvl w:ilvl="0" w:tplc="607E1A34">
      <w:start w:val="1"/>
      <w:numFmt w:val="upperRoman"/>
      <w:lvlText w:val="%1."/>
      <w:lvlJc w:val="left"/>
      <w:pPr>
        <w:ind w:left="1174" w:hanging="233"/>
        <w:jc w:val="right"/>
      </w:pPr>
      <w:rPr>
        <w:rFonts w:ascii="Times New Roman" w:eastAsia="Times New Roman" w:hAnsi="Times New Roman" w:cs="Times New Roman" w:hint="default"/>
        <w:w w:val="100"/>
        <w:sz w:val="28"/>
        <w:szCs w:val="28"/>
        <w:lang w:val="ru-RU" w:eastAsia="en-US" w:bidi="ar-SA"/>
      </w:rPr>
    </w:lvl>
    <w:lvl w:ilvl="1" w:tplc="C23AC56E">
      <w:numFmt w:val="bullet"/>
      <w:lvlText w:val=""/>
      <w:lvlJc w:val="left"/>
      <w:pPr>
        <w:ind w:left="1650" w:hanging="360"/>
      </w:pPr>
      <w:rPr>
        <w:rFonts w:ascii="Symbol" w:eastAsia="Symbol" w:hAnsi="Symbol" w:cs="Symbol" w:hint="default"/>
        <w:w w:val="100"/>
        <w:sz w:val="28"/>
        <w:szCs w:val="28"/>
        <w:lang w:val="ru-RU" w:eastAsia="en-US" w:bidi="ar-SA"/>
      </w:rPr>
    </w:lvl>
    <w:lvl w:ilvl="2" w:tplc="B15E1A68">
      <w:numFmt w:val="bullet"/>
      <w:lvlText w:val="-"/>
      <w:lvlJc w:val="left"/>
      <w:pPr>
        <w:ind w:left="1870" w:hanging="233"/>
      </w:pPr>
      <w:rPr>
        <w:rFonts w:ascii="Times New Roman" w:eastAsia="Times New Roman" w:hAnsi="Times New Roman" w:cs="Times New Roman" w:hint="default"/>
        <w:w w:val="100"/>
        <w:sz w:val="28"/>
        <w:szCs w:val="28"/>
        <w:lang w:val="ru-RU" w:eastAsia="en-US" w:bidi="ar-SA"/>
      </w:rPr>
    </w:lvl>
    <w:lvl w:ilvl="3" w:tplc="5168870E">
      <w:numFmt w:val="bullet"/>
      <w:lvlText w:val="•"/>
      <w:lvlJc w:val="left"/>
      <w:pPr>
        <w:ind w:left="1880" w:hanging="233"/>
      </w:pPr>
      <w:rPr>
        <w:rFonts w:hint="default"/>
        <w:lang w:val="ru-RU" w:eastAsia="en-US" w:bidi="ar-SA"/>
      </w:rPr>
    </w:lvl>
    <w:lvl w:ilvl="4" w:tplc="B78CF51A">
      <w:numFmt w:val="bullet"/>
      <w:lvlText w:val="•"/>
      <w:lvlJc w:val="left"/>
      <w:pPr>
        <w:ind w:left="3012" w:hanging="233"/>
      </w:pPr>
      <w:rPr>
        <w:rFonts w:hint="default"/>
        <w:lang w:val="ru-RU" w:eastAsia="en-US" w:bidi="ar-SA"/>
      </w:rPr>
    </w:lvl>
    <w:lvl w:ilvl="5" w:tplc="9ED61A4C">
      <w:numFmt w:val="bullet"/>
      <w:lvlText w:val="•"/>
      <w:lvlJc w:val="left"/>
      <w:pPr>
        <w:ind w:left="4144" w:hanging="233"/>
      </w:pPr>
      <w:rPr>
        <w:rFonts w:hint="default"/>
        <w:lang w:val="ru-RU" w:eastAsia="en-US" w:bidi="ar-SA"/>
      </w:rPr>
    </w:lvl>
    <w:lvl w:ilvl="6" w:tplc="4ED2448A">
      <w:numFmt w:val="bullet"/>
      <w:lvlText w:val="•"/>
      <w:lvlJc w:val="left"/>
      <w:pPr>
        <w:ind w:left="5277" w:hanging="233"/>
      </w:pPr>
      <w:rPr>
        <w:rFonts w:hint="default"/>
        <w:lang w:val="ru-RU" w:eastAsia="en-US" w:bidi="ar-SA"/>
      </w:rPr>
    </w:lvl>
    <w:lvl w:ilvl="7" w:tplc="BE346F68">
      <w:numFmt w:val="bullet"/>
      <w:lvlText w:val="•"/>
      <w:lvlJc w:val="left"/>
      <w:pPr>
        <w:ind w:left="6409" w:hanging="233"/>
      </w:pPr>
      <w:rPr>
        <w:rFonts w:hint="default"/>
        <w:lang w:val="ru-RU" w:eastAsia="en-US" w:bidi="ar-SA"/>
      </w:rPr>
    </w:lvl>
    <w:lvl w:ilvl="8" w:tplc="82BE312A">
      <w:numFmt w:val="bullet"/>
      <w:lvlText w:val="•"/>
      <w:lvlJc w:val="left"/>
      <w:pPr>
        <w:ind w:left="7541" w:hanging="233"/>
      </w:pPr>
      <w:rPr>
        <w:rFonts w:hint="default"/>
        <w:lang w:val="ru-RU" w:eastAsia="en-US" w:bidi="ar-SA"/>
      </w:rPr>
    </w:lvl>
  </w:abstractNum>
  <w:abstractNum w:abstractNumId="3">
    <w:nsid w:val="27634BD8"/>
    <w:multiLevelType w:val="hybridMultilevel"/>
    <w:tmpl w:val="061EEB68"/>
    <w:lvl w:ilvl="0" w:tplc="B0FA13DC">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AE454E"/>
    <w:multiLevelType w:val="hybridMultilevel"/>
    <w:tmpl w:val="E7F07468"/>
    <w:lvl w:ilvl="0" w:tplc="4C78EFD2">
      <w:start w:val="1"/>
      <w:numFmt w:val="decimal"/>
      <w:lvlText w:val="%1."/>
      <w:lvlJc w:val="left"/>
      <w:pPr>
        <w:ind w:left="828" w:hanging="360"/>
      </w:pPr>
      <w:rPr>
        <w:rFonts w:ascii="Times New Roman" w:eastAsia="Times New Roman" w:hAnsi="Times New Roman" w:cs="Times New Roman" w:hint="default"/>
        <w:spacing w:val="0"/>
        <w:w w:val="100"/>
        <w:sz w:val="28"/>
        <w:szCs w:val="28"/>
        <w:lang w:val="ru-RU" w:eastAsia="en-US" w:bidi="ar-SA"/>
      </w:rPr>
    </w:lvl>
    <w:lvl w:ilvl="1" w:tplc="D3D400EC">
      <w:numFmt w:val="bullet"/>
      <w:lvlText w:val="•"/>
      <w:lvlJc w:val="left"/>
      <w:pPr>
        <w:ind w:left="1503" w:hanging="360"/>
      </w:pPr>
      <w:rPr>
        <w:rFonts w:hint="default"/>
        <w:lang w:val="ru-RU" w:eastAsia="en-US" w:bidi="ar-SA"/>
      </w:rPr>
    </w:lvl>
    <w:lvl w:ilvl="2" w:tplc="BC54653C">
      <w:numFmt w:val="bullet"/>
      <w:lvlText w:val="•"/>
      <w:lvlJc w:val="left"/>
      <w:pPr>
        <w:ind w:left="2187" w:hanging="360"/>
      </w:pPr>
      <w:rPr>
        <w:rFonts w:hint="default"/>
        <w:lang w:val="ru-RU" w:eastAsia="en-US" w:bidi="ar-SA"/>
      </w:rPr>
    </w:lvl>
    <w:lvl w:ilvl="3" w:tplc="2C4A5986">
      <w:numFmt w:val="bullet"/>
      <w:lvlText w:val="•"/>
      <w:lvlJc w:val="left"/>
      <w:pPr>
        <w:ind w:left="2870" w:hanging="360"/>
      </w:pPr>
      <w:rPr>
        <w:rFonts w:hint="default"/>
        <w:lang w:val="ru-RU" w:eastAsia="en-US" w:bidi="ar-SA"/>
      </w:rPr>
    </w:lvl>
    <w:lvl w:ilvl="4" w:tplc="CD76E65E">
      <w:numFmt w:val="bullet"/>
      <w:lvlText w:val="•"/>
      <w:lvlJc w:val="left"/>
      <w:pPr>
        <w:ind w:left="3554" w:hanging="360"/>
      </w:pPr>
      <w:rPr>
        <w:rFonts w:hint="default"/>
        <w:lang w:val="ru-RU" w:eastAsia="en-US" w:bidi="ar-SA"/>
      </w:rPr>
    </w:lvl>
    <w:lvl w:ilvl="5" w:tplc="6BFE7676">
      <w:numFmt w:val="bullet"/>
      <w:lvlText w:val="•"/>
      <w:lvlJc w:val="left"/>
      <w:pPr>
        <w:ind w:left="4237" w:hanging="360"/>
      </w:pPr>
      <w:rPr>
        <w:rFonts w:hint="default"/>
        <w:lang w:val="ru-RU" w:eastAsia="en-US" w:bidi="ar-SA"/>
      </w:rPr>
    </w:lvl>
    <w:lvl w:ilvl="6" w:tplc="2A42908A">
      <w:numFmt w:val="bullet"/>
      <w:lvlText w:val="•"/>
      <w:lvlJc w:val="left"/>
      <w:pPr>
        <w:ind w:left="4921" w:hanging="360"/>
      </w:pPr>
      <w:rPr>
        <w:rFonts w:hint="default"/>
        <w:lang w:val="ru-RU" w:eastAsia="en-US" w:bidi="ar-SA"/>
      </w:rPr>
    </w:lvl>
    <w:lvl w:ilvl="7" w:tplc="8E443890">
      <w:numFmt w:val="bullet"/>
      <w:lvlText w:val="•"/>
      <w:lvlJc w:val="left"/>
      <w:pPr>
        <w:ind w:left="5604" w:hanging="360"/>
      </w:pPr>
      <w:rPr>
        <w:rFonts w:hint="default"/>
        <w:lang w:val="ru-RU" w:eastAsia="en-US" w:bidi="ar-SA"/>
      </w:rPr>
    </w:lvl>
    <w:lvl w:ilvl="8" w:tplc="5DC01C4C">
      <w:numFmt w:val="bullet"/>
      <w:lvlText w:val="•"/>
      <w:lvlJc w:val="left"/>
      <w:pPr>
        <w:ind w:left="6288" w:hanging="360"/>
      </w:pPr>
      <w:rPr>
        <w:rFonts w:hint="default"/>
        <w:lang w:val="ru-RU" w:eastAsia="en-US" w:bidi="ar-SA"/>
      </w:rPr>
    </w:lvl>
  </w:abstractNum>
  <w:abstractNum w:abstractNumId="5">
    <w:nsid w:val="379B71F3"/>
    <w:multiLevelType w:val="hybridMultilevel"/>
    <w:tmpl w:val="7318006C"/>
    <w:lvl w:ilvl="0" w:tplc="9CBA1AB6">
      <w:numFmt w:val="bullet"/>
      <w:lvlText w:val=""/>
      <w:lvlJc w:val="left"/>
      <w:pPr>
        <w:ind w:left="1587" w:hanging="360"/>
      </w:pPr>
      <w:rPr>
        <w:rFonts w:ascii="Symbol" w:eastAsia="Symbol" w:hAnsi="Symbol" w:cs="Symbol" w:hint="default"/>
        <w:w w:val="100"/>
        <w:sz w:val="28"/>
        <w:szCs w:val="28"/>
        <w:lang w:val="ru-RU" w:eastAsia="en-US" w:bidi="ar-SA"/>
      </w:rPr>
    </w:lvl>
    <w:lvl w:ilvl="1" w:tplc="356A8B62">
      <w:numFmt w:val="bullet"/>
      <w:lvlText w:val="-"/>
      <w:lvlJc w:val="left"/>
      <w:pPr>
        <w:ind w:left="1890" w:hanging="303"/>
      </w:pPr>
      <w:rPr>
        <w:rFonts w:ascii="Times New Roman" w:eastAsia="Times New Roman" w:hAnsi="Times New Roman" w:cs="Times New Roman" w:hint="default"/>
        <w:w w:val="100"/>
        <w:sz w:val="28"/>
        <w:szCs w:val="28"/>
        <w:lang w:val="ru-RU" w:eastAsia="en-US" w:bidi="ar-SA"/>
      </w:rPr>
    </w:lvl>
    <w:lvl w:ilvl="2" w:tplc="A7A87122">
      <w:numFmt w:val="bullet"/>
      <w:lvlText w:val="•"/>
      <w:lvlJc w:val="left"/>
      <w:pPr>
        <w:ind w:left="1900" w:hanging="303"/>
      </w:pPr>
      <w:rPr>
        <w:rFonts w:hint="default"/>
        <w:lang w:val="ru-RU" w:eastAsia="en-US" w:bidi="ar-SA"/>
      </w:rPr>
    </w:lvl>
    <w:lvl w:ilvl="3" w:tplc="9386EE4A">
      <w:numFmt w:val="bullet"/>
      <w:lvlText w:val="•"/>
      <w:lvlJc w:val="left"/>
      <w:pPr>
        <w:ind w:left="2888" w:hanging="303"/>
      </w:pPr>
      <w:rPr>
        <w:rFonts w:hint="default"/>
        <w:lang w:val="ru-RU" w:eastAsia="en-US" w:bidi="ar-SA"/>
      </w:rPr>
    </w:lvl>
    <w:lvl w:ilvl="4" w:tplc="4232F4A4">
      <w:numFmt w:val="bullet"/>
      <w:lvlText w:val="•"/>
      <w:lvlJc w:val="left"/>
      <w:pPr>
        <w:ind w:left="3876" w:hanging="303"/>
      </w:pPr>
      <w:rPr>
        <w:rFonts w:hint="default"/>
        <w:lang w:val="ru-RU" w:eastAsia="en-US" w:bidi="ar-SA"/>
      </w:rPr>
    </w:lvl>
    <w:lvl w:ilvl="5" w:tplc="CF602426">
      <w:numFmt w:val="bullet"/>
      <w:lvlText w:val="•"/>
      <w:lvlJc w:val="left"/>
      <w:pPr>
        <w:ind w:left="4864" w:hanging="303"/>
      </w:pPr>
      <w:rPr>
        <w:rFonts w:hint="default"/>
        <w:lang w:val="ru-RU" w:eastAsia="en-US" w:bidi="ar-SA"/>
      </w:rPr>
    </w:lvl>
    <w:lvl w:ilvl="6" w:tplc="09FC7558">
      <w:numFmt w:val="bullet"/>
      <w:lvlText w:val="•"/>
      <w:lvlJc w:val="left"/>
      <w:pPr>
        <w:ind w:left="5853" w:hanging="303"/>
      </w:pPr>
      <w:rPr>
        <w:rFonts w:hint="default"/>
        <w:lang w:val="ru-RU" w:eastAsia="en-US" w:bidi="ar-SA"/>
      </w:rPr>
    </w:lvl>
    <w:lvl w:ilvl="7" w:tplc="21AC148A">
      <w:numFmt w:val="bullet"/>
      <w:lvlText w:val="•"/>
      <w:lvlJc w:val="left"/>
      <w:pPr>
        <w:ind w:left="6841" w:hanging="303"/>
      </w:pPr>
      <w:rPr>
        <w:rFonts w:hint="default"/>
        <w:lang w:val="ru-RU" w:eastAsia="en-US" w:bidi="ar-SA"/>
      </w:rPr>
    </w:lvl>
    <w:lvl w:ilvl="8" w:tplc="5D3675A2">
      <w:numFmt w:val="bullet"/>
      <w:lvlText w:val="•"/>
      <w:lvlJc w:val="left"/>
      <w:pPr>
        <w:ind w:left="7829" w:hanging="303"/>
      </w:pPr>
      <w:rPr>
        <w:rFonts w:hint="default"/>
        <w:lang w:val="ru-RU" w:eastAsia="en-US" w:bidi="ar-SA"/>
      </w:rPr>
    </w:lvl>
  </w:abstractNum>
  <w:abstractNum w:abstractNumId="6">
    <w:nsid w:val="38414B33"/>
    <w:multiLevelType w:val="hybridMultilevel"/>
    <w:tmpl w:val="477276D4"/>
    <w:lvl w:ilvl="0" w:tplc="05C0E2FA">
      <w:start w:val="1"/>
      <w:numFmt w:val="upperRoman"/>
      <w:lvlText w:val="%1."/>
      <w:lvlJc w:val="left"/>
      <w:pPr>
        <w:ind w:left="222" w:hanging="250"/>
      </w:pPr>
      <w:rPr>
        <w:rFonts w:ascii="Times New Roman" w:eastAsia="Times New Roman" w:hAnsi="Times New Roman" w:cs="Times New Roman" w:hint="default"/>
        <w:b/>
        <w:bCs/>
        <w:spacing w:val="0"/>
        <w:w w:val="100"/>
        <w:sz w:val="28"/>
        <w:szCs w:val="28"/>
        <w:lang w:val="ru-RU" w:eastAsia="en-US" w:bidi="ar-SA"/>
      </w:rPr>
    </w:lvl>
    <w:lvl w:ilvl="1" w:tplc="570E2B88">
      <w:numFmt w:val="bullet"/>
      <w:lvlText w:val="•"/>
      <w:lvlJc w:val="left"/>
      <w:pPr>
        <w:ind w:left="1178" w:hanging="250"/>
      </w:pPr>
      <w:rPr>
        <w:rFonts w:hint="default"/>
        <w:lang w:val="ru-RU" w:eastAsia="en-US" w:bidi="ar-SA"/>
      </w:rPr>
    </w:lvl>
    <w:lvl w:ilvl="2" w:tplc="5A981510">
      <w:numFmt w:val="bullet"/>
      <w:lvlText w:val="•"/>
      <w:lvlJc w:val="left"/>
      <w:pPr>
        <w:ind w:left="2137" w:hanging="250"/>
      </w:pPr>
      <w:rPr>
        <w:rFonts w:hint="default"/>
        <w:lang w:val="ru-RU" w:eastAsia="en-US" w:bidi="ar-SA"/>
      </w:rPr>
    </w:lvl>
    <w:lvl w:ilvl="3" w:tplc="55FAD3E2">
      <w:numFmt w:val="bullet"/>
      <w:lvlText w:val="•"/>
      <w:lvlJc w:val="left"/>
      <w:pPr>
        <w:ind w:left="3095" w:hanging="250"/>
      </w:pPr>
      <w:rPr>
        <w:rFonts w:hint="default"/>
        <w:lang w:val="ru-RU" w:eastAsia="en-US" w:bidi="ar-SA"/>
      </w:rPr>
    </w:lvl>
    <w:lvl w:ilvl="4" w:tplc="150A8138">
      <w:numFmt w:val="bullet"/>
      <w:lvlText w:val="•"/>
      <w:lvlJc w:val="left"/>
      <w:pPr>
        <w:ind w:left="4054" w:hanging="250"/>
      </w:pPr>
      <w:rPr>
        <w:rFonts w:hint="default"/>
        <w:lang w:val="ru-RU" w:eastAsia="en-US" w:bidi="ar-SA"/>
      </w:rPr>
    </w:lvl>
    <w:lvl w:ilvl="5" w:tplc="DC16D870">
      <w:numFmt w:val="bullet"/>
      <w:lvlText w:val="•"/>
      <w:lvlJc w:val="left"/>
      <w:pPr>
        <w:ind w:left="5013" w:hanging="250"/>
      </w:pPr>
      <w:rPr>
        <w:rFonts w:hint="default"/>
        <w:lang w:val="ru-RU" w:eastAsia="en-US" w:bidi="ar-SA"/>
      </w:rPr>
    </w:lvl>
    <w:lvl w:ilvl="6" w:tplc="EF868918">
      <w:numFmt w:val="bullet"/>
      <w:lvlText w:val="•"/>
      <w:lvlJc w:val="left"/>
      <w:pPr>
        <w:ind w:left="5971" w:hanging="250"/>
      </w:pPr>
      <w:rPr>
        <w:rFonts w:hint="default"/>
        <w:lang w:val="ru-RU" w:eastAsia="en-US" w:bidi="ar-SA"/>
      </w:rPr>
    </w:lvl>
    <w:lvl w:ilvl="7" w:tplc="DA3259FA">
      <w:numFmt w:val="bullet"/>
      <w:lvlText w:val="•"/>
      <w:lvlJc w:val="left"/>
      <w:pPr>
        <w:ind w:left="6930" w:hanging="250"/>
      </w:pPr>
      <w:rPr>
        <w:rFonts w:hint="default"/>
        <w:lang w:val="ru-RU" w:eastAsia="en-US" w:bidi="ar-SA"/>
      </w:rPr>
    </w:lvl>
    <w:lvl w:ilvl="8" w:tplc="27D21FDE">
      <w:numFmt w:val="bullet"/>
      <w:lvlText w:val="•"/>
      <w:lvlJc w:val="left"/>
      <w:pPr>
        <w:ind w:left="7889" w:hanging="250"/>
      </w:pPr>
      <w:rPr>
        <w:rFonts w:hint="default"/>
        <w:lang w:val="ru-RU" w:eastAsia="en-US" w:bidi="ar-SA"/>
      </w:rPr>
    </w:lvl>
  </w:abstractNum>
  <w:abstractNum w:abstractNumId="7">
    <w:nsid w:val="3C2A655A"/>
    <w:multiLevelType w:val="hybridMultilevel"/>
    <w:tmpl w:val="065A12E8"/>
    <w:lvl w:ilvl="0" w:tplc="CB2865B0">
      <w:start w:val="1"/>
      <w:numFmt w:val="decimal"/>
      <w:lvlText w:val="%1."/>
      <w:lvlJc w:val="left"/>
      <w:pPr>
        <w:ind w:left="828" w:hanging="360"/>
      </w:pPr>
      <w:rPr>
        <w:rFonts w:ascii="Times New Roman" w:eastAsia="Times New Roman" w:hAnsi="Times New Roman" w:cs="Times New Roman" w:hint="default"/>
        <w:spacing w:val="0"/>
        <w:w w:val="100"/>
        <w:sz w:val="28"/>
        <w:szCs w:val="28"/>
        <w:lang w:val="ru-RU" w:eastAsia="en-US" w:bidi="ar-SA"/>
      </w:rPr>
    </w:lvl>
    <w:lvl w:ilvl="1" w:tplc="917A8380">
      <w:numFmt w:val="bullet"/>
      <w:lvlText w:val="•"/>
      <w:lvlJc w:val="left"/>
      <w:pPr>
        <w:ind w:left="1503" w:hanging="360"/>
      </w:pPr>
      <w:rPr>
        <w:rFonts w:hint="default"/>
        <w:lang w:val="ru-RU" w:eastAsia="en-US" w:bidi="ar-SA"/>
      </w:rPr>
    </w:lvl>
    <w:lvl w:ilvl="2" w:tplc="6304165C">
      <w:numFmt w:val="bullet"/>
      <w:lvlText w:val="•"/>
      <w:lvlJc w:val="left"/>
      <w:pPr>
        <w:ind w:left="2187" w:hanging="360"/>
      </w:pPr>
      <w:rPr>
        <w:rFonts w:hint="default"/>
        <w:lang w:val="ru-RU" w:eastAsia="en-US" w:bidi="ar-SA"/>
      </w:rPr>
    </w:lvl>
    <w:lvl w:ilvl="3" w:tplc="2910CB08">
      <w:numFmt w:val="bullet"/>
      <w:lvlText w:val="•"/>
      <w:lvlJc w:val="left"/>
      <w:pPr>
        <w:ind w:left="2870" w:hanging="360"/>
      </w:pPr>
      <w:rPr>
        <w:rFonts w:hint="default"/>
        <w:lang w:val="ru-RU" w:eastAsia="en-US" w:bidi="ar-SA"/>
      </w:rPr>
    </w:lvl>
    <w:lvl w:ilvl="4" w:tplc="990E1824">
      <w:numFmt w:val="bullet"/>
      <w:lvlText w:val="•"/>
      <w:lvlJc w:val="left"/>
      <w:pPr>
        <w:ind w:left="3554" w:hanging="360"/>
      </w:pPr>
      <w:rPr>
        <w:rFonts w:hint="default"/>
        <w:lang w:val="ru-RU" w:eastAsia="en-US" w:bidi="ar-SA"/>
      </w:rPr>
    </w:lvl>
    <w:lvl w:ilvl="5" w:tplc="7CC03C50">
      <w:numFmt w:val="bullet"/>
      <w:lvlText w:val="•"/>
      <w:lvlJc w:val="left"/>
      <w:pPr>
        <w:ind w:left="4237" w:hanging="360"/>
      </w:pPr>
      <w:rPr>
        <w:rFonts w:hint="default"/>
        <w:lang w:val="ru-RU" w:eastAsia="en-US" w:bidi="ar-SA"/>
      </w:rPr>
    </w:lvl>
    <w:lvl w:ilvl="6" w:tplc="1EBEB918">
      <w:numFmt w:val="bullet"/>
      <w:lvlText w:val="•"/>
      <w:lvlJc w:val="left"/>
      <w:pPr>
        <w:ind w:left="4921" w:hanging="360"/>
      </w:pPr>
      <w:rPr>
        <w:rFonts w:hint="default"/>
        <w:lang w:val="ru-RU" w:eastAsia="en-US" w:bidi="ar-SA"/>
      </w:rPr>
    </w:lvl>
    <w:lvl w:ilvl="7" w:tplc="56B83816">
      <w:numFmt w:val="bullet"/>
      <w:lvlText w:val="•"/>
      <w:lvlJc w:val="left"/>
      <w:pPr>
        <w:ind w:left="5604" w:hanging="360"/>
      </w:pPr>
      <w:rPr>
        <w:rFonts w:hint="default"/>
        <w:lang w:val="ru-RU" w:eastAsia="en-US" w:bidi="ar-SA"/>
      </w:rPr>
    </w:lvl>
    <w:lvl w:ilvl="8" w:tplc="FE3A99AE">
      <w:numFmt w:val="bullet"/>
      <w:lvlText w:val="•"/>
      <w:lvlJc w:val="left"/>
      <w:pPr>
        <w:ind w:left="6288" w:hanging="360"/>
      </w:pPr>
      <w:rPr>
        <w:rFonts w:hint="default"/>
        <w:lang w:val="ru-RU" w:eastAsia="en-US" w:bidi="ar-SA"/>
      </w:rPr>
    </w:lvl>
  </w:abstractNum>
  <w:abstractNum w:abstractNumId="8">
    <w:nsid w:val="56147517"/>
    <w:multiLevelType w:val="multilevel"/>
    <w:tmpl w:val="42368880"/>
    <w:lvl w:ilvl="0">
      <w:start w:val="1"/>
      <w:numFmt w:val="decimal"/>
      <w:lvlText w:val="%1."/>
      <w:lvlJc w:val="left"/>
      <w:pPr>
        <w:ind w:left="36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25B0157"/>
    <w:multiLevelType w:val="hybridMultilevel"/>
    <w:tmpl w:val="2F5E981C"/>
    <w:lvl w:ilvl="0" w:tplc="F270703A">
      <w:start w:val="1"/>
      <w:numFmt w:val="decimal"/>
      <w:lvlText w:val="%1."/>
      <w:lvlJc w:val="left"/>
      <w:pPr>
        <w:ind w:left="1290" w:hanging="360"/>
      </w:pPr>
      <w:rPr>
        <w:rFonts w:ascii="Times New Roman" w:eastAsia="Times New Roman" w:hAnsi="Times New Roman" w:cs="Times New Roman" w:hint="default"/>
        <w:spacing w:val="0"/>
        <w:w w:val="100"/>
        <w:sz w:val="28"/>
        <w:szCs w:val="28"/>
        <w:lang w:val="ru-RU" w:eastAsia="en-US" w:bidi="ar-SA"/>
      </w:rPr>
    </w:lvl>
    <w:lvl w:ilvl="1" w:tplc="E0DE38C8">
      <w:numFmt w:val="bullet"/>
      <w:lvlText w:val="•"/>
      <w:lvlJc w:val="left"/>
      <w:pPr>
        <w:ind w:left="2150" w:hanging="360"/>
      </w:pPr>
      <w:rPr>
        <w:rFonts w:hint="default"/>
        <w:lang w:val="ru-RU" w:eastAsia="en-US" w:bidi="ar-SA"/>
      </w:rPr>
    </w:lvl>
    <w:lvl w:ilvl="2" w:tplc="E190DD08">
      <w:numFmt w:val="bullet"/>
      <w:lvlText w:val="•"/>
      <w:lvlJc w:val="left"/>
      <w:pPr>
        <w:ind w:left="3001" w:hanging="360"/>
      </w:pPr>
      <w:rPr>
        <w:rFonts w:hint="default"/>
        <w:lang w:val="ru-RU" w:eastAsia="en-US" w:bidi="ar-SA"/>
      </w:rPr>
    </w:lvl>
    <w:lvl w:ilvl="3" w:tplc="FA5C6570">
      <w:numFmt w:val="bullet"/>
      <w:lvlText w:val="•"/>
      <w:lvlJc w:val="left"/>
      <w:pPr>
        <w:ind w:left="3851" w:hanging="360"/>
      </w:pPr>
      <w:rPr>
        <w:rFonts w:hint="default"/>
        <w:lang w:val="ru-RU" w:eastAsia="en-US" w:bidi="ar-SA"/>
      </w:rPr>
    </w:lvl>
    <w:lvl w:ilvl="4" w:tplc="F0767F84">
      <w:numFmt w:val="bullet"/>
      <w:lvlText w:val="•"/>
      <w:lvlJc w:val="left"/>
      <w:pPr>
        <w:ind w:left="4702" w:hanging="360"/>
      </w:pPr>
      <w:rPr>
        <w:rFonts w:hint="default"/>
        <w:lang w:val="ru-RU" w:eastAsia="en-US" w:bidi="ar-SA"/>
      </w:rPr>
    </w:lvl>
    <w:lvl w:ilvl="5" w:tplc="8E82795A">
      <w:numFmt w:val="bullet"/>
      <w:lvlText w:val="•"/>
      <w:lvlJc w:val="left"/>
      <w:pPr>
        <w:ind w:left="5553" w:hanging="360"/>
      </w:pPr>
      <w:rPr>
        <w:rFonts w:hint="default"/>
        <w:lang w:val="ru-RU" w:eastAsia="en-US" w:bidi="ar-SA"/>
      </w:rPr>
    </w:lvl>
    <w:lvl w:ilvl="6" w:tplc="E4A2DCAA">
      <w:numFmt w:val="bullet"/>
      <w:lvlText w:val="•"/>
      <w:lvlJc w:val="left"/>
      <w:pPr>
        <w:ind w:left="6403" w:hanging="360"/>
      </w:pPr>
      <w:rPr>
        <w:rFonts w:hint="default"/>
        <w:lang w:val="ru-RU" w:eastAsia="en-US" w:bidi="ar-SA"/>
      </w:rPr>
    </w:lvl>
    <w:lvl w:ilvl="7" w:tplc="06D67E0E">
      <w:numFmt w:val="bullet"/>
      <w:lvlText w:val="•"/>
      <w:lvlJc w:val="left"/>
      <w:pPr>
        <w:ind w:left="7254" w:hanging="360"/>
      </w:pPr>
      <w:rPr>
        <w:rFonts w:hint="default"/>
        <w:lang w:val="ru-RU" w:eastAsia="en-US" w:bidi="ar-SA"/>
      </w:rPr>
    </w:lvl>
    <w:lvl w:ilvl="8" w:tplc="7EA27A2A">
      <w:numFmt w:val="bullet"/>
      <w:lvlText w:val="•"/>
      <w:lvlJc w:val="left"/>
      <w:pPr>
        <w:ind w:left="8105" w:hanging="360"/>
      </w:pPr>
      <w:rPr>
        <w:rFonts w:hint="default"/>
        <w:lang w:val="ru-RU" w:eastAsia="en-US" w:bidi="ar-SA"/>
      </w:rPr>
    </w:lvl>
  </w:abstractNum>
  <w:abstractNum w:abstractNumId="10">
    <w:nsid w:val="677840D5"/>
    <w:multiLevelType w:val="hybridMultilevel"/>
    <w:tmpl w:val="F2E8307C"/>
    <w:lvl w:ilvl="0" w:tplc="5DAC157A">
      <w:start w:val="1"/>
      <w:numFmt w:val="decimal"/>
      <w:lvlText w:val="%1)"/>
      <w:lvlJc w:val="left"/>
      <w:pPr>
        <w:ind w:left="1246" w:hanging="305"/>
      </w:pPr>
      <w:rPr>
        <w:rFonts w:ascii="Times New Roman" w:eastAsia="Times New Roman" w:hAnsi="Times New Roman" w:cs="Times New Roman" w:hint="default"/>
        <w:w w:val="100"/>
        <w:sz w:val="28"/>
        <w:szCs w:val="28"/>
        <w:lang w:val="ru-RU" w:eastAsia="en-US" w:bidi="ar-SA"/>
      </w:rPr>
    </w:lvl>
    <w:lvl w:ilvl="1" w:tplc="50B24740">
      <w:numFmt w:val="bullet"/>
      <w:lvlText w:val="•"/>
      <w:lvlJc w:val="left"/>
      <w:pPr>
        <w:ind w:left="2096" w:hanging="305"/>
      </w:pPr>
      <w:rPr>
        <w:rFonts w:hint="default"/>
        <w:lang w:val="ru-RU" w:eastAsia="en-US" w:bidi="ar-SA"/>
      </w:rPr>
    </w:lvl>
    <w:lvl w:ilvl="2" w:tplc="C722E7DC">
      <w:numFmt w:val="bullet"/>
      <w:lvlText w:val="•"/>
      <w:lvlJc w:val="left"/>
      <w:pPr>
        <w:ind w:left="2953" w:hanging="305"/>
      </w:pPr>
      <w:rPr>
        <w:rFonts w:hint="default"/>
        <w:lang w:val="ru-RU" w:eastAsia="en-US" w:bidi="ar-SA"/>
      </w:rPr>
    </w:lvl>
    <w:lvl w:ilvl="3" w:tplc="6C928E2A">
      <w:numFmt w:val="bullet"/>
      <w:lvlText w:val="•"/>
      <w:lvlJc w:val="left"/>
      <w:pPr>
        <w:ind w:left="3809" w:hanging="305"/>
      </w:pPr>
      <w:rPr>
        <w:rFonts w:hint="default"/>
        <w:lang w:val="ru-RU" w:eastAsia="en-US" w:bidi="ar-SA"/>
      </w:rPr>
    </w:lvl>
    <w:lvl w:ilvl="4" w:tplc="503C9F18">
      <w:numFmt w:val="bullet"/>
      <w:lvlText w:val="•"/>
      <w:lvlJc w:val="left"/>
      <w:pPr>
        <w:ind w:left="4666" w:hanging="305"/>
      </w:pPr>
      <w:rPr>
        <w:rFonts w:hint="default"/>
        <w:lang w:val="ru-RU" w:eastAsia="en-US" w:bidi="ar-SA"/>
      </w:rPr>
    </w:lvl>
    <w:lvl w:ilvl="5" w:tplc="C6C8867A">
      <w:numFmt w:val="bullet"/>
      <w:lvlText w:val="•"/>
      <w:lvlJc w:val="left"/>
      <w:pPr>
        <w:ind w:left="5523" w:hanging="305"/>
      </w:pPr>
      <w:rPr>
        <w:rFonts w:hint="default"/>
        <w:lang w:val="ru-RU" w:eastAsia="en-US" w:bidi="ar-SA"/>
      </w:rPr>
    </w:lvl>
    <w:lvl w:ilvl="6" w:tplc="6CA8FEF6">
      <w:numFmt w:val="bullet"/>
      <w:lvlText w:val="•"/>
      <w:lvlJc w:val="left"/>
      <w:pPr>
        <w:ind w:left="6379" w:hanging="305"/>
      </w:pPr>
      <w:rPr>
        <w:rFonts w:hint="default"/>
        <w:lang w:val="ru-RU" w:eastAsia="en-US" w:bidi="ar-SA"/>
      </w:rPr>
    </w:lvl>
    <w:lvl w:ilvl="7" w:tplc="B56A4B9A">
      <w:numFmt w:val="bullet"/>
      <w:lvlText w:val="•"/>
      <w:lvlJc w:val="left"/>
      <w:pPr>
        <w:ind w:left="7236" w:hanging="305"/>
      </w:pPr>
      <w:rPr>
        <w:rFonts w:hint="default"/>
        <w:lang w:val="ru-RU" w:eastAsia="en-US" w:bidi="ar-SA"/>
      </w:rPr>
    </w:lvl>
    <w:lvl w:ilvl="8" w:tplc="AA6EDCB6">
      <w:numFmt w:val="bullet"/>
      <w:lvlText w:val="•"/>
      <w:lvlJc w:val="left"/>
      <w:pPr>
        <w:ind w:left="8093" w:hanging="305"/>
      </w:pPr>
      <w:rPr>
        <w:rFonts w:hint="default"/>
        <w:lang w:val="ru-RU" w:eastAsia="en-US" w:bidi="ar-SA"/>
      </w:rPr>
    </w:lvl>
  </w:abstractNum>
  <w:abstractNum w:abstractNumId="11">
    <w:nsid w:val="67AD2722"/>
    <w:multiLevelType w:val="hybridMultilevel"/>
    <w:tmpl w:val="FF90037E"/>
    <w:lvl w:ilvl="0" w:tplc="91A25ED2">
      <w:start w:val="3"/>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F8048F0"/>
    <w:multiLevelType w:val="hybridMultilevel"/>
    <w:tmpl w:val="80803310"/>
    <w:lvl w:ilvl="0" w:tplc="54E2D6F0">
      <w:start w:val="1"/>
      <w:numFmt w:val="decimal"/>
      <w:lvlText w:val="%1."/>
      <w:lvlJc w:val="left"/>
      <w:pPr>
        <w:ind w:left="828" w:hanging="360"/>
      </w:pPr>
      <w:rPr>
        <w:rFonts w:ascii="Times New Roman" w:eastAsia="Times New Roman" w:hAnsi="Times New Roman" w:cs="Times New Roman" w:hint="default"/>
        <w:spacing w:val="0"/>
        <w:w w:val="100"/>
        <w:sz w:val="28"/>
        <w:szCs w:val="28"/>
        <w:lang w:val="ru-RU" w:eastAsia="en-US" w:bidi="ar-SA"/>
      </w:rPr>
    </w:lvl>
    <w:lvl w:ilvl="1" w:tplc="2D4E702E">
      <w:numFmt w:val="bullet"/>
      <w:lvlText w:val="•"/>
      <w:lvlJc w:val="left"/>
      <w:pPr>
        <w:ind w:left="1503" w:hanging="360"/>
      </w:pPr>
      <w:rPr>
        <w:rFonts w:hint="default"/>
        <w:lang w:val="ru-RU" w:eastAsia="en-US" w:bidi="ar-SA"/>
      </w:rPr>
    </w:lvl>
    <w:lvl w:ilvl="2" w:tplc="02E210B2">
      <w:numFmt w:val="bullet"/>
      <w:lvlText w:val="•"/>
      <w:lvlJc w:val="left"/>
      <w:pPr>
        <w:ind w:left="2187" w:hanging="360"/>
      </w:pPr>
      <w:rPr>
        <w:rFonts w:hint="default"/>
        <w:lang w:val="ru-RU" w:eastAsia="en-US" w:bidi="ar-SA"/>
      </w:rPr>
    </w:lvl>
    <w:lvl w:ilvl="3" w:tplc="C7C2DC06">
      <w:numFmt w:val="bullet"/>
      <w:lvlText w:val="•"/>
      <w:lvlJc w:val="left"/>
      <w:pPr>
        <w:ind w:left="2870" w:hanging="360"/>
      </w:pPr>
      <w:rPr>
        <w:rFonts w:hint="default"/>
        <w:lang w:val="ru-RU" w:eastAsia="en-US" w:bidi="ar-SA"/>
      </w:rPr>
    </w:lvl>
    <w:lvl w:ilvl="4" w:tplc="8722C62E">
      <w:numFmt w:val="bullet"/>
      <w:lvlText w:val="•"/>
      <w:lvlJc w:val="left"/>
      <w:pPr>
        <w:ind w:left="3554" w:hanging="360"/>
      </w:pPr>
      <w:rPr>
        <w:rFonts w:hint="default"/>
        <w:lang w:val="ru-RU" w:eastAsia="en-US" w:bidi="ar-SA"/>
      </w:rPr>
    </w:lvl>
    <w:lvl w:ilvl="5" w:tplc="46B05422">
      <w:numFmt w:val="bullet"/>
      <w:lvlText w:val="•"/>
      <w:lvlJc w:val="left"/>
      <w:pPr>
        <w:ind w:left="4237" w:hanging="360"/>
      </w:pPr>
      <w:rPr>
        <w:rFonts w:hint="default"/>
        <w:lang w:val="ru-RU" w:eastAsia="en-US" w:bidi="ar-SA"/>
      </w:rPr>
    </w:lvl>
    <w:lvl w:ilvl="6" w:tplc="23408F30">
      <w:numFmt w:val="bullet"/>
      <w:lvlText w:val="•"/>
      <w:lvlJc w:val="left"/>
      <w:pPr>
        <w:ind w:left="4921" w:hanging="360"/>
      </w:pPr>
      <w:rPr>
        <w:rFonts w:hint="default"/>
        <w:lang w:val="ru-RU" w:eastAsia="en-US" w:bidi="ar-SA"/>
      </w:rPr>
    </w:lvl>
    <w:lvl w:ilvl="7" w:tplc="A74A3F64">
      <w:numFmt w:val="bullet"/>
      <w:lvlText w:val="•"/>
      <w:lvlJc w:val="left"/>
      <w:pPr>
        <w:ind w:left="5604" w:hanging="360"/>
      </w:pPr>
      <w:rPr>
        <w:rFonts w:hint="default"/>
        <w:lang w:val="ru-RU" w:eastAsia="en-US" w:bidi="ar-SA"/>
      </w:rPr>
    </w:lvl>
    <w:lvl w:ilvl="8" w:tplc="38383DDC">
      <w:numFmt w:val="bullet"/>
      <w:lvlText w:val="•"/>
      <w:lvlJc w:val="left"/>
      <w:pPr>
        <w:ind w:left="6288" w:hanging="360"/>
      </w:pPr>
      <w:rPr>
        <w:rFonts w:hint="default"/>
        <w:lang w:val="ru-RU" w:eastAsia="en-US" w:bidi="ar-SA"/>
      </w:rPr>
    </w:lvl>
  </w:abstractNum>
  <w:abstractNum w:abstractNumId="13">
    <w:nsid w:val="6FC075A9"/>
    <w:multiLevelType w:val="hybridMultilevel"/>
    <w:tmpl w:val="530C86FA"/>
    <w:lvl w:ilvl="0" w:tplc="C72A4080">
      <w:numFmt w:val="bullet"/>
      <w:lvlText w:val="-"/>
      <w:lvlJc w:val="left"/>
      <w:pPr>
        <w:ind w:left="1830" w:hanging="305"/>
      </w:pPr>
      <w:rPr>
        <w:rFonts w:ascii="Times New Roman" w:eastAsia="Times New Roman" w:hAnsi="Times New Roman" w:cs="Times New Roman" w:hint="default"/>
        <w:w w:val="100"/>
        <w:sz w:val="28"/>
        <w:szCs w:val="28"/>
        <w:lang w:val="ru-RU" w:eastAsia="en-US" w:bidi="ar-SA"/>
      </w:rPr>
    </w:lvl>
    <w:lvl w:ilvl="1" w:tplc="C7E41910">
      <w:numFmt w:val="bullet"/>
      <w:lvlText w:val="•"/>
      <w:lvlJc w:val="left"/>
      <w:pPr>
        <w:ind w:left="2636" w:hanging="305"/>
      </w:pPr>
      <w:rPr>
        <w:rFonts w:hint="default"/>
        <w:lang w:val="ru-RU" w:eastAsia="en-US" w:bidi="ar-SA"/>
      </w:rPr>
    </w:lvl>
    <w:lvl w:ilvl="2" w:tplc="E788CBD0">
      <w:numFmt w:val="bullet"/>
      <w:lvlText w:val="•"/>
      <w:lvlJc w:val="left"/>
      <w:pPr>
        <w:ind w:left="3433" w:hanging="305"/>
      </w:pPr>
      <w:rPr>
        <w:rFonts w:hint="default"/>
        <w:lang w:val="ru-RU" w:eastAsia="en-US" w:bidi="ar-SA"/>
      </w:rPr>
    </w:lvl>
    <w:lvl w:ilvl="3" w:tplc="794E4364">
      <w:numFmt w:val="bullet"/>
      <w:lvlText w:val="•"/>
      <w:lvlJc w:val="left"/>
      <w:pPr>
        <w:ind w:left="4229" w:hanging="305"/>
      </w:pPr>
      <w:rPr>
        <w:rFonts w:hint="default"/>
        <w:lang w:val="ru-RU" w:eastAsia="en-US" w:bidi="ar-SA"/>
      </w:rPr>
    </w:lvl>
    <w:lvl w:ilvl="4" w:tplc="A6B26936">
      <w:numFmt w:val="bullet"/>
      <w:lvlText w:val="•"/>
      <w:lvlJc w:val="left"/>
      <w:pPr>
        <w:ind w:left="5026" w:hanging="305"/>
      </w:pPr>
      <w:rPr>
        <w:rFonts w:hint="default"/>
        <w:lang w:val="ru-RU" w:eastAsia="en-US" w:bidi="ar-SA"/>
      </w:rPr>
    </w:lvl>
    <w:lvl w:ilvl="5" w:tplc="AD5EA02A">
      <w:numFmt w:val="bullet"/>
      <w:lvlText w:val="•"/>
      <w:lvlJc w:val="left"/>
      <w:pPr>
        <w:ind w:left="5823" w:hanging="305"/>
      </w:pPr>
      <w:rPr>
        <w:rFonts w:hint="default"/>
        <w:lang w:val="ru-RU" w:eastAsia="en-US" w:bidi="ar-SA"/>
      </w:rPr>
    </w:lvl>
    <w:lvl w:ilvl="6" w:tplc="18582F7A">
      <w:numFmt w:val="bullet"/>
      <w:lvlText w:val="•"/>
      <w:lvlJc w:val="left"/>
      <w:pPr>
        <w:ind w:left="6619" w:hanging="305"/>
      </w:pPr>
      <w:rPr>
        <w:rFonts w:hint="default"/>
        <w:lang w:val="ru-RU" w:eastAsia="en-US" w:bidi="ar-SA"/>
      </w:rPr>
    </w:lvl>
    <w:lvl w:ilvl="7" w:tplc="CFC2BA54">
      <w:numFmt w:val="bullet"/>
      <w:lvlText w:val="•"/>
      <w:lvlJc w:val="left"/>
      <w:pPr>
        <w:ind w:left="7416" w:hanging="305"/>
      </w:pPr>
      <w:rPr>
        <w:rFonts w:hint="default"/>
        <w:lang w:val="ru-RU" w:eastAsia="en-US" w:bidi="ar-SA"/>
      </w:rPr>
    </w:lvl>
    <w:lvl w:ilvl="8" w:tplc="96F82CE4">
      <w:numFmt w:val="bullet"/>
      <w:lvlText w:val="•"/>
      <w:lvlJc w:val="left"/>
      <w:pPr>
        <w:ind w:left="8213" w:hanging="305"/>
      </w:pPr>
      <w:rPr>
        <w:rFonts w:hint="default"/>
        <w:lang w:val="ru-RU" w:eastAsia="en-US" w:bidi="ar-SA"/>
      </w:rPr>
    </w:lvl>
  </w:abstractNum>
  <w:abstractNum w:abstractNumId="14">
    <w:nsid w:val="747914BC"/>
    <w:multiLevelType w:val="hybridMultilevel"/>
    <w:tmpl w:val="534C0372"/>
    <w:lvl w:ilvl="0" w:tplc="7AC099D8">
      <w:start w:val="1"/>
      <w:numFmt w:val="decimal"/>
      <w:lvlText w:val="%1."/>
      <w:lvlJc w:val="left"/>
      <w:pPr>
        <w:ind w:left="828" w:hanging="360"/>
      </w:pPr>
      <w:rPr>
        <w:rFonts w:ascii="Times New Roman" w:eastAsia="Times New Roman" w:hAnsi="Times New Roman" w:cs="Times New Roman" w:hint="default"/>
        <w:spacing w:val="0"/>
        <w:w w:val="100"/>
        <w:sz w:val="28"/>
        <w:szCs w:val="28"/>
        <w:lang w:val="ru-RU" w:eastAsia="en-US" w:bidi="ar-SA"/>
      </w:rPr>
    </w:lvl>
    <w:lvl w:ilvl="1" w:tplc="925AF394">
      <w:numFmt w:val="bullet"/>
      <w:lvlText w:val="•"/>
      <w:lvlJc w:val="left"/>
      <w:pPr>
        <w:ind w:left="1503" w:hanging="360"/>
      </w:pPr>
      <w:rPr>
        <w:rFonts w:hint="default"/>
        <w:lang w:val="ru-RU" w:eastAsia="en-US" w:bidi="ar-SA"/>
      </w:rPr>
    </w:lvl>
    <w:lvl w:ilvl="2" w:tplc="0768983C">
      <w:numFmt w:val="bullet"/>
      <w:lvlText w:val="•"/>
      <w:lvlJc w:val="left"/>
      <w:pPr>
        <w:ind w:left="2187" w:hanging="360"/>
      </w:pPr>
      <w:rPr>
        <w:rFonts w:hint="default"/>
        <w:lang w:val="ru-RU" w:eastAsia="en-US" w:bidi="ar-SA"/>
      </w:rPr>
    </w:lvl>
    <w:lvl w:ilvl="3" w:tplc="D3BEE232">
      <w:numFmt w:val="bullet"/>
      <w:lvlText w:val="•"/>
      <w:lvlJc w:val="left"/>
      <w:pPr>
        <w:ind w:left="2870" w:hanging="360"/>
      </w:pPr>
      <w:rPr>
        <w:rFonts w:hint="default"/>
        <w:lang w:val="ru-RU" w:eastAsia="en-US" w:bidi="ar-SA"/>
      </w:rPr>
    </w:lvl>
    <w:lvl w:ilvl="4" w:tplc="4D645BFE">
      <w:numFmt w:val="bullet"/>
      <w:lvlText w:val="•"/>
      <w:lvlJc w:val="left"/>
      <w:pPr>
        <w:ind w:left="3554" w:hanging="360"/>
      </w:pPr>
      <w:rPr>
        <w:rFonts w:hint="default"/>
        <w:lang w:val="ru-RU" w:eastAsia="en-US" w:bidi="ar-SA"/>
      </w:rPr>
    </w:lvl>
    <w:lvl w:ilvl="5" w:tplc="A20E7DA6">
      <w:numFmt w:val="bullet"/>
      <w:lvlText w:val="•"/>
      <w:lvlJc w:val="left"/>
      <w:pPr>
        <w:ind w:left="4237" w:hanging="360"/>
      </w:pPr>
      <w:rPr>
        <w:rFonts w:hint="default"/>
        <w:lang w:val="ru-RU" w:eastAsia="en-US" w:bidi="ar-SA"/>
      </w:rPr>
    </w:lvl>
    <w:lvl w:ilvl="6" w:tplc="B4A001F4">
      <w:numFmt w:val="bullet"/>
      <w:lvlText w:val="•"/>
      <w:lvlJc w:val="left"/>
      <w:pPr>
        <w:ind w:left="4921" w:hanging="360"/>
      </w:pPr>
      <w:rPr>
        <w:rFonts w:hint="default"/>
        <w:lang w:val="ru-RU" w:eastAsia="en-US" w:bidi="ar-SA"/>
      </w:rPr>
    </w:lvl>
    <w:lvl w:ilvl="7" w:tplc="26C4851A">
      <w:numFmt w:val="bullet"/>
      <w:lvlText w:val="•"/>
      <w:lvlJc w:val="left"/>
      <w:pPr>
        <w:ind w:left="5604" w:hanging="360"/>
      </w:pPr>
      <w:rPr>
        <w:rFonts w:hint="default"/>
        <w:lang w:val="ru-RU" w:eastAsia="en-US" w:bidi="ar-SA"/>
      </w:rPr>
    </w:lvl>
    <w:lvl w:ilvl="8" w:tplc="BA96B564">
      <w:numFmt w:val="bullet"/>
      <w:lvlText w:val="•"/>
      <w:lvlJc w:val="left"/>
      <w:pPr>
        <w:ind w:left="6288" w:hanging="360"/>
      </w:pPr>
      <w:rPr>
        <w:rFonts w:hint="default"/>
        <w:lang w:val="ru-RU" w:eastAsia="en-US" w:bidi="ar-SA"/>
      </w:rPr>
    </w:lvl>
  </w:abstractNum>
  <w:abstractNum w:abstractNumId="15">
    <w:nsid w:val="7ED755BE"/>
    <w:multiLevelType w:val="hybridMultilevel"/>
    <w:tmpl w:val="4816E86C"/>
    <w:lvl w:ilvl="0" w:tplc="3AB82CC8">
      <w:start w:val="1"/>
      <w:numFmt w:val="decimal"/>
      <w:lvlText w:val="%1."/>
      <w:lvlJc w:val="left"/>
      <w:pPr>
        <w:ind w:left="828" w:hanging="360"/>
      </w:pPr>
      <w:rPr>
        <w:rFonts w:ascii="Times New Roman" w:eastAsia="Times New Roman" w:hAnsi="Times New Roman" w:cs="Times New Roman" w:hint="default"/>
        <w:spacing w:val="0"/>
        <w:w w:val="100"/>
        <w:sz w:val="28"/>
        <w:szCs w:val="28"/>
        <w:lang w:val="ru-RU" w:eastAsia="en-US" w:bidi="ar-SA"/>
      </w:rPr>
    </w:lvl>
    <w:lvl w:ilvl="1" w:tplc="38F20AFE">
      <w:numFmt w:val="bullet"/>
      <w:lvlText w:val="•"/>
      <w:lvlJc w:val="left"/>
      <w:pPr>
        <w:ind w:left="1503" w:hanging="360"/>
      </w:pPr>
      <w:rPr>
        <w:rFonts w:hint="default"/>
        <w:lang w:val="ru-RU" w:eastAsia="en-US" w:bidi="ar-SA"/>
      </w:rPr>
    </w:lvl>
    <w:lvl w:ilvl="2" w:tplc="25A464EE">
      <w:numFmt w:val="bullet"/>
      <w:lvlText w:val="•"/>
      <w:lvlJc w:val="left"/>
      <w:pPr>
        <w:ind w:left="2187" w:hanging="360"/>
      </w:pPr>
      <w:rPr>
        <w:rFonts w:hint="default"/>
        <w:lang w:val="ru-RU" w:eastAsia="en-US" w:bidi="ar-SA"/>
      </w:rPr>
    </w:lvl>
    <w:lvl w:ilvl="3" w:tplc="83BC64BA">
      <w:numFmt w:val="bullet"/>
      <w:lvlText w:val="•"/>
      <w:lvlJc w:val="left"/>
      <w:pPr>
        <w:ind w:left="2870" w:hanging="360"/>
      </w:pPr>
      <w:rPr>
        <w:rFonts w:hint="default"/>
        <w:lang w:val="ru-RU" w:eastAsia="en-US" w:bidi="ar-SA"/>
      </w:rPr>
    </w:lvl>
    <w:lvl w:ilvl="4" w:tplc="D03ACA2E">
      <w:numFmt w:val="bullet"/>
      <w:lvlText w:val="•"/>
      <w:lvlJc w:val="left"/>
      <w:pPr>
        <w:ind w:left="3554" w:hanging="360"/>
      </w:pPr>
      <w:rPr>
        <w:rFonts w:hint="default"/>
        <w:lang w:val="ru-RU" w:eastAsia="en-US" w:bidi="ar-SA"/>
      </w:rPr>
    </w:lvl>
    <w:lvl w:ilvl="5" w:tplc="01880216">
      <w:numFmt w:val="bullet"/>
      <w:lvlText w:val="•"/>
      <w:lvlJc w:val="left"/>
      <w:pPr>
        <w:ind w:left="4237" w:hanging="360"/>
      </w:pPr>
      <w:rPr>
        <w:rFonts w:hint="default"/>
        <w:lang w:val="ru-RU" w:eastAsia="en-US" w:bidi="ar-SA"/>
      </w:rPr>
    </w:lvl>
    <w:lvl w:ilvl="6" w:tplc="86CE1B56">
      <w:numFmt w:val="bullet"/>
      <w:lvlText w:val="•"/>
      <w:lvlJc w:val="left"/>
      <w:pPr>
        <w:ind w:left="4921" w:hanging="360"/>
      </w:pPr>
      <w:rPr>
        <w:rFonts w:hint="default"/>
        <w:lang w:val="ru-RU" w:eastAsia="en-US" w:bidi="ar-SA"/>
      </w:rPr>
    </w:lvl>
    <w:lvl w:ilvl="7" w:tplc="16728F70">
      <w:numFmt w:val="bullet"/>
      <w:lvlText w:val="•"/>
      <w:lvlJc w:val="left"/>
      <w:pPr>
        <w:ind w:left="5604" w:hanging="360"/>
      </w:pPr>
      <w:rPr>
        <w:rFonts w:hint="default"/>
        <w:lang w:val="ru-RU" w:eastAsia="en-US" w:bidi="ar-SA"/>
      </w:rPr>
    </w:lvl>
    <w:lvl w:ilvl="8" w:tplc="4D32E89A">
      <w:numFmt w:val="bullet"/>
      <w:lvlText w:val="•"/>
      <w:lvlJc w:val="left"/>
      <w:pPr>
        <w:ind w:left="6288" w:hanging="360"/>
      </w:pPr>
      <w:rPr>
        <w:rFonts w:hint="default"/>
        <w:lang w:val="ru-RU" w:eastAsia="en-US" w:bidi="ar-SA"/>
      </w:rPr>
    </w:lvl>
  </w:abstractNum>
  <w:num w:numId="1">
    <w:abstractNumId w:val="12"/>
  </w:num>
  <w:num w:numId="2">
    <w:abstractNumId w:val="7"/>
  </w:num>
  <w:num w:numId="3">
    <w:abstractNumId w:val="1"/>
  </w:num>
  <w:num w:numId="4">
    <w:abstractNumId w:val="15"/>
  </w:num>
  <w:num w:numId="5">
    <w:abstractNumId w:val="14"/>
  </w:num>
  <w:num w:numId="6">
    <w:abstractNumId w:val="4"/>
  </w:num>
  <w:num w:numId="7">
    <w:abstractNumId w:val="13"/>
  </w:num>
  <w:num w:numId="8">
    <w:abstractNumId w:val="5"/>
  </w:num>
  <w:num w:numId="9">
    <w:abstractNumId w:val="2"/>
  </w:num>
  <w:num w:numId="10">
    <w:abstractNumId w:val="6"/>
  </w:num>
  <w:num w:numId="11">
    <w:abstractNumId w:val="10"/>
  </w:num>
  <w:num w:numId="12">
    <w:abstractNumId w:val="9"/>
  </w:num>
  <w:num w:numId="13">
    <w:abstractNumId w:val="0"/>
  </w:num>
  <w:num w:numId="14">
    <w:abstractNumId w:val="3"/>
  </w:num>
  <w:num w:numId="15">
    <w:abstractNumId w:val="8"/>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
  <w:rsids>
    <w:rsidRoot w:val="0050288A"/>
    <w:rsid w:val="00021326"/>
    <w:rsid w:val="00085729"/>
    <w:rsid w:val="000A1509"/>
    <w:rsid w:val="000A5746"/>
    <w:rsid w:val="001255AF"/>
    <w:rsid w:val="0017103C"/>
    <w:rsid w:val="00197762"/>
    <w:rsid w:val="001F227C"/>
    <w:rsid w:val="002979C9"/>
    <w:rsid w:val="002E1423"/>
    <w:rsid w:val="00300DC3"/>
    <w:rsid w:val="0037088D"/>
    <w:rsid w:val="00373624"/>
    <w:rsid w:val="003A56DC"/>
    <w:rsid w:val="00450DD2"/>
    <w:rsid w:val="0050288A"/>
    <w:rsid w:val="00512A30"/>
    <w:rsid w:val="005266D0"/>
    <w:rsid w:val="005D383C"/>
    <w:rsid w:val="006B5CE7"/>
    <w:rsid w:val="006D68C2"/>
    <w:rsid w:val="0070629E"/>
    <w:rsid w:val="007B4378"/>
    <w:rsid w:val="007C229D"/>
    <w:rsid w:val="007C3EDB"/>
    <w:rsid w:val="008024CB"/>
    <w:rsid w:val="00832E10"/>
    <w:rsid w:val="008532DA"/>
    <w:rsid w:val="00890990"/>
    <w:rsid w:val="00896EE0"/>
    <w:rsid w:val="008C686C"/>
    <w:rsid w:val="00946D0B"/>
    <w:rsid w:val="009A76CD"/>
    <w:rsid w:val="009A79B8"/>
    <w:rsid w:val="00B336FF"/>
    <w:rsid w:val="00C542DA"/>
    <w:rsid w:val="00C56A07"/>
    <w:rsid w:val="00CF7AE4"/>
    <w:rsid w:val="00D35686"/>
    <w:rsid w:val="00D47465"/>
    <w:rsid w:val="00DB532D"/>
    <w:rsid w:val="00DF7F2F"/>
    <w:rsid w:val="00E660A7"/>
    <w:rsid w:val="00F2295B"/>
    <w:rsid w:val="00F910FF"/>
    <w:rsid w:val="00F968E0"/>
    <w:rsid w:val="00FC0D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0288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0288A"/>
    <w:tblPr>
      <w:tblInd w:w="0" w:type="dxa"/>
      <w:tblCellMar>
        <w:top w:w="0" w:type="dxa"/>
        <w:left w:w="0" w:type="dxa"/>
        <w:bottom w:w="0" w:type="dxa"/>
        <w:right w:w="0" w:type="dxa"/>
      </w:tblCellMar>
    </w:tblPr>
  </w:style>
  <w:style w:type="paragraph" w:styleId="a3">
    <w:name w:val="Body Text"/>
    <w:basedOn w:val="a"/>
    <w:uiPriority w:val="1"/>
    <w:qFormat/>
    <w:rsid w:val="0050288A"/>
    <w:pPr>
      <w:ind w:left="222"/>
    </w:pPr>
    <w:rPr>
      <w:sz w:val="28"/>
      <w:szCs w:val="28"/>
    </w:rPr>
  </w:style>
  <w:style w:type="paragraph" w:customStyle="1" w:styleId="Heading1">
    <w:name w:val="Heading 1"/>
    <w:basedOn w:val="a"/>
    <w:uiPriority w:val="1"/>
    <w:qFormat/>
    <w:rsid w:val="0050288A"/>
    <w:pPr>
      <w:spacing w:before="72"/>
      <w:ind w:left="930"/>
      <w:outlineLvl w:val="1"/>
    </w:pPr>
    <w:rPr>
      <w:b/>
      <w:bCs/>
      <w:sz w:val="28"/>
      <w:szCs w:val="28"/>
    </w:rPr>
  </w:style>
  <w:style w:type="paragraph" w:customStyle="1" w:styleId="Heading2">
    <w:name w:val="Heading 2"/>
    <w:basedOn w:val="a"/>
    <w:uiPriority w:val="1"/>
    <w:qFormat/>
    <w:rsid w:val="0050288A"/>
    <w:pPr>
      <w:spacing w:line="321" w:lineRule="exact"/>
      <w:ind w:left="941" w:hanging="327"/>
      <w:outlineLvl w:val="2"/>
    </w:pPr>
    <w:rPr>
      <w:b/>
      <w:bCs/>
      <w:i/>
      <w:sz w:val="28"/>
      <w:szCs w:val="28"/>
      <w:u w:val="single" w:color="000000"/>
    </w:rPr>
  </w:style>
  <w:style w:type="paragraph" w:styleId="a4">
    <w:name w:val="List Paragraph"/>
    <w:basedOn w:val="a"/>
    <w:uiPriority w:val="34"/>
    <w:qFormat/>
    <w:rsid w:val="0050288A"/>
    <w:pPr>
      <w:ind w:left="1290" w:hanging="360"/>
    </w:pPr>
  </w:style>
  <w:style w:type="paragraph" w:customStyle="1" w:styleId="TableParagraph">
    <w:name w:val="Table Paragraph"/>
    <w:basedOn w:val="a"/>
    <w:uiPriority w:val="1"/>
    <w:qFormat/>
    <w:rsid w:val="0050288A"/>
    <w:pPr>
      <w:ind w:left="828" w:hanging="361"/>
    </w:pPr>
  </w:style>
  <w:style w:type="paragraph" w:styleId="a5">
    <w:name w:val="Normal (Web)"/>
    <w:basedOn w:val="a"/>
    <w:uiPriority w:val="99"/>
    <w:unhideWhenUsed/>
    <w:rsid w:val="00450DD2"/>
    <w:pPr>
      <w:widowControl/>
      <w:autoSpaceDE/>
      <w:autoSpaceDN/>
      <w:spacing w:before="100" w:beforeAutospacing="1" w:after="100" w:afterAutospacing="1"/>
    </w:pPr>
    <w:rPr>
      <w:sz w:val="24"/>
      <w:szCs w:val="24"/>
      <w:lang w:eastAsia="ru-RU"/>
    </w:rPr>
  </w:style>
  <w:style w:type="character" w:styleId="a6">
    <w:name w:val="Hyperlink"/>
    <w:basedOn w:val="a0"/>
    <w:uiPriority w:val="99"/>
    <w:semiHidden/>
    <w:unhideWhenUsed/>
    <w:rsid w:val="00450DD2"/>
    <w:rPr>
      <w:color w:val="0000FF"/>
      <w:u w:val="single"/>
    </w:rPr>
  </w:style>
  <w:style w:type="paragraph" w:customStyle="1" w:styleId="pboth">
    <w:name w:val="pboth"/>
    <w:basedOn w:val="a"/>
    <w:rsid w:val="00450DD2"/>
    <w:pPr>
      <w:widowControl/>
      <w:autoSpaceDE/>
      <w:autoSpaceDN/>
      <w:spacing w:before="100" w:beforeAutospacing="1" w:after="100" w:afterAutospacing="1"/>
    </w:pPr>
    <w:rPr>
      <w:sz w:val="24"/>
      <w:szCs w:val="24"/>
      <w:lang w:eastAsia="ru-RU"/>
    </w:rPr>
  </w:style>
  <w:style w:type="paragraph" w:styleId="a7">
    <w:name w:val="header"/>
    <w:basedOn w:val="a"/>
    <w:link w:val="a8"/>
    <w:uiPriority w:val="99"/>
    <w:semiHidden/>
    <w:unhideWhenUsed/>
    <w:rsid w:val="00946D0B"/>
    <w:pPr>
      <w:tabs>
        <w:tab w:val="center" w:pos="4677"/>
        <w:tab w:val="right" w:pos="9355"/>
      </w:tabs>
    </w:pPr>
  </w:style>
  <w:style w:type="character" w:customStyle="1" w:styleId="a8">
    <w:name w:val="Верхний колонтитул Знак"/>
    <w:basedOn w:val="a0"/>
    <w:link w:val="a7"/>
    <w:uiPriority w:val="99"/>
    <w:semiHidden/>
    <w:rsid w:val="00946D0B"/>
    <w:rPr>
      <w:rFonts w:ascii="Times New Roman" w:eastAsia="Times New Roman" w:hAnsi="Times New Roman" w:cs="Times New Roman"/>
      <w:lang w:val="ru-RU"/>
    </w:rPr>
  </w:style>
  <w:style w:type="paragraph" w:styleId="a9">
    <w:name w:val="footer"/>
    <w:basedOn w:val="a"/>
    <w:link w:val="aa"/>
    <w:uiPriority w:val="99"/>
    <w:unhideWhenUsed/>
    <w:rsid w:val="00946D0B"/>
    <w:pPr>
      <w:tabs>
        <w:tab w:val="center" w:pos="4677"/>
        <w:tab w:val="right" w:pos="9355"/>
      </w:tabs>
    </w:pPr>
  </w:style>
  <w:style w:type="character" w:customStyle="1" w:styleId="aa">
    <w:name w:val="Нижний колонтитул Знак"/>
    <w:basedOn w:val="a0"/>
    <w:link w:val="a9"/>
    <w:uiPriority w:val="99"/>
    <w:rsid w:val="00946D0B"/>
    <w:rPr>
      <w:rFonts w:ascii="Times New Roman" w:eastAsia="Times New Roman" w:hAnsi="Times New Roman" w:cs="Times New Roman"/>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manrise.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oob.ru/freud_zigmin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anrise.ru/" TargetMode="External"/><Relationship Id="rId4" Type="http://schemas.openxmlformats.org/officeDocument/2006/relationships/webSettings" Target="webSettings.xml"/><Relationship Id="rId9" Type="http://schemas.openxmlformats.org/officeDocument/2006/relationships/hyperlink" Target="http://www.manrise.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12</Pages>
  <Words>4738</Words>
  <Characters>27011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dc:creator>
  <cp:lastModifiedBy>AV</cp:lastModifiedBy>
  <cp:revision>40</cp:revision>
  <dcterms:created xsi:type="dcterms:W3CDTF">2020-09-27T19:01:00Z</dcterms:created>
  <dcterms:modified xsi:type="dcterms:W3CDTF">2020-12-05T09:06:00Z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2018-06-29T00:00:00Z</vt:filetime>
  </property>
  <property fmtid="{D5CDD505-2E9C-101B-9397-08002B2CF9AE}" pid="3" name="Creator">
    <vt:lpwstr>Microsoft® Office Word 2007</vt:lpwstr>
  </property>
  <property fmtid="{D5CDD505-2E9C-101B-9397-08002B2CF9AE}" pid="4" name="LastSaved">
    <vt:filetime>2020-09-27T00:00:00Z</vt:filetime>
  </property>
</Properties>
</file>