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278" w:rsidRPr="008B1278" w:rsidRDefault="008B1278" w:rsidP="008B1278">
      <w:pPr>
        <w:jc w:val="center"/>
        <w:rPr>
          <w:b/>
        </w:rPr>
      </w:pPr>
      <w:r w:rsidRPr="008B1278">
        <w:rPr>
          <w:b/>
        </w:rPr>
        <w:t>Психология детей с нарушением функций опорно-двигательного аппарата</w:t>
      </w:r>
    </w:p>
    <w:p w:rsidR="008B1278" w:rsidRDefault="008B1278" w:rsidP="008B1278">
      <w:pPr>
        <w:jc w:val="both"/>
        <w:rPr>
          <w:rFonts w:ascii="Arial" w:hAnsi="Arial" w:cs="Arial"/>
        </w:rPr>
      </w:pPr>
    </w:p>
    <w:p w:rsidR="008B1278" w:rsidRPr="008B1278" w:rsidRDefault="008B1278" w:rsidP="008B1278">
      <w:pPr>
        <w:jc w:val="center"/>
        <w:rPr>
          <w:b/>
        </w:rPr>
      </w:pPr>
      <w:r w:rsidRPr="008B1278">
        <w:rPr>
          <w:b/>
        </w:rPr>
        <w:t xml:space="preserve">Лекция </w:t>
      </w:r>
      <w:r w:rsidR="003B5AC3">
        <w:rPr>
          <w:b/>
        </w:rPr>
        <w:t>0</w:t>
      </w:r>
      <w:r w:rsidR="0073625E">
        <w:rPr>
          <w:b/>
        </w:rPr>
        <w:t>9</w:t>
      </w:r>
      <w:r w:rsidRPr="008B1278">
        <w:rPr>
          <w:b/>
        </w:rPr>
        <w:t>.</w:t>
      </w:r>
      <w:r w:rsidR="003B5AC3">
        <w:rPr>
          <w:b/>
        </w:rPr>
        <w:t>10</w:t>
      </w:r>
      <w:r w:rsidRPr="008B1278">
        <w:rPr>
          <w:b/>
        </w:rPr>
        <w:t>.2020</w:t>
      </w:r>
    </w:p>
    <w:p w:rsidR="008B1278" w:rsidRDefault="008B1278" w:rsidP="008B1278">
      <w:pPr>
        <w:jc w:val="center"/>
        <w:rPr>
          <w:b/>
        </w:rPr>
      </w:pPr>
      <w:r w:rsidRPr="008B1278">
        <w:rPr>
          <w:b/>
        </w:rPr>
        <w:t>Тема:</w:t>
      </w:r>
      <w:r w:rsidR="003D4AA9">
        <w:rPr>
          <w:b/>
        </w:rPr>
        <w:t xml:space="preserve"> Нарушение высших </w:t>
      </w:r>
      <w:r w:rsidR="00B64172">
        <w:rPr>
          <w:b/>
        </w:rPr>
        <w:t xml:space="preserve"> </w:t>
      </w:r>
      <w:r w:rsidR="003D4AA9">
        <w:rPr>
          <w:b/>
        </w:rPr>
        <w:t>психических функций у</w:t>
      </w:r>
      <w:r w:rsidR="00B64172">
        <w:rPr>
          <w:b/>
        </w:rPr>
        <w:t xml:space="preserve"> детей с детским церебральным параличом </w:t>
      </w:r>
      <w:r>
        <w:rPr>
          <w:b/>
        </w:rPr>
        <w:t xml:space="preserve"> </w:t>
      </w:r>
    </w:p>
    <w:p w:rsidR="008B1278" w:rsidRPr="008B1278" w:rsidRDefault="008B1278" w:rsidP="008B1278">
      <w:pPr>
        <w:jc w:val="both"/>
        <w:rPr>
          <w:b/>
        </w:rPr>
      </w:pPr>
    </w:p>
    <w:p w:rsidR="00111025" w:rsidRDefault="00111025" w:rsidP="008B1278">
      <w:pPr>
        <w:jc w:val="both"/>
      </w:pPr>
      <w:r>
        <w:t>Вопросы для изучения:</w:t>
      </w:r>
    </w:p>
    <w:p w:rsidR="000E0485" w:rsidRDefault="00111025" w:rsidP="003B5AC3">
      <w:pPr>
        <w:shd w:val="clear" w:color="auto" w:fill="FFFFFF"/>
        <w:autoSpaceDE w:val="0"/>
        <w:autoSpaceDN w:val="0"/>
        <w:adjustRightInd w:val="0"/>
        <w:jc w:val="both"/>
      </w:pPr>
      <w:r w:rsidRPr="003B5AC3">
        <w:t xml:space="preserve">1. </w:t>
      </w:r>
      <w:r w:rsidR="00833FFD">
        <w:t xml:space="preserve">Теоретические предпосылки нейропсихологического исследования </w:t>
      </w:r>
    </w:p>
    <w:p w:rsidR="003B5AC3" w:rsidRDefault="00111025" w:rsidP="003B5AC3">
      <w:pPr>
        <w:shd w:val="clear" w:color="auto" w:fill="FFFFFF"/>
        <w:autoSpaceDE w:val="0"/>
        <w:autoSpaceDN w:val="0"/>
        <w:adjustRightInd w:val="0"/>
        <w:jc w:val="both"/>
      </w:pPr>
      <w:r w:rsidRPr="003B5AC3">
        <w:t xml:space="preserve">2. </w:t>
      </w:r>
      <w:r w:rsidR="00833FFD">
        <w:t xml:space="preserve">Нейропсихологическое исследование познавательных процессов </w:t>
      </w:r>
    </w:p>
    <w:p w:rsidR="00833FFD" w:rsidRDefault="00833FFD" w:rsidP="003B5AC3">
      <w:pPr>
        <w:shd w:val="clear" w:color="auto" w:fill="FFFFFF"/>
        <w:autoSpaceDE w:val="0"/>
        <w:autoSpaceDN w:val="0"/>
        <w:adjustRightInd w:val="0"/>
        <w:jc w:val="both"/>
      </w:pPr>
      <w:r>
        <w:t xml:space="preserve">3. Нейропсихологическое исследование при разных формах детского церебрального паралича </w:t>
      </w:r>
    </w:p>
    <w:p w:rsidR="00833FFD" w:rsidRDefault="00833FFD" w:rsidP="003B5AC3">
      <w:pPr>
        <w:shd w:val="clear" w:color="auto" w:fill="FFFFFF"/>
        <w:autoSpaceDE w:val="0"/>
        <w:autoSpaceDN w:val="0"/>
        <w:adjustRightInd w:val="0"/>
        <w:jc w:val="both"/>
      </w:pPr>
    </w:p>
    <w:p w:rsidR="00833FFD" w:rsidRPr="003B5AC3" w:rsidRDefault="00833FFD" w:rsidP="003B5AC3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</w:p>
    <w:p w:rsidR="00E31BED" w:rsidRDefault="00E31BED" w:rsidP="00FB6416">
      <w:pPr>
        <w:shd w:val="clear" w:color="auto" w:fill="FFFFFF"/>
        <w:autoSpaceDE w:val="0"/>
        <w:autoSpaceDN w:val="0"/>
        <w:adjustRightInd w:val="0"/>
        <w:jc w:val="center"/>
      </w:pPr>
      <w:r w:rsidRPr="00D375AB">
        <w:rPr>
          <w:b/>
        </w:rPr>
        <w:t>1.</w:t>
      </w:r>
      <w:r w:rsidRPr="003B5AC3">
        <w:t xml:space="preserve"> </w:t>
      </w:r>
      <w:r>
        <w:t>Теоретические предпосылки нейропсихологического исследования</w:t>
      </w:r>
    </w:p>
    <w:p w:rsidR="009561D5" w:rsidRDefault="00FB6416" w:rsidP="00FB6416">
      <w:pPr>
        <w:shd w:val="clear" w:color="auto" w:fill="FFFFFF"/>
        <w:autoSpaceDE w:val="0"/>
        <w:autoSpaceDN w:val="0"/>
        <w:adjustRightInd w:val="0"/>
        <w:ind w:firstLine="708"/>
        <w:jc w:val="both"/>
      </w:pPr>
      <w:r>
        <w:t>Изучение многоуровневой</w:t>
      </w:r>
      <w:r w:rsidR="00D375AB">
        <w:t xml:space="preserve"> иерархической организации психических процессов и функций при </w:t>
      </w:r>
      <w:proofErr w:type="spellStart"/>
      <w:r w:rsidR="00D375AB">
        <w:t>дизонтогенезе</w:t>
      </w:r>
      <w:proofErr w:type="spellEnd"/>
      <w:r w:rsidR="00D375AB">
        <w:t xml:space="preserve"> требует не только возрастного, но тщательного структурного анализа. Разработанный отечественными учёными подход к психическим процессам как к сложно организованным функциональным системам, работающим в результате взаимодействия</w:t>
      </w:r>
      <w:r w:rsidR="00E25822">
        <w:t xml:space="preserve"> высокодифференцированных мозговых структур, где каждая из них вносит свой вклад в динамическое целое, является важной теоретической предпосылкой при анализе </w:t>
      </w:r>
      <w:proofErr w:type="spellStart"/>
      <w:r w:rsidR="00E25822">
        <w:t>дизонтогенеза</w:t>
      </w:r>
      <w:proofErr w:type="spellEnd"/>
      <w:r w:rsidR="00E25822">
        <w:t xml:space="preserve">. </w:t>
      </w:r>
      <w:r w:rsidR="00D375AB">
        <w:t xml:space="preserve">  </w:t>
      </w:r>
      <w:r>
        <w:t xml:space="preserve"> </w:t>
      </w:r>
    </w:p>
    <w:p w:rsidR="00856671" w:rsidRDefault="002F38A5" w:rsidP="00856671">
      <w:pPr>
        <w:shd w:val="clear" w:color="auto" w:fill="FFFFFF"/>
        <w:autoSpaceDE w:val="0"/>
        <w:autoSpaceDN w:val="0"/>
        <w:adjustRightInd w:val="0"/>
        <w:ind w:firstLine="708"/>
        <w:jc w:val="both"/>
      </w:pPr>
      <w:r>
        <w:t xml:space="preserve">Л.С. </w:t>
      </w:r>
      <w:proofErr w:type="spellStart"/>
      <w:r>
        <w:t>Выготский</w:t>
      </w:r>
      <w:proofErr w:type="spellEnd"/>
      <w:r>
        <w:t xml:space="preserve"> подчеркивал, </w:t>
      </w:r>
      <w:r w:rsidR="00856671">
        <w:t xml:space="preserve">что в эволюционном развитии высших центров низшие (более старые) центры не утрачивают своего назначения, но начинают функционировать в новом режиме под управлением высших центров. </w:t>
      </w:r>
    </w:p>
    <w:p w:rsidR="000A3EAC" w:rsidRDefault="00856671" w:rsidP="00856671">
      <w:pPr>
        <w:shd w:val="clear" w:color="auto" w:fill="FFFFFF"/>
        <w:autoSpaceDE w:val="0"/>
        <w:autoSpaceDN w:val="0"/>
        <w:adjustRightInd w:val="0"/>
        <w:ind w:firstLine="708"/>
        <w:jc w:val="both"/>
      </w:pPr>
      <w:r>
        <w:t xml:space="preserve">Исследования детских </w:t>
      </w:r>
      <w:proofErr w:type="spellStart"/>
      <w:r>
        <w:t>нейропсихологов</w:t>
      </w:r>
      <w:proofErr w:type="spellEnd"/>
      <w:r>
        <w:t xml:space="preserve"> проводились по двум направлениям – изучение очаговых поражений мозга у детей на разных этапах </w:t>
      </w:r>
      <w:proofErr w:type="spellStart"/>
      <w:r>
        <w:t>дизонтогенеза</w:t>
      </w:r>
      <w:proofErr w:type="spellEnd"/>
      <w:r>
        <w:t xml:space="preserve"> и изучение комплекса нарушений высших психических функций, складывающегося из дизонтогенетических симптомов. </w:t>
      </w:r>
      <w:r w:rsidR="000A3EAC">
        <w:t xml:space="preserve">Данные исследований </w:t>
      </w:r>
      <w:proofErr w:type="spellStart"/>
      <w:r w:rsidR="00794F68">
        <w:t>Симерницкой</w:t>
      </w:r>
      <w:proofErr w:type="spellEnd"/>
      <w:r w:rsidR="00794F68">
        <w:t xml:space="preserve"> Э.Г.</w:t>
      </w:r>
      <w:r w:rsidR="00327128">
        <w:t xml:space="preserve"> (1985) </w:t>
      </w:r>
      <w:r w:rsidR="000A3EAC">
        <w:t xml:space="preserve">подтвердили положения Л.С. </w:t>
      </w:r>
      <w:proofErr w:type="spellStart"/>
      <w:r w:rsidR="000A3EAC">
        <w:t>Выготского</w:t>
      </w:r>
      <w:proofErr w:type="spellEnd"/>
      <w:r w:rsidR="000A3EAC">
        <w:t xml:space="preserve"> о том, что мозговые механизмы, обеспечивающие осуществление психических функций у детей являются иными, чем у взрослых, и в процессе онтогенетического развития изменяется не только структура психической функции, но и её мозговая организация. </w:t>
      </w:r>
      <w:proofErr w:type="gramStart"/>
      <w:r w:rsidR="000A3EAC">
        <w:t xml:space="preserve">Функциональная неравнозначность различных отделов головного мозга в детском возрасте отчетливо выступает как на межполушарном, так и на </w:t>
      </w:r>
      <w:proofErr w:type="spellStart"/>
      <w:r w:rsidR="000A3EAC">
        <w:t>внутриполушарном</w:t>
      </w:r>
      <w:proofErr w:type="spellEnd"/>
      <w:r w:rsidR="000A3EAC">
        <w:t xml:space="preserve"> уровнях.</w:t>
      </w:r>
      <w:proofErr w:type="gramEnd"/>
    </w:p>
    <w:p w:rsidR="00F324D3" w:rsidRDefault="00794F68" w:rsidP="00856671">
      <w:pPr>
        <w:shd w:val="clear" w:color="auto" w:fill="FFFFFF"/>
        <w:autoSpaceDE w:val="0"/>
        <w:autoSpaceDN w:val="0"/>
        <w:adjustRightInd w:val="0"/>
        <w:ind w:firstLine="708"/>
        <w:jc w:val="both"/>
      </w:pPr>
      <w:r>
        <w:t>Мозговая организация психических процессов не остаётся неизменной в онтогенезе и претерпевает ряд существенных перестроек. С наибольшей отчетливостью возрастная динамика функциональной организации мозга проявляется при анализе механизмов межполушарного взаимодействия</w:t>
      </w:r>
      <w:proofErr w:type="gramStart"/>
      <w:r>
        <w:t>.</w:t>
      </w:r>
      <w:proofErr w:type="gramEnd"/>
      <w:r>
        <w:t xml:space="preserve"> При поражении левого полушария у детей правое полушарие не испытывает тормозящего влияния со стороны патологического очага, оно имеет у детей </w:t>
      </w:r>
      <w:r>
        <w:lastRenderedPageBreak/>
        <w:t xml:space="preserve">больше возможностей для пластичности и компенсации речевых расстройств, чем у взрослых.    </w:t>
      </w:r>
    </w:p>
    <w:p w:rsidR="0092332D" w:rsidRDefault="00327128" w:rsidP="00856671">
      <w:pPr>
        <w:shd w:val="clear" w:color="auto" w:fill="FFFFFF"/>
        <w:autoSpaceDE w:val="0"/>
        <w:autoSpaceDN w:val="0"/>
        <w:adjustRightInd w:val="0"/>
        <w:ind w:firstLine="708"/>
        <w:jc w:val="both"/>
      </w:pPr>
      <w:r>
        <w:t xml:space="preserve">В процессе онтогенеза изменяются механизмы и </w:t>
      </w:r>
      <w:proofErr w:type="spellStart"/>
      <w:r>
        <w:t>внутриполушарного</w:t>
      </w:r>
      <w:proofErr w:type="spellEnd"/>
      <w:r>
        <w:t xml:space="preserve"> взаимодействия. Э.Г. </w:t>
      </w:r>
      <w:proofErr w:type="spellStart"/>
      <w:r>
        <w:t>Симерницкая</w:t>
      </w:r>
      <w:proofErr w:type="spellEnd"/>
      <w:r>
        <w:t xml:space="preserve"> (1985) выявила высокую корреляцию снижения объёма слухоречевой памяти с поражением левой височной доли</w:t>
      </w:r>
      <w:proofErr w:type="gramStart"/>
      <w:r>
        <w:t>.</w:t>
      </w:r>
      <w:proofErr w:type="gramEnd"/>
      <w:r>
        <w:t xml:space="preserve"> В </w:t>
      </w:r>
      <w:proofErr w:type="spellStart"/>
      <w:r>
        <w:t>перцептивной</w:t>
      </w:r>
      <w:proofErr w:type="spellEnd"/>
      <w:r>
        <w:t xml:space="preserve"> сфере были отмечены связи нарушения зрительного восприятия с поражением затылочной доли и нарушения зрительно-конструктивной деятельности с поражением теменной доли. </w:t>
      </w:r>
    </w:p>
    <w:p w:rsidR="0092332D" w:rsidRDefault="0092332D" w:rsidP="00856671">
      <w:pPr>
        <w:shd w:val="clear" w:color="auto" w:fill="FFFFFF"/>
        <w:autoSpaceDE w:val="0"/>
        <w:autoSpaceDN w:val="0"/>
        <w:adjustRightInd w:val="0"/>
        <w:ind w:firstLine="708"/>
        <w:jc w:val="both"/>
      </w:pPr>
      <w:r>
        <w:t>Нейропсихологический подход при изучении высших психических функций у детей с очаговыми поражениями головного мозга позволил приблизиться к решению важнейших вопросов, связанных как с общими принципами мозговой организации психических процессов, так и с закономерностями её формирования в онтогенезе</w:t>
      </w:r>
      <w:proofErr w:type="gramStart"/>
      <w:r>
        <w:t>.</w:t>
      </w:r>
      <w:proofErr w:type="gramEnd"/>
      <w:r>
        <w:t xml:space="preserve"> Развитие высших корковых функций предполагает не столько дифференциацию, сколько интеграцию различных отделов головного мозга, обеспечиваемых формированием межполушарных и </w:t>
      </w:r>
      <w:proofErr w:type="spellStart"/>
      <w:r>
        <w:t>внутриполушарных</w:t>
      </w:r>
      <w:proofErr w:type="spellEnd"/>
      <w:r>
        <w:t xml:space="preserve"> связей. </w:t>
      </w:r>
    </w:p>
    <w:p w:rsidR="002F38A5" w:rsidRDefault="0092332D" w:rsidP="00856671">
      <w:pPr>
        <w:shd w:val="clear" w:color="auto" w:fill="FFFFFF"/>
        <w:autoSpaceDE w:val="0"/>
        <w:autoSpaceDN w:val="0"/>
        <w:adjustRightInd w:val="0"/>
        <w:ind w:firstLine="708"/>
        <w:jc w:val="both"/>
      </w:pPr>
      <w:r>
        <w:t xml:space="preserve">С позиций концепции межполушарной асимметрии мозга обычно рассматриваются лишь нарушения высших психических функций (ВПФ), причем без их соотносительного анализа с результатами клинического, морфологических и функциональных исследований.       </w:t>
      </w:r>
      <w:r w:rsidR="00327128">
        <w:t xml:space="preserve">       </w:t>
      </w:r>
      <w:r w:rsidR="000A3EAC">
        <w:t xml:space="preserve">      </w:t>
      </w:r>
      <w:r w:rsidR="00856671">
        <w:t xml:space="preserve">     </w:t>
      </w:r>
    </w:p>
    <w:p w:rsidR="00FB6416" w:rsidRDefault="00FB6416" w:rsidP="00E31BED">
      <w:pPr>
        <w:shd w:val="clear" w:color="auto" w:fill="FFFFFF"/>
        <w:autoSpaceDE w:val="0"/>
        <w:autoSpaceDN w:val="0"/>
        <w:adjustRightInd w:val="0"/>
        <w:jc w:val="both"/>
      </w:pPr>
    </w:p>
    <w:p w:rsidR="00E31BED" w:rsidRDefault="00E31BED" w:rsidP="005F0BF7">
      <w:pPr>
        <w:shd w:val="clear" w:color="auto" w:fill="FFFFFF"/>
        <w:autoSpaceDE w:val="0"/>
        <w:autoSpaceDN w:val="0"/>
        <w:adjustRightInd w:val="0"/>
        <w:jc w:val="center"/>
      </w:pPr>
      <w:r w:rsidRPr="005F0BF7">
        <w:rPr>
          <w:b/>
        </w:rPr>
        <w:t>2.</w:t>
      </w:r>
      <w:r w:rsidRPr="003B5AC3">
        <w:t xml:space="preserve"> </w:t>
      </w:r>
      <w:r>
        <w:t>Нейропсихологическое исследование познавательных процессов</w:t>
      </w:r>
    </w:p>
    <w:p w:rsidR="00496E25" w:rsidRDefault="004C19E6" w:rsidP="00E31BED">
      <w:pPr>
        <w:shd w:val="clear" w:color="auto" w:fill="FFFFFF"/>
        <w:autoSpaceDE w:val="0"/>
        <w:autoSpaceDN w:val="0"/>
        <w:adjustRightInd w:val="0"/>
        <w:jc w:val="both"/>
      </w:pPr>
      <w:r>
        <w:tab/>
      </w:r>
      <w:r w:rsidR="001C3788">
        <w:t>Двигательные расстройства у детей с ДЦП редко носят</w:t>
      </w:r>
      <w:r w:rsidR="00496E25">
        <w:t xml:space="preserve"> изолированный характер, как правило, они сопровождаются нарушением развития интеллектуальных, речевых, </w:t>
      </w:r>
      <w:proofErr w:type="spellStart"/>
      <w:r w:rsidR="00496E25">
        <w:t>перцептивных</w:t>
      </w:r>
      <w:proofErr w:type="spellEnd"/>
      <w:r w:rsidR="00496E25">
        <w:t xml:space="preserve"> и коммуникативных функций.</w:t>
      </w:r>
    </w:p>
    <w:p w:rsidR="009A164D" w:rsidRDefault="00496E25" w:rsidP="00E31BED">
      <w:pPr>
        <w:shd w:val="clear" w:color="auto" w:fill="FFFFFF"/>
        <w:autoSpaceDE w:val="0"/>
        <w:autoSpaceDN w:val="0"/>
        <w:adjustRightInd w:val="0"/>
        <w:jc w:val="both"/>
      </w:pPr>
      <w:r>
        <w:tab/>
      </w:r>
      <w:r w:rsidR="00184891">
        <w:t xml:space="preserve">Если провести комплексный клинико-психологический анализ формирования симптомов нарушения развития у детей от 3 мес. до 3 лет с </w:t>
      </w:r>
      <w:proofErr w:type="spellStart"/>
      <w:r w:rsidR="00184891">
        <w:t>пренатальным</w:t>
      </w:r>
      <w:proofErr w:type="spellEnd"/>
      <w:r w:rsidR="00184891">
        <w:t xml:space="preserve"> и перинатальным поражением ЦНС в средней и тяжелой степени нарушения, то можно установить увеличение с возрастом </w:t>
      </w:r>
      <w:r w:rsidR="009A164D">
        <w:t>новых неврологических симптомов с углублением имеющихся, что отражает нарастание несоответствия возможностей нервной системы требованиям, предъявляемым внешней средой к растущему организму</w:t>
      </w:r>
      <w:proofErr w:type="gramStart"/>
      <w:r w:rsidR="009A164D">
        <w:t>.</w:t>
      </w:r>
      <w:proofErr w:type="gramEnd"/>
      <w:r w:rsidR="009A164D">
        <w:t xml:space="preserve"> Изучение формирования ВПФ покажет, что все дети существенно отстают от возрастной нормы по всем психическим функциям. </w:t>
      </w:r>
    </w:p>
    <w:p w:rsidR="0016011A" w:rsidRDefault="009A164D" w:rsidP="009A164D">
      <w:pPr>
        <w:shd w:val="clear" w:color="auto" w:fill="FFFFFF"/>
        <w:autoSpaceDE w:val="0"/>
        <w:autoSpaceDN w:val="0"/>
        <w:adjustRightInd w:val="0"/>
        <w:ind w:firstLine="708"/>
        <w:jc w:val="both"/>
      </w:pPr>
      <w:r>
        <w:t>ДЦП является фактором риска дисфункций поведения и мышления</w:t>
      </w:r>
      <w:proofErr w:type="gramStart"/>
      <w:r>
        <w:t>.</w:t>
      </w:r>
      <w:proofErr w:type="gramEnd"/>
      <w:r w:rsidR="0016011A">
        <w:t xml:space="preserve"> Нарушения сенсорных функций отмечаются по типу пространственной (18%) и слуховой (12%) и в редких случаях (3%) по типу зрительной </w:t>
      </w:r>
      <w:proofErr w:type="spellStart"/>
      <w:r w:rsidR="0016011A">
        <w:t>дисгнозий</w:t>
      </w:r>
      <w:proofErr w:type="spellEnd"/>
      <w:r w:rsidR="0016011A">
        <w:t xml:space="preserve">. Нарушения памяти отмечались с меньшей частотой, чем дисфункции </w:t>
      </w:r>
      <w:proofErr w:type="spellStart"/>
      <w:r w:rsidR="0016011A">
        <w:t>праксиса</w:t>
      </w:r>
      <w:proofErr w:type="spellEnd"/>
      <w:r w:rsidR="0016011A">
        <w:t>, но с большей частотой по сравнению с дисфункциями восприятия</w:t>
      </w:r>
      <w:proofErr w:type="gramStart"/>
      <w:r w:rsidR="0016011A">
        <w:t>.</w:t>
      </w:r>
      <w:proofErr w:type="gramEnd"/>
      <w:r w:rsidR="0016011A">
        <w:t xml:space="preserve"> Нарушение мыслительных процессов зарегистрированы с большей частотой по невербальному типу и с меньшей – по вербальному</w:t>
      </w:r>
      <w:proofErr w:type="gramStart"/>
      <w:r w:rsidR="0016011A">
        <w:t>.</w:t>
      </w:r>
      <w:proofErr w:type="gramEnd"/>
      <w:r w:rsidR="0016011A">
        <w:t xml:space="preserve"> Нарушение конструктивной деятельности отмечено в 15% случаев.  </w:t>
      </w:r>
    </w:p>
    <w:p w:rsidR="009D6B3B" w:rsidRDefault="0016011A" w:rsidP="009A164D">
      <w:pPr>
        <w:shd w:val="clear" w:color="auto" w:fill="FFFFFF"/>
        <w:autoSpaceDE w:val="0"/>
        <w:autoSpaceDN w:val="0"/>
        <w:adjustRightInd w:val="0"/>
        <w:ind w:firstLine="708"/>
        <w:jc w:val="both"/>
      </w:pPr>
      <w:r>
        <w:t>Если провести анализ топической локализации мозговой недостаточности у детей, перенесших перинатальные вредности и развивающихся в условиях ДЦП</w:t>
      </w:r>
      <w:r w:rsidR="009A654B">
        <w:t xml:space="preserve">, то мы можем отметить наличие  </w:t>
      </w:r>
      <w:r w:rsidR="009A654B">
        <w:lastRenderedPageBreak/>
        <w:t xml:space="preserve">дисфункции всех отделов коры больших полушарий, в равной степени лобно-височных его отделов, которые более уязвимы на ранних этапах </w:t>
      </w:r>
      <w:proofErr w:type="spellStart"/>
      <w:r w:rsidR="009A654B">
        <w:t>нейрогенеза</w:t>
      </w:r>
      <w:proofErr w:type="spellEnd"/>
      <w:r w:rsidR="009A654B">
        <w:t xml:space="preserve">. Недостаточность функций затылочных долей отмечается у меньшего числа детей с ДЦП. Вместе с тем срединные структуры мозга, обеспечивающие межполушарные взаимодействия, также отличает высокий процент поражения, что отрицательно влияет на развитие нормальной </w:t>
      </w:r>
      <w:proofErr w:type="spellStart"/>
      <w:r w:rsidR="009A654B">
        <w:t>доминантности</w:t>
      </w:r>
      <w:proofErr w:type="spellEnd"/>
      <w:r w:rsidR="009A654B">
        <w:t xml:space="preserve"> полушарий и их деятельности как единой функциональной системы. </w:t>
      </w:r>
    </w:p>
    <w:p w:rsidR="002B732A" w:rsidRDefault="00A35B4A" w:rsidP="009A164D">
      <w:pPr>
        <w:shd w:val="clear" w:color="auto" w:fill="FFFFFF"/>
        <w:autoSpaceDE w:val="0"/>
        <w:autoSpaceDN w:val="0"/>
        <w:adjustRightInd w:val="0"/>
        <w:ind w:firstLine="708"/>
        <w:jc w:val="both"/>
      </w:pPr>
      <w:r>
        <w:t xml:space="preserve">Нейропсихологическое исследование детей школьного возраста </w:t>
      </w:r>
      <w:r w:rsidR="002B732A">
        <w:t xml:space="preserve">с ДЦП проводится в 2 направлениях: </w:t>
      </w:r>
    </w:p>
    <w:p w:rsidR="002B732A" w:rsidRDefault="002B732A" w:rsidP="009A164D">
      <w:pPr>
        <w:shd w:val="clear" w:color="auto" w:fill="FFFFFF"/>
        <w:autoSpaceDE w:val="0"/>
        <w:autoSpaceDN w:val="0"/>
        <w:adjustRightInd w:val="0"/>
        <w:ind w:firstLine="708"/>
        <w:jc w:val="both"/>
      </w:pPr>
      <w:r>
        <w:t>1. психометрическое (обследование детей по детскому варианту методики Векслера)</w:t>
      </w:r>
    </w:p>
    <w:p w:rsidR="002B732A" w:rsidRDefault="002B732A" w:rsidP="009A164D">
      <w:pPr>
        <w:shd w:val="clear" w:color="auto" w:fill="FFFFFF"/>
        <w:autoSpaceDE w:val="0"/>
        <w:autoSpaceDN w:val="0"/>
        <w:adjustRightInd w:val="0"/>
        <w:ind w:firstLine="708"/>
        <w:jc w:val="both"/>
      </w:pPr>
      <w:r>
        <w:t xml:space="preserve">2. </w:t>
      </w:r>
      <w:proofErr w:type="gramStart"/>
      <w:r>
        <w:t>нейропсихологическое</w:t>
      </w:r>
      <w:proofErr w:type="gramEnd"/>
      <w:r>
        <w:t xml:space="preserve">, которое состоит из следующих блоков: </w:t>
      </w:r>
    </w:p>
    <w:p w:rsidR="002B732A" w:rsidRDefault="002B732A" w:rsidP="009A164D">
      <w:pPr>
        <w:shd w:val="clear" w:color="auto" w:fill="FFFFFF"/>
        <w:autoSpaceDE w:val="0"/>
        <w:autoSpaceDN w:val="0"/>
        <w:adjustRightInd w:val="0"/>
        <w:ind w:firstLine="708"/>
        <w:jc w:val="both"/>
      </w:pPr>
      <w:r>
        <w:t xml:space="preserve">   1) исследование гностических функций: зрительной (узнавание предметов и их изображений), слуховой (узнавание ритмов и повторение изолированных фонем) </w:t>
      </w:r>
      <w:proofErr w:type="spellStart"/>
      <w:r>
        <w:t>гнозис</w:t>
      </w:r>
      <w:proofErr w:type="spellEnd"/>
      <w:r>
        <w:t>;</w:t>
      </w:r>
      <w:r w:rsidR="00A35B4A">
        <w:t xml:space="preserve"> </w:t>
      </w:r>
      <w:r w:rsidR="009A654B">
        <w:t xml:space="preserve"> </w:t>
      </w:r>
    </w:p>
    <w:p w:rsidR="002B732A" w:rsidRDefault="002B732A" w:rsidP="009A164D">
      <w:pPr>
        <w:shd w:val="clear" w:color="auto" w:fill="FFFFFF"/>
        <w:autoSpaceDE w:val="0"/>
        <w:autoSpaceDN w:val="0"/>
        <w:adjustRightInd w:val="0"/>
        <w:ind w:firstLine="708"/>
        <w:jc w:val="both"/>
      </w:pPr>
      <w:r>
        <w:t xml:space="preserve">   2) исследование </w:t>
      </w:r>
      <w:proofErr w:type="spellStart"/>
      <w:r>
        <w:t>праксических</w:t>
      </w:r>
      <w:proofErr w:type="spellEnd"/>
      <w:r>
        <w:t xml:space="preserve"> функций: </w:t>
      </w:r>
      <w:proofErr w:type="gramStart"/>
      <w:r>
        <w:t>конструктивный</w:t>
      </w:r>
      <w:proofErr w:type="gramEnd"/>
      <w:r>
        <w:t xml:space="preserve">, кинестетический </w:t>
      </w:r>
      <w:proofErr w:type="spellStart"/>
      <w:r>
        <w:t>праксис</w:t>
      </w:r>
      <w:proofErr w:type="spellEnd"/>
      <w:r>
        <w:t>;</w:t>
      </w:r>
    </w:p>
    <w:p w:rsidR="002B732A" w:rsidRDefault="002B732A" w:rsidP="009A164D">
      <w:pPr>
        <w:shd w:val="clear" w:color="auto" w:fill="FFFFFF"/>
        <w:autoSpaceDE w:val="0"/>
        <w:autoSpaceDN w:val="0"/>
        <w:adjustRightInd w:val="0"/>
        <w:ind w:firstLine="708"/>
        <w:jc w:val="both"/>
      </w:pPr>
      <w:r>
        <w:t xml:space="preserve">   3) исследование умственной работоспособности: памяти в слуховой и зрительной модальностях, внимания (объёма, концентрации, переключения, произвольности);</w:t>
      </w:r>
    </w:p>
    <w:p w:rsidR="002B732A" w:rsidRDefault="002B732A" w:rsidP="009A164D">
      <w:pPr>
        <w:shd w:val="clear" w:color="auto" w:fill="FFFFFF"/>
        <w:autoSpaceDE w:val="0"/>
        <w:autoSpaceDN w:val="0"/>
        <w:adjustRightInd w:val="0"/>
        <w:ind w:firstLine="708"/>
        <w:jc w:val="both"/>
      </w:pPr>
      <w:r>
        <w:t xml:space="preserve">   4) качественный анализ мыслительных процессов: особенности обобщений, умозаключений;</w:t>
      </w:r>
    </w:p>
    <w:p w:rsidR="00B71BE7" w:rsidRDefault="002B732A" w:rsidP="009A164D">
      <w:pPr>
        <w:shd w:val="clear" w:color="auto" w:fill="FFFFFF"/>
        <w:autoSpaceDE w:val="0"/>
        <w:autoSpaceDN w:val="0"/>
        <w:adjustRightInd w:val="0"/>
        <w:ind w:firstLine="708"/>
        <w:jc w:val="both"/>
      </w:pPr>
      <w:r>
        <w:t xml:space="preserve">   5) исследование графических навыков: рисунки, письмо букв и цифр.</w:t>
      </w:r>
    </w:p>
    <w:p w:rsidR="00496E25" w:rsidRDefault="00556BC4" w:rsidP="009A164D">
      <w:pPr>
        <w:shd w:val="clear" w:color="auto" w:fill="FFFFFF"/>
        <w:autoSpaceDE w:val="0"/>
        <w:autoSpaceDN w:val="0"/>
        <w:adjustRightInd w:val="0"/>
        <w:ind w:firstLine="708"/>
        <w:jc w:val="both"/>
      </w:pPr>
      <w:r>
        <w:t xml:space="preserve">По итогам нейропсихологического исследования необходимо оформить нейропсихологический профиль ребёнка, что позволяет наглядно представить степень выраженности и структуру нарушений ВПФ и оценить его зону ближайшего развития, которая указывается на профиле для каждой функции, что даёт возможность специалисту выбрать адекватные методы коррекции. </w:t>
      </w:r>
      <w:r w:rsidR="00B83FC7">
        <w:t>При использовании унифицированных бланков для такого профиля можно легко прослеживать динамику развития ребёнка в течени</w:t>
      </w:r>
      <w:r w:rsidR="00800517">
        <w:t>е</w:t>
      </w:r>
      <w:r w:rsidR="00B83FC7">
        <w:t xml:space="preserve"> нескольких лет.  </w:t>
      </w:r>
      <w:r w:rsidR="00800517">
        <w:t>Многократное нейропсихологическое исследование ребёнка необходимо для выявления и оценки степени выраженности</w:t>
      </w:r>
      <w:r w:rsidR="00507066">
        <w:t xml:space="preserve"> дефектов ВПФ в соотношении с результатами клинических и психолого-педагогических исследований.</w:t>
      </w:r>
      <w:r w:rsidR="00800517">
        <w:t xml:space="preserve">    </w:t>
      </w:r>
      <w:r>
        <w:t xml:space="preserve">  </w:t>
      </w:r>
      <w:r w:rsidR="002B732A">
        <w:t xml:space="preserve">   </w:t>
      </w:r>
      <w:r w:rsidR="009A654B">
        <w:t xml:space="preserve">       </w:t>
      </w:r>
      <w:r w:rsidR="0016011A">
        <w:t xml:space="preserve">  </w:t>
      </w:r>
      <w:r w:rsidR="009A164D">
        <w:t xml:space="preserve">    </w:t>
      </w:r>
      <w:r w:rsidR="00184891">
        <w:t xml:space="preserve">   </w:t>
      </w:r>
      <w:r w:rsidR="00496E25">
        <w:t xml:space="preserve"> </w:t>
      </w:r>
    </w:p>
    <w:p w:rsidR="009561D5" w:rsidRDefault="001C3788" w:rsidP="00E31BED">
      <w:pPr>
        <w:shd w:val="clear" w:color="auto" w:fill="FFFFFF"/>
        <w:autoSpaceDE w:val="0"/>
        <w:autoSpaceDN w:val="0"/>
        <w:adjustRightInd w:val="0"/>
        <w:jc w:val="both"/>
      </w:pPr>
      <w:r>
        <w:t xml:space="preserve"> </w:t>
      </w:r>
    </w:p>
    <w:p w:rsidR="00507066" w:rsidRDefault="00E31BED" w:rsidP="00507066">
      <w:pPr>
        <w:shd w:val="clear" w:color="auto" w:fill="FFFFFF"/>
        <w:autoSpaceDE w:val="0"/>
        <w:autoSpaceDN w:val="0"/>
        <w:adjustRightInd w:val="0"/>
        <w:jc w:val="center"/>
      </w:pPr>
      <w:r w:rsidRPr="00507066">
        <w:rPr>
          <w:b/>
        </w:rPr>
        <w:t>3.</w:t>
      </w:r>
      <w:r>
        <w:t xml:space="preserve"> Нейропсихологическое исследование при разных формах </w:t>
      </w:r>
    </w:p>
    <w:p w:rsidR="00507066" w:rsidRDefault="00E31BED" w:rsidP="00507066">
      <w:pPr>
        <w:shd w:val="clear" w:color="auto" w:fill="FFFFFF"/>
        <w:autoSpaceDE w:val="0"/>
        <w:autoSpaceDN w:val="0"/>
        <w:adjustRightInd w:val="0"/>
        <w:jc w:val="center"/>
      </w:pPr>
      <w:r>
        <w:t>детского церебрального паралича</w:t>
      </w:r>
    </w:p>
    <w:p w:rsidR="00B96123" w:rsidRDefault="00B96123" w:rsidP="00B96123">
      <w:pPr>
        <w:shd w:val="clear" w:color="auto" w:fill="FFFFFF"/>
        <w:autoSpaceDE w:val="0"/>
        <w:autoSpaceDN w:val="0"/>
        <w:adjustRightInd w:val="0"/>
        <w:ind w:firstLine="708"/>
        <w:jc w:val="both"/>
      </w:pPr>
      <w:r>
        <w:t>Возрастной анализ формирования психических функций у школьников с ДЦП показывает, что с возрастом у них наблюдается тенденция к интеграции отдельных психических функций в общей структуре интеллекта. У всех детей отмечается более низкая динамика в развитии по сравнению со здоровыми детьми</w:t>
      </w:r>
      <w:proofErr w:type="gramStart"/>
      <w:r>
        <w:t>.</w:t>
      </w:r>
      <w:proofErr w:type="gramEnd"/>
      <w:r>
        <w:t xml:space="preserve"> Сам процесс формирования интеллектуальных функций  носит качественно иной характер, чем у здоровых школьников. Это проявляется в высокой значимости энергетических характеристик в развитии </w:t>
      </w:r>
      <w:r>
        <w:lastRenderedPageBreak/>
        <w:t>общего уровня интеллекта, в автономном развитии вербальных функций, в их недостаточной взаимосвязи с невербальными функциями, в слабой подвижности психических функций в процессе их формирования</w:t>
      </w:r>
      <w:proofErr w:type="gramStart"/>
      <w:r>
        <w:t>.</w:t>
      </w:r>
      <w:proofErr w:type="gramEnd"/>
      <w:r>
        <w:t xml:space="preserve"> Всё это находит своё выражение в диспропорциональном развитии интеллекта у детей с церебральным параличом.       </w:t>
      </w:r>
      <w:r w:rsidR="00507066">
        <w:tab/>
      </w:r>
    </w:p>
    <w:p w:rsidR="00111025" w:rsidRDefault="00111025" w:rsidP="003B5AC3">
      <w:pPr>
        <w:jc w:val="both"/>
      </w:pPr>
    </w:p>
    <w:p w:rsidR="00E878BF" w:rsidRDefault="00E878BF" w:rsidP="00E878BF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</w:rPr>
      </w:pPr>
    </w:p>
    <w:p w:rsidR="0046158A" w:rsidRDefault="0046158A"/>
    <w:sectPr w:rsidR="0046158A" w:rsidSect="004615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1278"/>
    <w:rsid w:val="000A3EAC"/>
    <w:rsid w:val="000E0485"/>
    <w:rsid w:val="00111025"/>
    <w:rsid w:val="0016011A"/>
    <w:rsid w:val="00184891"/>
    <w:rsid w:val="001C3788"/>
    <w:rsid w:val="002B732A"/>
    <w:rsid w:val="002F38A5"/>
    <w:rsid w:val="00327128"/>
    <w:rsid w:val="00362ADF"/>
    <w:rsid w:val="003B5AC3"/>
    <w:rsid w:val="003D4AA9"/>
    <w:rsid w:val="004123A0"/>
    <w:rsid w:val="0046158A"/>
    <w:rsid w:val="00496E25"/>
    <w:rsid w:val="004C19E6"/>
    <w:rsid w:val="004C1FAB"/>
    <w:rsid w:val="00507066"/>
    <w:rsid w:val="00556BC4"/>
    <w:rsid w:val="005A7178"/>
    <w:rsid w:val="005F0BF7"/>
    <w:rsid w:val="00702659"/>
    <w:rsid w:val="0073625E"/>
    <w:rsid w:val="00747CAB"/>
    <w:rsid w:val="00794F68"/>
    <w:rsid w:val="00800517"/>
    <w:rsid w:val="00833FFD"/>
    <w:rsid w:val="00856671"/>
    <w:rsid w:val="008B1278"/>
    <w:rsid w:val="0092332D"/>
    <w:rsid w:val="009561D5"/>
    <w:rsid w:val="009A164D"/>
    <w:rsid w:val="009A654B"/>
    <w:rsid w:val="009D6B3B"/>
    <w:rsid w:val="00A35B4A"/>
    <w:rsid w:val="00A91FEB"/>
    <w:rsid w:val="00A9214D"/>
    <w:rsid w:val="00B64172"/>
    <w:rsid w:val="00B71BE7"/>
    <w:rsid w:val="00B83FC7"/>
    <w:rsid w:val="00B96123"/>
    <w:rsid w:val="00D375AB"/>
    <w:rsid w:val="00D95259"/>
    <w:rsid w:val="00DA6E24"/>
    <w:rsid w:val="00E25822"/>
    <w:rsid w:val="00E31BED"/>
    <w:rsid w:val="00E878BF"/>
    <w:rsid w:val="00F324D3"/>
    <w:rsid w:val="00FB64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27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B1278"/>
    <w:pPr>
      <w:ind w:left="1418" w:hanging="1418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8B12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1110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87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1189</Words>
  <Characters>6783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</dc:creator>
  <cp:keywords/>
  <dc:description/>
  <cp:lastModifiedBy>AV</cp:lastModifiedBy>
  <cp:revision>46</cp:revision>
  <dcterms:created xsi:type="dcterms:W3CDTF">2020-09-17T18:57:00Z</dcterms:created>
  <dcterms:modified xsi:type="dcterms:W3CDTF">2020-10-08T14:59:00Z</dcterms:modified>
</cp:coreProperties>
</file>