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83C" w:rsidRPr="009677CE" w:rsidRDefault="005D383C" w:rsidP="005D383C">
      <w:pPr>
        <w:ind w:firstLine="709"/>
        <w:jc w:val="center"/>
        <w:rPr>
          <w:sz w:val="28"/>
          <w:szCs w:val="24"/>
        </w:rPr>
      </w:pPr>
      <w:r w:rsidRPr="009677CE">
        <w:rPr>
          <w:sz w:val="28"/>
          <w:szCs w:val="24"/>
        </w:rPr>
        <w:t>Дисциплина «Психологическая служба ранней помощи»</w:t>
      </w:r>
    </w:p>
    <w:p w:rsidR="005D383C" w:rsidRDefault="005D383C" w:rsidP="005D383C">
      <w:pPr>
        <w:ind w:firstLine="709"/>
        <w:jc w:val="center"/>
        <w:rPr>
          <w:sz w:val="28"/>
          <w:szCs w:val="24"/>
        </w:rPr>
      </w:pPr>
      <w:r>
        <w:rPr>
          <w:sz w:val="28"/>
          <w:szCs w:val="24"/>
        </w:rPr>
        <w:t xml:space="preserve">Тема: Организация и проведение диагностики нервно-психического развития детей 2-3 года жизни </w:t>
      </w:r>
    </w:p>
    <w:p w:rsidR="0050288A" w:rsidRDefault="0050288A">
      <w:pPr>
        <w:pStyle w:val="a3"/>
        <w:spacing w:before="7"/>
        <w:ind w:left="0"/>
        <w:rPr>
          <w:sz w:val="27"/>
        </w:rPr>
      </w:pPr>
    </w:p>
    <w:p w:rsidR="0050288A" w:rsidRDefault="008024CB" w:rsidP="005D383C">
      <w:pPr>
        <w:pStyle w:val="a3"/>
        <w:ind w:right="228" w:firstLine="707"/>
        <w:jc w:val="both"/>
      </w:pPr>
      <w:r>
        <w:t>Р</w:t>
      </w:r>
      <w:r w:rsidR="005D383C">
        <w:t xml:space="preserve">азвитие детей раннего возраста </w:t>
      </w:r>
      <w:r>
        <w:t xml:space="preserve">должно </w:t>
      </w:r>
      <w:r w:rsidR="005D383C">
        <w:t>систематически контролироваться</w:t>
      </w:r>
      <w:r>
        <w:t xml:space="preserve"> по параметрам, разработанным К.Л.Печорой, Г.В.</w:t>
      </w:r>
      <w:r w:rsidR="008C686C">
        <w:t xml:space="preserve"> </w:t>
      </w:r>
      <w:proofErr w:type="spellStart"/>
      <w:r>
        <w:t>Пантюхиной</w:t>
      </w:r>
      <w:proofErr w:type="spellEnd"/>
      <w:r>
        <w:t>, Л.Г.</w:t>
      </w:r>
      <w:r w:rsidR="008C686C">
        <w:t xml:space="preserve"> </w:t>
      </w:r>
      <w:proofErr w:type="spellStart"/>
      <w:r>
        <w:t>Голубевой</w:t>
      </w:r>
      <w:proofErr w:type="spellEnd"/>
      <w:r>
        <w:t>.</w:t>
      </w:r>
    </w:p>
    <w:p w:rsidR="0050288A" w:rsidRDefault="008024CB">
      <w:pPr>
        <w:pStyle w:val="a3"/>
        <w:ind w:right="224" w:firstLine="707"/>
        <w:jc w:val="both"/>
      </w:pPr>
      <w:r>
        <w:rPr>
          <w:spacing w:val="-71"/>
          <w:u w:val="thick"/>
        </w:rPr>
        <w:t xml:space="preserve"> </w:t>
      </w:r>
      <w:r>
        <w:rPr>
          <w:b/>
          <w:i/>
          <w:u w:val="thick"/>
        </w:rPr>
        <w:t>Цель контроля</w:t>
      </w:r>
      <w:r>
        <w:rPr>
          <w:b/>
          <w:i/>
        </w:rPr>
        <w:t xml:space="preserve"> </w:t>
      </w:r>
      <w:r>
        <w:t>– определить фактический уровень развития ка</w:t>
      </w:r>
      <w:r>
        <w:t xml:space="preserve">ждого ребѐнка и возрастной группы в целом. При этом выявляется правильность медико-педагогических воздействий, условий воспитания, качество </w:t>
      </w:r>
      <w:r>
        <w:t xml:space="preserve">работы </w:t>
      </w:r>
      <w:r w:rsidR="008532DA">
        <w:t xml:space="preserve">специалистов, работающих с ребёнком. </w:t>
      </w:r>
    </w:p>
    <w:p w:rsidR="0050288A" w:rsidRDefault="008024CB">
      <w:pPr>
        <w:pStyle w:val="a3"/>
        <w:ind w:right="224" w:firstLine="707"/>
        <w:jc w:val="both"/>
      </w:pPr>
      <w:r>
        <w:t>Систематический контроль позволяет обнаружить первоначальные откл</w:t>
      </w:r>
      <w:r>
        <w:t>онения в развитии ребѐнка, его поведении, своевременно скорректировать воспитательные воздействия, а при планировании занятий учесть не только действующую программу, но и фактический уро</w:t>
      </w:r>
      <w:r w:rsidR="005D383C">
        <w:t>вень развития и поведения детей</w:t>
      </w:r>
      <w:r w:rsidR="008532DA">
        <w:t xml:space="preserve">. </w:t>
      </w:r>
    </w:p>
    <w:p w:rsidR="008532DA" w:rsidRDefault="008024CB" w:rsidP="008532DA">
      <w:pPr>
        <w:pStyle w:val="a3"/>
        <w:spacing w:before="1"/>
        <w:ind w:right="227" w:firstLine="707"/>
        <w:jc w:val="both"/>
      </w:pPr>
      <w:r>
        <w:t xml:space="preserve">Опираясь </w:t>
      </w:r>
      <w:r>
        <w:t xml:space="preserve">на материалы об особенностях психического развития детей раннего возраста, которые были разработаны </w:t>
      </w:r>
      <w:proofErr w:type="spellStart"/>
      <w:r>
        <w:t>Н.М.Щеловановым</w:t>
      </w:r>
      <w:proofErr w:type="spellEnd"/>
      <w:r>
        <w:t xml:space="preserve">, Н.М. </w:t>
      </w:r>
      <w:proofErr w:type="spellStart"/>
      <w:r>
        <w:t>Аксариной</w:t>
      </w:r>
      <w:proofErr w:type="spellEnd"/>
      <w:r>
        <w:t>, учитывае</w:t>
      </w:r>
      <w:r w:rsidR="008532DA">
        <w:t>тся</w:t>
      </w:r>
      <w:r>
        <w:t xml:space="preserve"> следующее:</w:t>
      </w:r>
    </w:p>
    <w:p w:rsidR="008532DA" w:rsidRDefault="008532DA" w:rsidP="008532DA">
      <w:pPr>
        <w:pStyle w:val="a3"/>
        <w:spacing w:before="1"/>
        <w:ind w:right="227" w:firstLine="707"/>
        <w:jc w:val="both"/>
      </w:pPr>
      <w:r>
        <w:t xml:space="preserve">1. </w:t>
      </w:r>
      <w:r w:rsidR="008024CB" w:rsidRPr="008532DA">
        <w:t xml:space="preserve">Чем младше ребѐнок, тем быстрее он развивается, тем чаще требуется смена занятий, условий воспитания. </w:t>
      </w:r>
      <w:r w:rsidR="008024CB" w:rsidRPr="008532DA">
        <w:t>Поэтому на первом году жизни степень зрелости малыша контролируется ежемесячно (в условиях семьи), на втором – один раз в квартал, на третьем – один раз в полгода в условиях</w:t>
      </w:r>
      <w:r w:rsidR="008024CB" w:rsidRPr="008532DA">
        <w:rPr>
          <w:spacing w:val="-11"/>
        </w:rPr>
        <w:t xml:space="preserve"> </w:t>
      </w:r>
      <w:r w:rsidR="008024CB" w:rsidRPr="008532DA">
        <w:t>ДОУ.</w:t>
      </w:r>
    </w:p>
    <w:p w:rsidR="008532DA" w:rsidRDefault="008532DA" w:rsidP="008532DA">
      <w:pPr>
        <w:pStyle w:val="a3"/>
        <w:spacing w:before="1"/>
        <w:ind w:right="227" w:firstLine="707"/>
        <w:jc w:val="both"/>
      </w:pPr>
      <w:r>
        <w:t xml:space="preserve">2. </w:t>
      </w:r>
      <w:r w:rsidR="008024CB">
        <w:t xml:space="preserve">У маленького ребѐнка, как и у взрослого, все функции организма взаимосвязаны </w:t>
      </w:r>
      <w:r w:rsidR="008024CB">
        <w:t>и воспринимаются в единстве: состояние здоровья, физическое, нервно-психическое развитие, поведение. Поэтому и контроль над ними проводится одновременно, исходя из результатов, намечается комплексный план оздоровительно-воспитательной</w:t>
      </w:r>
      <w:r w:rsidR="008024CB">
        <w:rPr>
          <w:spacing w:val="-11"/>
        </w:rPr>
        <w:t xml:space="preserve"> </w:t>
      </w:r>
      <w:r w:rsidR="008024CB">
        <w:t>работы.</w:t>
      </w:r>
    </w:p>
    <w:p w:rsidR="0050288A" w:rsidRDefault="008532DA" w:rsidP="008532DA">
      <w:pPr>
        <w:pStyle w:val="a3"/>
        <w:spacing w:before="1"/>
        <w:ind w:right="227" w:firstLine="707"/>
        <w:jc w:val="both"/>
      </w:pPr>
      <w:r>
        <w:t xml:space="preserve">3. </w:t>
      </w:r>
      <w:r w:rsidR="008024CB">
        <w:t>Развитие ребѐ</w:t>
      </w:r>
      <w:r w:rsidR="008024CB">
        <w:t>нка идѐт неравномерно: в различные возрастные периоды, определѐнные умения формируются наиболее интенсивно. Так, возрастной период жизни малыша от 1 года до 2 лет можно условно разделить на 4 периода</w:t>
      </w:r>
      <w:r w:rsidR="008024CB">
        <w:rPr>
          <w:spacing w:val="-11"/>
        </w:rPr>
        <w:t xml:space="preserve"> </w:t>
      </w:r>
      <w:r w:rsidR="008024CB">
        <w:t>развития:</w:t>
      </w:r>
    </w:p>
    <w:p w:rsidR="0050288A" w:rsidRDefault="008024CB" w:rsidP="008532DA">
      <w:pPr>
        <w:pStyle w:val="a3"/>
        <w:spacing w:line="322" w:lineRule="exact"/>
        <w:ind w:left="0" w:firstLine="720"/>
      </w:pPr>
      <w:r>
        <w:t>1г. 1мес. – 1г.</w:t>
      </w:r>
      <w:r>
        <w:rPr>
          <w:spacing w:val="-8"/>
        </w:rPr>
        <w:t xml:space="preserve"> </w:t>
      </w:r>
      <w:r>
        <w:t>6мес.;</w:t>
      </w:r>
    </w:p>
    <w:p w:rsidR="0050288A" w:rsidRDefault="008024CB" w:rsidP="008532DA">
      <w:pPr>
        <w:pStyle w:val="a3"/>
        <w:spacing w:line="322" w:lineRule="exact"/>
        <w:ind w:left="0" w:firstLine="720"/>
      </w:pPr>
      <w:r>
        <w:t>1г. 4мес. – 1г.</w:t>
      </w:r>
      <w:r>
        <w:rPr>
          <w:spacing w:val="-8"/>
        </w:rPr>
        <w:t xml:space="preserve"> </w:t>
      </w:r>
      <w:r>
        <w:t>6мес.;</w:t>
      </w:r>
    </w:p>
    <w:p w:rsidR="008532DA" w:rsidRDefault="008024CB" w:rsidP="008532DA">
      <w:pPr>
        <w:pStyle w:val="a3"/>
        <w:ind w:left="0" w:firstLine="720"/>
      </w:pPr>
      <w:r>
        <w:t xml:space="preserve">1г. 7мес. – 1г. 9мес.; </w:t>
      </w:r>
    </w:p>
    <w:p w:rsidR="0050288A" w:rsidRDefault="008024CB" w:rsidP="008532DA">
      <w:pPr>
        <w:pStyle w:val="a3"/>
        <w:ind w:left="0" w:firstLine="720"/>
      </w:pPr>
      <w:r>
        <w:t>1г. 10мес. – 2г.</w:t>
      </w:r>
    </w:p>
    <w:p w:rsidR="0050288A" w:rsidRDefault="008024CB" w:rsidP="008532DA">
      <w:pPr>
        <w:pStyle w:val="a3"/>
        <w:ind w:left="0" w:firstLine="720"/>
      </w:pPr>
      <w:r>
        <w:t>На третьем году жизни выделяются два периода в развитии ребѐнка:</w:t>
      </w:r>
    </w:p>
    <w:p w:rsidR="0050288A" w:rsidRDefault="0050288A" w:rsidP="008532DA">
      <w:pPr>
        <w:sectPr w:rsidR="0050288A">
          <w:type w:val="continuous"/>
          <w:pgSz w:w="11910" w:h="16840"/>
          <w:pgMar w:top="1040" w:right="620" w:bottom="280" w:left="1480" w:header="720" w:footer="720" w:gutter="0"/>
          <w:cols w:space="720"/>
        </w:sectPr>
      </w:pPr>
    </w:p>
    <w:p w:rsidR="008532DA" w:rsidRDefault="008024CB" w:rsidP="008532DA">
      <w:pPr>
        <w:pStyle w:val="a3"/>
        <w:spacing w:line="242" w:lineRule="auto"/>
        <w:ind w:left="0" w:firstLine="720"/>
      </w:pPr>
      <w:r>
        <w:lastRenderedPageBreak/>
        <w:t xml:space="preserve">2г. 1мес. – 2г. 6мес.; </w:t>
      </w:r>
    </w:p>
    <w:p w:rsidR="0050288A" w:rsidRDefault="008024CB" w:rsidP="008532DA">
      <w:pPr>
        <w:pStyle w:val="a3"/>
        <w:spacing w:line="242" w:lineRule="auto"/>
        <w:ind w:left="0" w:firstLine="720"/>
      </w:pPr>
      <w:r>
        <w:t>2г. 7мес. – 3г.</w:t>
      </w:r>
    </w:p>
    <w:p w:rsidR="0050288A" w:rsidRDefault="008024CB">
      <w:pPr>
        <w:pStyle w:val="a3"/>
        <w:spacing w:line="317" w:lineRule="exact"/>
        <w:ind w:left="930"/>
      </w:pPr>
      <w:r>
        <w:t>В каждом из них контролируется: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spacing w:line="322" w:lineRule="exact"/>
        <w:rPr>
          <w:sz w:val="28"/>
        </w:rPr>
      </w:pPr>
      <w:r>
        <w:rPr>
          <w:sz w:val="28"/>
        </w:rPr>
        <w:t>Понимание</w:t>
      </w:r>
      <w:r>
        <w:rPr>
          <w:spacing w:val="-4"/>
          <w:sz w:val="28"/>
        </w:rPr>
        <w:t xml:space="preserve"> </w:t>
      </w:r>
      <w:r>
        <w:rPr>
          <w:sz w:val="28"/>
        </w:rPr>
        <w:t>речи.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spacing w:line="322" w:lineRule="exact"/>
        <w:rPr>
          <w:sz w:val="28"/>
        </w:rPr>
      </w:pPr>
      <w:r>
        <w:rPr>
          <w:sz w:val="28"/>
        </w:rPr>
        <w:t>Активная</w:t>
      </w:r>
      <w:r>
        <w:rPr>
          <w:spacing w:val="-1"/>
          <w:sz w:val="28"/>
        </w:rPr>
        <w:t xml:space="preserve"> </w:t>
      </w:r>
      <w:r>
        <w:rPr>
          <w:sz w:val="28"/>
        </w:rPr>
        <w:t>речь.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spacing w:line="322" w:lineRule="exact"/>
        <w:rPr>
          <w:sz w:val="28"/>
        </w:rPr>
      </w:pPr>
      <w:r>
        <w:rPr>
          <w:sz w:val="28"/>
        </w:rPr>
        <w:t>Сенсорное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развитие.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rPr>
          <w:sz w:val="28"/>
        </w:rPr>
      </w:pPr>
      <w:r>
        <w:rPr>
          <w:sz w:val="28"/>
        </w:rPr>
        <w:t>Игры и действ</w:t>
      </w:r>
      <w:r>
        <w:rPr>
          <w:sz w:val="28"/>
        </w:rPr>
        <w:t>ия с</w:t>
      </w:r>
      <w:r>
        <w:rPr>
          <w:spacing w:val="-6"/>
          <w:sz w:val="28"/>
        </w:rPr>
        <w:t xml:space="preserve"> </w:t>
      </w:r>
      <w:r>
        <w:rPr>
          <w:sz w:val="28"/>
        </w:rPr>
        <w:t>предметами.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spacing w:before="2" w:line="322" w:lineRule="exact"/>
        <w:rPr>
          <w:sz w:val="28"/>
        </w:rPr>
      </w:pPr>
      <w:r>
        <w:rPr>
          <w:sz w:val="28"/>
        </w:rPr>
        <w:t>Изобразительная</w:t>
      </w:r>
      <w:r>
        <w:rPr>
          <w:spacing w:val="-9"/>
          <w:sz w:val="28"/>
        </w:rPr>
        <w:t xml:space="preserve"> </w:t>
      </w:r>
      <w:r>
        <w:rPr>
          <w:sz w:val="28"/>
        </w:rPr>
        <w:t>деятельность.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spacing w:line="322" w:lineRule="exact"/>
        <w:rPr>
          <w:sz w:val="28"/>
        </w:rPr>
      </w:pPr>
      <w:r>
        <w:rPr>
          <w:sz w:val="28"/>
        </w:rPr>
        <w:t>Конструктивная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spacing w:line="322" w:lineRule="exact"/>
        <w:rPr>
          <w:sz w:val="28"/>
        </w:rPr>
      </w:pPr>
      <w:r>
        <w:rPr>
          <w:sz w:val="28"/>
        </w:rPr>
        <w:t>Степень развития общих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движений.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rPr>
          <w:sz w:val="28"/>
        </w:rPr>
      </w:pPr>
      <w:r>
        <w:rPr>
          <w:sz w:val="28"/>
        </w:rPr>
        <w:t>Формирование навыков</w:t>
      </w:r>
      <w:r>
        <w:rPr>
          <w:spacing w:val="-3"/>
          <w:sz w:val="28"/>
        </w:rPr>
        <w:t xml:space="preserve"> </w:t>
      </w:r>
      <w:r>
        <w:rPr>
          <w:sz w:val="28"/>
        </w:rPr>
        <w:t>самостоятельности.</w:t>
      </w:r>
    </w:p>
    <w:p w:rsidR="0050288A" w:rsidRDefault="008024CB">
      <w:pPr>
        <w:pStyle w:val="a4"/>
        <w:numPr>
          <w:ilvl w:val="0"/>
          <w:numId w:val="12"/>
        </w:numPr>
        <w:tabs>
          <w:tab w:val="left" w:pos="1290"/>
        </w:tabs>
        <w:spacing w:line="322" w:lineRule="exact"/>
        <w:rPr>
          <w:sz w:val="28"/>
        </w:rPr>
      </w:pPr>
      <w:r>
        <w:rPr>
          <w:sz w:val="28"/>
        </w:rPr>
        <w:t>Поведение.</w:t>
      </w:r>
    </w:p>
    <w:p w:rsidR="0050288A" w:rsidRDefault="008024CB">
      <w:pPr>
        <w:pStyle w:val="a3"/>
        <w:ind w:right="225" w:firstLine="719"/>
        <w:jc w:val="both"/>
      </w:pPr>
      <w:r>
        <w:t>Помимо психического развития необходимо контролировать поведенческие реакции, такие как сон, аппетит, настроение, а так же индивидуальные особенности, некоторые черты личности ребѐнка.</w:t>
      </w:r>
    </w:p>
    <w:p w:rsidR="0050288A" w:rsidRDefault="008024CB">
      <w:pPr>
        <w:pStyle w:val="a3"/>
        <w:spacing w:line="242" w:lineRule="auto"/>
        <w:ind w:right="231" w:firstLine="719"/>
        <w:jc w:val="both"/>
        <w:rPr>
          <w:b/>
          <w:i/>
        </w:rPr>
      </w:pPr>
      <w:r>
        <w:t>В процессе контроля за нервно-психи</w:t>
      </w:r>
      <w:r>
        <w:t>ческим развитием детей могут быть использованы следующие</w:t>
      </w:r>
      <w:r w:rsidRPr="00890990">
        <w:rPr>
          <w:u w:val="single"/>
        </w:rPr>
        <w:t xml:space="preserve"> </w:t>
      </w:r>
      <w:r>
        <w:rPr>
          <w:b/>
          <w:i/>
          <w:u w:val="thick"/>
        </w:rPr>
        <w:t>основные методы:</w:t>
      </w:r>
    </w:p>
    <w:p w:rsidR="0050288A" w:rsidRDefault="00890990">
      <w:pPr>
        <w:pStyle w:val="a4"/>
        <w:numPr>
          <w:ilvl w:val="0"/>
          <w:numId w:val="11"/>
        </w:numPr>
        <w:tabs>
          <w:tab w:val="left" w:pos="1247"/>
        </w:tabs>
        <w:spacing w:line="317" w:lineRule="exact"/>
        <w:ind w:hanging="306"/>
        <w:rPr>
          <w:sz w:val="28"/>
        </w:rPr>
      </w:pPr>
      <w:r>
        <w:rPr>
          <w:sz w:val="28"/>
        </w:rPr>
        <w:t>б</w:t>
      </w:r>
      <w:r w:rsidR="008024CB">
        <w:rPr>
          <w:sz w:val="28"/>
        </w:rPr>
        <w:t>еседа с</w:t>
      </w:r>
      <w:r w:rsidR="008024CB">
        <w:rPr>
          <w:spacing w:val="-6"/>
          <w:sz w:val="28"/>
        </w:rPr>
        <w:t xml:space="preserve"> </w:t>
      </w:r>
      <w:r w:rsidR="008024CB">
        <w:rPr>
          <w:sz w:val="28"/>
        </w:rPr>
        <w:t>матерью</w:t>
      </w:r>
    </w:p>
    <w:p w:rsidR="0050288A" w:rsidRDefault="00890990">
      <w:pPr>
        <w:pStyle w:val="a4"/>
        <w:numPr>
          <w:ilvl w:val="0"/>
          <w:numId w:val="11"/>
        </w:numPr>
        <w:tabs>
          <w:tab w:val="left" w:pos="1247"/>
        </w:tabs>
        <w:ind w:left="1220" w:right="739" w:hanging="279"/>
        <w:rPr>
          <w:sz w:val="28"/>
        </w:rPr>
      </w:pPr>
      <w:r>
        <w:rPr>
          <w:sz w:val="28"/>
        </w:rPr>
        <w:t>н</w:t>
      </w:r>
      <w:r w:rsidR="008024CB">
        <w:rPr>
          <w:sz w:val="28"/>
        </w:rPr>
        <w:t>аблюдение за ребѐнком в группе (выявля</w:t>
      </w:r>
      <w:r>
        <w:rPr>
          <w:sz w:val="28"/>
        </w:rPr>
        <w:t>ющее особенности его поведения)</w:t>
      </w:r>
    </w:p>
    <w:p w:rsidR="0050288A" w:rsidRDefault="00890990">
      <w:pPr>
        <w:pStyle w:val="a4"/>
        <w:numPr>
          <w:ilvl w:val="0"/>
          <w:numId w:val="11"/>
        </w:numPr>
        <w:tabs>
          <w:tab w:val="left" w:pos="1248"/>
        </w:tabs>
        <w:ind w:left="941" w:right="1080" w:firstLine="0"/>
        <w:rPr>
          <w:sz w:val="28"/>
        </w:rPr>
      </w:pPr>
      <w:r>
        <w:rPr>
          <w:sz w:val="28"/>
        </w:rPr>
        <w:t>д</w:t>
      </w:r>
      <w:r w:rsidR="008024CB">
        <w:rPr>
          <w:sz w:val="28"/>
        </w:rPr>
        <w:t>иагностика психического развития (выявление уровня</w:t>
      </w:r>
      <w:r w:rsidR="008024CB">
        <w:rPr>
          <w:spacing w:val="-31"/>
          <w:sz w:val="28"/>
        </w:rPr>
        <w:t xml:space="preserve"> </w:t>
      </w:r>
      <w:r>
        <w:rPr>
          <w:sz w:val="28"/>
        </w:rPr>
        <w:t>НПР)</w:t>
      </w:r>
      <w:r w:rsidR="008024CB">
        <w:rPr>
          <w:sz w:val="28"/>
        </w:rPr>
        <w:t xml:space="preserve"> </w:t>
      </w:r>
    </w:p>
    <w:p w:rsidR="00512A30" w:rsidRDefault="008024CB">
      <w:pPr>
        <w:pStyle w:val="a3"/>
        <w:ind w:right="224" w:firstLine="719"/>
        <w:jc w:val="both"/>
      </w:pPr>
      <w:r>
        <w:t>От обычного наблюд</w:t>
      </w:r>
      <w:r>
        <w:t xml:space="preserve">ения метод диагностики отличается тем, что контроль проводится по единой методике, иногда с помощью какого-либо материала в определѐнной ситуации, которая максимально приближена к естественным условиям жизни </w:t>
      </w:r>
      <w:proofErr w:type="spellStart"/>
      <w:r w:rsidR="00512A30">
        <w:t>ребекна</w:t>
      </w:r>
      <w:proofErr w:type="spellEnd"/>
      <w:r>
        <w:t xml:space="preserve">. </w:t>
      </w:r>
    </w:p>
    <w:p w:rsidR="0050288A" w:rsidRDefault="008024CB" w:rsidP="00512A30">
      <w:pPr>
        <w:pStyle w:val="a3"/>
        <w:ind w:right="224" w:firstLine="719"/>
        <w:jc w:val="both"/>
      </w:pPr>
      <w:r>
        <w:t>Важно установить близкий контакт с ребѐн</w:t>
      </w:r>
      <w:r>
        <w:t>ком, взрослый своим отношением должен внушить малышу уверенность в том, что предложенное задание ему по силам. Однако поведение взрослого при диагностике не совсем обычно: ему полагается не обучать ребѐнка чему-либо, а только умело выявлять уже сформирован</w:t>
      </w:r>
      <w:r>
        <w:t>ные умения, не прибегая к</w:t>
      </w:r>
      <w:r>
        <w:rPr>
          <w:spacing w:val="-4"/>
        </w:rPr>
        <w:t xml:space="preserve"> </w:t>
      </w:r>
      <w:r>
        <w:t>подсказкам.</w:t>
      </w:r>
      <w:r w:rsidR="00512A30">
        <w:t xml:space="preserve"> </w:t>
      </w:r>
      <w:r>
        <w:t xml:space="preserve">И если </w:t>
      </w:r>
      <w:r w:rsidR="00512A30">
        <w:t xml:space="preserve">ребенок </w:t>
      </w:r>
      <w:r>
        <w:t>хорошо справился с заданием, нужно похвалить</w:t>
      </w:r>
      <w:r>
        <w:rPr>
          <w:spacing w:val="-5"/>
        </w:rPr>
        <w:t xml:space="preserve"> </w:t>
      </w:r>
      <w:r>
        <w:t>его.</w:t>
      </w:r>
    </w:p>
    <w:p w:rsidR="0050288A" w:rsidRDefault="008024CB">
      <w:pPr>
        <w:pStyle w:val="a3"/>
        <w:ind w:right="225" w:firstLine="719"/>
        <w:jc w:val="both"/>
      </w:pPr>
      <w:r>
        <w:t xml:space="preserve">Если ребѐнок не выполняет задание по какой-либо из линий своего периода развития, </w:t>
      </w:r>
      <w:r w:rsidR="00512A30">
        <w:t>психолог</w:t>
      </w:r>
      <w:r>
        <w:t xml:space="preserve"> провер</w:t>
      </w:r>
      <w:r>
        <w:t>яет уровень его знаний и умений по этой же линии, но на возраст ниже. Уровень развития движений может определяться на занятиях гимнастикой, навыки самостоятельности при выполнении режимных моментов.</w:t>
      </w:r>
    </w:p>
    <w:p w:rsidR="0050288A" w:rsidRDefault="008024CB">
      <w:pPr>
        <w:pStyle w:val="a3"/>
        <w:ind w:right="232" w:firstLine="719"/>
        <w:jc w:val="both"/>
      </w:pPr>
      <w:r>
        <w:t>Наблюдения за поведением детей проводятся ежедневно. В кр</w:t>
      </w:r>
      <w:r>
        <w:t>изисные сроки результаты наблюдений заносятся в карту развития ребѐнка.</w:t>
      </w:r>
    </w:p>
    <w:p w:rsidR="0050288A" w:rsidRDefault="0050288A">
      <w:pPr>
        <w:jc w:val="both"/>
        <w:sectPr w:rsidR="0050288A">
          <w:pgSz w:w="11910" w:h="16840"/>
          <w:pgMar w:top="1040" w:right="620" w:bottom="280" w:left="1480" w:header="720" w:footer="720" w:gutter="0"/>
          <w:cols w:space="720"/>
        </w:sectPr>
      </w:pPr>
    </w:p>
    <w:p w:rsidR="0050288A" w:rsidRDefault="008024CB">
      <w:pPr>
        <w:pStyle w:val="a3"/>
        <w:spacing w:before="67"/>
        <w:ind w:right="226" w:firstLine="719"/>
        <w:jc w:val="both"/>
      </w:pPr>
      <w:r>
        <w:rPr>
          <w:spacing w:val="-71"/>
          <w:u w:val="thick"/>
        </w:rPr>
        <w:lastRenderedPageBreak/>
        <w:t xml:space="preserve"> </w:t>
      </w:r>
      <w:r>
        <w:rPr>
          <w:b/>
          <w:i/>
          <w:u w:val="thick"/>
        </w:rPr>
        <w:t>Методика диагностики</w:t>
      </w:r>
      <w:r>
        <w:rPr>
          <w:b/>
          <w:i/>
        </w:rPr>
        <w:t xml:space="preserve"> </w:t>
      </w:r>
      <w:r>
        <w:t>уровня нервно-психического развития детей раннего возраста разработана авторами: К.Л.</w:t>
      </w:r>
      <w:r w:rsidR="00DB532D">
        <w:t xml:space="preserve"> </w:t>
      </w:r>
      <w:r>
        <w:t>Печерой, Г.В.</w:t>
      </w:r>
      <w:r w:rsidR="00DB532D">
        <w:t xml:space="preserve"> </w:t>
      </w:r>
      <w:proofErr w:type="spellStart"/>
      <w:r>
        <w:t>Пантюхиной</w:t>
      </w:r>
      <w:proofErr w:type="spellEnd"/>
      <w:r>
        <w:t>, Л.Г.</w:t>
      </w:r>
      <w:r w:rsidR="00DB532D">
        <w:t xml:space="preserve"> </w:t>
      </w:r>
      <w:proofErr w:type="spellStart"/>
      <w:r>
        <w:t>Голубевой</w:t>
      </w:r>
      <w:proofErr w:type="spellEnd"/>
      <w:r>
        <w:t>. Ими так же разработаны «Карта развития и поведения ребѐнка» и критерии оценки развития по кризисным возрастам «Показатели нервно-пс</w:t>
      </w:r>
      <w:r>
        <w:t>ихического развития детей 1г. 3мес.-3 лет».</w:t>
      </w:r>
    </w:p>
    <w:p w:rsidR="0050288A" w:rsidRDefault="008024CB">
      <w:pPr>
        <w:pStyle w:val="a3"/>
        <w:spacing w:before="1"/>
        <w:ind w:right="228" w:firstLine="719"/>
        <w:jc w:val="both"/>
      </w:pPr>
      <w:r>
        <w:t>При оценке уровня развития проставляется тот возраст, которому соответствует выявленный показатель. Так отмечаются опережение или задержка в развитии отдельных функций. За нормальное развитие ребѐнка второго года</w:t>
      </w:r>
      <w:r>
        <w:t xml:space="preserve"> жизни принимается формирование умений в пределах одного квартала, а на третьем году – в пределах полугодия.</w:t>
      </w:r>
    </w:p>
    <w:p w:rsidR="0050288A" w:rsidRDefault="008024CB">
      <w:pPr>
        <w:pStyle w:val="a3"/>
        <w:spacing w:before="1"/>
        <w:ind w:right="231" w:firstLine="719"/>
        <w:jc w:val="both"/>
      </w:pPr>
      <w:r>
        <w:t>Для сравнения детей разного уровня развития разработана количественная оценка в виде групп развития. При этом учитывается степень опережения или за</w:t>
      </w:r>
      <w:r>
        <w:t>держки в развитии ребѐнка, количество выполняемых детьми заданий соответственно показателям.</w:t>
      </w:r>
    </w:p>
    <w:p w:rsidR="0050288A" w:rsidRDefault="008024CB" w:rsidP="005D383C">
      <w:pPr>
        <w:pStyle w:val="a3"/>
        <w:spacing w:before="1"/>
        <w:ind w:right="235" w:firstLine="719"/>
        <w:jc w:val="both"/>
      </w:pPr>
      <w:r>
        <w:t>По уровню развития дети распределены на три основные группы (четвѐртая группа встречается редко и составляет примерно 1,25% детей).</w:t>
      </w:r>
    </w:p>
    <w:p w:rsidR="00DB532D" w:rsidRDefault="008024CB">
      <w:pPr>
        <w:pStyle w:val="a3"/>
        <w:ind w:right="224" w:firstLine="719"/>
        <w:jc w:val="both"/>
      </w:pPr>
      <w:r>
        <w:rPr>
          <w:spacing w:val="-71"/>
          <w:u w:val="single"/>
        </w:rPr>
        <w:t xml:space="preserve"> </w:t>
      </w:r>
      <w:r>
        <w:rPr>
          <w:u w:val="single"/>
        </w:rPr>
        <w:t>В первой группе</w:t>
      </w:r>
      <w:r>
        <w:t xml:space="preserve"> числятся дети с нормальным развитием, т.е. когда все показатели соответствуют календарному возрасту, а также с опережением развитии.</w:t>
      </w:r>
      <w:r w:rsidRPr="00DB532D">
        <w:t xml:space="preserve"> </w:t>
      </w:r>
    </w:p>
    <w:p w:rsidR="00DB532D" w:rsidRDefault="008024CB">
      <w:pPr>
        <w:pStyle w:val="a3"/>
        <w:ind w:right="224" w:firstLine="719"/>
        <w:jc w:val="both"/>
      </w:pPr>
      <w:r>
        <w:rPr>
          <w:u w:val="single"/>
        </w:rPr>
        <w:t>Во вторую группу</w:t>
      </w:r>
      <w:r>
        <w:t xml:space="preserve"> входят дети с первоначальной задержкой в развитии на один </w:t>
      </w:r>
      <w:proofErr w:type="spellStart"/>
      <w:r>
        <w:t>эпикризный</w:t>
      </w:r>
      <w:proofErr w:type="spellEnd"/>
      <w:r>
        <w:t xml:space="preserve"> срок (на втором году – 1 квартал, на</w:t>
      </w:r>
      <w:r>
        <w:t xml:space="preserve"> третьем году – 1 полугодие).</w:t>
      </w:r>
      <w:r w:rsidRPr="00DB532D">
        <w:t xml:space="preserve"> </w:t>
      </w:r>
    </w:p>
    <w:p w:rsidR="0050288A" w:rsidRDefault="008024CB" w:rsidP="00DB532D">
      <w:pPr>
        <w:pStyle w:val="a3"/>
        <w:ind w:right="224" w:firstLine="719"/>
        <w:jc w:val="both"/>
      </w:pPr>
      <w:r>
        <w:rPr>
          <w:u w:val="single"/>
        </w:rPr>
        <w:t>Третью группу</w:t>
      </w:r>
      <w:r>
        <w:t xml:space="preserve"> составляют дети с более глубокой задержкой – на два </w:t>
      </w:r>
      <w:proofErr w:type="spellStart"/>
      <w:r>
        <w:t>эпикризных</w:t>
      </w:r>
      <w:proofErr w:type="spellEnd"/>
      <w:r>
        <w:t xml:space="preserve"> срока, а четвѐртую с ещѐ большей задержкой</w:t>
      </w:r>
      <w:r w:rsidR="00DB532D">
        <w:t xml:space="preserve"> </w:t>
      </w:r>
      <w:r>
        <w:t xml:space="preserve">– на три </w:t>
      </w:r>
      <w:proofErr w:type="spellStart"/>
      <w:r>
        <w:t>эпикризных</w:t>
      </w:r>
      <w:proofErr w:type="spellEnd"/>
      <w:r>
        <w:t xml:space="preserve"> срока.</w:t>
      </w:r>
    </w:p>
    <w:p w:rsidR="0050288A" w:rsidRDefault="008024CB">
      <w:pPr>
        <w:pStyle w:val="a3"/>
        <w:spacing w:before="1" w:line="322" w:lineRule="exact"/>
        <w:ind w:left="941"/>
        <w:jc w:val="both"/>
      </w:pPr>
      <w:r>
        <w:t>В графе «Заключение» проставляется группа развития.</w:t>
      </w:r>
    </w:p>
    <w:p w:rsidR="0050288A" w:rsidRDefault="008024CB">
      <w:pPr>
        <w:pStyle w:val="a3"/>
        <w:ind w:right="228" w:firstLine="719"/>
        <w:jc w:val="both"/>
      </w:pPr>
      <w:r>
        <w:t>В графе «Назначения» указываются конкретные задания для ребѐнка на следующий возрастной период и соответствие развития возрастной норме.</w:t>
      </w:r>
    </w:p>
    <w:p w:rsidR="0050288A" w:rsidRDefault="0050288A">
      <w:pPr>
        <w:jc w:val="both"/>
        <w:sectPr w:rsidR="0050288A">
          <w:pgSz w:w="11910" w:h="16840"/>
          <w:pgMar w:top="1040" w:right="620" w:bottom="280" w:left="1480" w:header="720" w:footer="720" w:gutter="0"/>
          <w:cols w:space="720"/>
        </w:sectPr>
      </w:pPr>
    </w:p>
    <w:p w:rsidR="0050288A" w:rsidRDefault="008024CB">
      <w:pPr>
        <w:pStyle w:val="Heading1"/>
      </w:pPr>
      <w:r>
        <w:lastRenderedPageBreak/>
        <w:t>ОСНОВНЫЕ МОМЕНТЫ ПОВЕДЕНИЯ РЕБЁНКА.</w:t>
      </w:r>
    </w:p>
    <w:p w:rsidR="0050288A" w:rsidRDefault="0050288A">
      <w:pPr>
        <w:pStyle w:val="a3"/>
        <w:spacing w:before="8"/>
        <w:ind w:left="0"/>
        <w:rPr>
          <w:b/>
          <w:sz w:val="27"/>
        </w:rPr>
      </w:pPr>
    </w:p>
    <w:p w:rsidR="0050288A" w:rsidRDefault="008024CB">
      <w:pPr>
        <w:pStyle w:val="a4"/>
        <w:numPr>
          <w:ilvl w:val="0"/>
          <w:numId w:val="10"/>
        </w:numPr>
        <w:tabs>
          <w:tab w:val="left" w:pos="1180"/>
        </w:tabs>
        <w:spacing w:before="1"/>
        <w:ind w:right="847" w:firstLine="707"/>
        <w:rPr>
          <w:sz w:val="28"/>
        </w:rPr>
      </w:pPr>
      <w:r>
        <w:rPr>
          <w:b/>
          <w:sz w:val="28"/>
        </w:rPr>
        <w:t>Настроение</w:t>
      </w:r>
      <w:r>
        <w:rPr>
          <w:sz w:val="28"/>
        </w:rPr>
        <w:t>: бодрое, спокойное, раздражительное, подавленное, неустойчивое.</w:t>
      </w:r>
    </w:p>
    <w:p w:rsidR="0050288A" w:rsidRDefault="008024CB">
      <w:pPr>
        <w:pStyle w:val="a3"/>
        <w:ind w:right="566" w:firstLine="707"/>
      </w:pPr>
      <w:r>
        <w:rPr>
          <w:spacing w:val="-71"/>
          <w:u w:val="single"/>
        </w:rPr>
        <w:t xml:space="preserve"> </w:t>
      </w:r>
      <w:proofErr w:type="gramStart"/>
      <w:r>
        <w:rPr>
          <w:u w:val="single"/>
        </w:rPr>
        <w:t>Бодрое</w:t>
      </w:r>
      <w:proofErr w:type="gramEnd"/>
      <w:r>
        <w:rPr>
          <w:u w:val="single"/>
        </w:rPr>
        <w:t xml:space="preserve"> </w:t>
      </w:r>
      <w:r>
        <w:t>– положительно относится к окружающему, реакции менее эмоционально окрашены, часто улыбается, смеѐтся, охотно контактирует с окружающими.</w:t>
      </w:r>
    </w:p>
    <w:p w:rsidR="0050288A" w:rsidRDefault="008024CB">
      <w:pPr>
        <w:pStyle w:val="a3"/>
        <w:ind w:right="1145" w:firstLine="707"/>
      </w:pPr>
      <w:r>
        <w:rPr>
          <w:spacing w:val="-71"/>
          <w:u w:val="single"/>
        </w:rPr>
        <w:t xml:space="preserve"> </w:t>
      </w:r>
      <w:proofErr w:type="gramStart"/>
      <w:r>
        <w:rPr>
          <w:u w:val="single"/>
        </w:rPr>
        <w:t>Спокойное</w:t>
      </w:r>
      <w:proofErr w:type="gramEnd"/>
      <w:r>
        <w:rPr>
          <w:u w:val="single"/>
        </w:rPr>
        <w:t xml:space="preserve"> </w:t>
      </w:r>
      <w:r>
        <w:t>– положительно относится к окружающему, реакции эмоционально окрашены, меньше контактирует с окружающими.</w:t>
      </w:r>
    </w:p>
    <w:p w:rsidR="0050288A" w:rsidRDefault="008024CB">
      <w:pPr>
        <w:pStyle w:val="a3"/>
        <w:spacing w:line="321" w:lineRule="exact"/>
        <w:ind w:left="930"/>
      </w:pPr>
      <w:r>
        <w:rPr>
          <w:spacing w:val="-71"/>
          <w:u w:val="single"/>
        </w:rPr>
        <w:t xml:space="preserve"> </w:t>
      </w:r>
      <w:r>
        <w:rPr>
          <w:u w:val="single"/>
        </w:rPr>
        <w:t>Раздражительное, возбуждѐнное состояние</w:t>
      </w:r>
      <w:r>
        <w:t xml:space="preserve"> – имеют место</w:t>
      </w:r>
    </w:p>
    <w:p w:rsidR="0050288A" w:rsidRDefault="008024CB">
      <w:pPr>
        <w:pStyle w:val="a3"/>
        <w:ind w:right="764"/>
      </w:pPr>
      <w:r>
        <w:t>аффективные вспышки возбуждения, конфликтность, могут наблюдаться озлобленность, крик.</w:t>
      </w:r>
    </w:p>
    <w:p w:rsidR="0050288A" w:rsidRDefault="008024CB">
      <w:pPr>
        <w:pStyle w:val="a3"/>
        <w:spacing w:line="242" w:lineRule="auto"/>
        <w:ind w:right="1303" w:firstLine="707"/>
      </w:pPr>
      <w:r>
        <w:rPr>
          <w:spacing w:val="-71"/>
          <w:u w:val="single"/>
        </w:rPr>
        <w:t xml:space="preserve"> </w:t>
      </w:r>
      <w:proofErr w:type="gramStart"/>
      <w:r>
        <w:rPr>
          <w:u w:val="single"/>
        </w:rPr>
        <w:t>Подавленное настроение</w:t>
      </w:r>
      <w:r>
        <w:t xml:space="preserve"> – ребѐнок вял, бездеятелен, пассивен, замкнут, грустен, может плакать тихо, долго.</w:t>
      </w:r>
      <w:proofErr w:type="gramEnd"/>
    </w:p>
    <w:p w:rsidR="0050288A" w:rsidRDefault="008024CB">
      <w:pPr>
        <w:pStyle w:val="a3"/>
        <w:ind w:right="253" w:firstLine="707"/>
      </w:pPr>
      <w:r>
        <w:rPr>
          <w:spacing w:val="-71"/>
          <w:u w:val="single"/>
        </w:rPr>
        <w:t xml:space="preserve"> </w:t>
      </w:r>
      <w:proofErr w:type="gramStart"/>
      <w:r>
        <w:rPr>
          <w:u w:val="single"/>
        </w:rPr>
        <w:t>Неустой</w:t>
      </w:r>
      <w:r>
        <w:rPr>
          <w:u w:val="single"/>
        </w:rPr>
        <w:t xml:space="preserve">чивое </w:t>
      </w:r>
      <w:r>
        <w:t xml:space="preserve">– быстро переходит из одного состояния в другое, может весело смеяться и </w:t>
      </w:r>
      <w:r>
        <w:rPr>
          <w:spacing w:val="-3"/>
        </w:rPr>
        <w:t xml:space="preserve">тут </w:t>
      </w:r>
      <w:r>
        <w:t>же заплакать, часто вступает в конфликты или</w:t>
      </w:r>
      <w:proofErr w:type="gramEnd"/>
    </w:p>
    <w:p w:rsidR="0050288A" w:rsidRDefault="008024CB">
      <w:pPr>
        <w:pStyle w:val="a3"/>
        <w:spacing w:line="321" w:lineRule="exact"/>
      </w:pPr>
      <w:r>
        <w:t>замыкается.</w:t>
      </w:r>
    </w:p>
    <w:p w:rsidR="0050288A" w:rsidRDefault="0050288A">
      <w:pPr>
        <w:pStyle w:val="a3"/>
        <w:spacing w:before="6"/>
        <w:ind w:left="0"/>
        <w:rPr>
          <w:sz w:val="27"/>
        </w:rPr>
      </w:pPr>
    </w:p>
    <w:p w:rsidR="0050288A" w:rsidRDefault="008024CB">
      <w:pPr>
        <w:pStyle w:val="a4"/>
        <w:numPr>
          <w:ilvl w:val="0"/>
          <w:numId w:val="10"/>
        </w:numPr>
        <w:tabs>
          <w:tab w:val="left" w:pos="1291"/>
        </w:tabs>
        <w:spacing w:line="322" w:lineRule="exact"/>
        <w:ind w:left="1290" w:hanging="361"/>
        <w:rPr>
          <w:sz w:val="28"/>
        </w:rPr>
      </w:pPr>
      <w:r>
        <w:rPr>
          <w:b/>
          <w:sz w:val="28"/>
        </w:rPr>
        <w:t>Сон</w:t>
      </w:r>
      <w:r>
        <w:rPr>
          <w:sz w:val="28"/>
        </w:rPr>
        <w:t>: засыпание, характер сна,</w:t>
      </w:r>
      <w:r>
        <w:rPr>
          <w:spacing w:val="-6"/>
          <w:sz w:val="28"/>
        </w:rPr>
        <w:t xml:space="preserve"> </w:t>
      </w:r>
      <w:r>
        <w:rPr>
          <w:sz w:val="28"/>
        </w:rPr>
        <w:t>продолжительность.</w:t>
      </w:r>
    </w:p>
    <w:p w:rsidR="0050288A" w:rsidRDefault="008024CB">
      <w:pPr>
        <w:pStyle w:val="a3"/>
        <w:spacing w:line="242" w:lineRule="auto"/>
        <w:ind w:right="1361" w:firstLine="707"/>
      </w:pPr>
      <w:r>
        <w:rPr>
          <w:spacing w:val="-71"/>
          <w:u w:val="single"/>
        </w:rPr>
        <w:t xml:space="preserve"> </w:t>
      </w:r>
      <w:proofErr w:type="gramStart"/>
      <w:r>
        <w:rPr>
          <w:u w:val="single"/>
        </w:rPr>
        <w:t>Засыпание</w:t>
      </w:r>
      <w:r>
        <w:t xml:space="preserve"> – быстрое, медленное (более 15 минут), спокойное, неспокойное, с дополнительными воздействиями.</w:t>
      </w:r>
      <w:proofErr w:type="gramEnd"/>
    </w:p>
    <w:p w:rsidR="0050288A" w:rsidRDefault="008024CB">
      <w:pPr>
        <w:pStyle w:val="a3"/>
        <w:spacing w:line="317" w:lineRule="exact"/>
        <w:ind w:left="930"/>
      </w:pPr>
      <w:r>
        <w:rPr>
          <w:spacing w:val="-71"/>
          <w:u w:val="single"/>
        </w:rPr>
        <w:t xml:space="preserve"> </w:t>
      </w:r>
      <w:r>
        <w:rPr>
          <w:u w:val="single"/>
        </w:rPr>
        <w:t>Характер сна -</w:t>
      </w:r>
      <w:r>
        <w:t xml:space="preserve"> глубокий, неглубокий, спокойный, неспокойный.</w:t>
      </w:r>
    </w:p>
    <w:p w:rsidR="0050288A" w:rsidRDefault="008024CB">
      <w:pPr>
        <w:pStyle w:val="a3"/>
        <w:ind w:right="694" w:firstLine="707"/>
      </w:pPr>
      <w:r>
        <w:rPr>
          <w:spacing w:val="-71"/>
          <w:u w:val="single"/>
        </w:rPr>
        <w:t xml:space="preserve"> </w:t>
      </w:r>
      <w:r>
        <w:rPr>
          <w:u w:val="single"/>
        </w:rPr>
        <w:t>Продолжительность –</w:t>
      </w:r>
      <w:r>
        <w:t xml:space="preserve"> сон короткий, длительный, соответствующий возрасту.</w:t>
      </w:r>
    </w:p>
    <w:p w:rsidR="0050288A" w:rsidRDefault="0050288A">
      <w:pPr>
        <w:pStyle w:val="a3"/>
        <w:spacing w:before="10"/>
        <w:ind w:left="0"/>
        <w:rPr>
          <w:sz w:val="27"/>
        </w:rPr>
      </w:pPr>
    </w:p>
    <w:p w:rsidR="0050288A" w:rsidRDefault="008024CB">
      <w:pPr>
        <w:pStyle w:val="a4"/>
        <w:numPr>
          <w:ilvl w:val="0"/>
          <w:numId w:val="10"/>
        </w:numPr>
        <w:tabs>
          <w:tab w:val="left" w:pos="1399"/>
        </w:tabs>
        <w:spacing w:line="242" w:lineRule="auto"/>
        <w:ind w:right="769" w:firstLine="707"/>
        <w:rPr>
          <w:sz w:val="28"/>
        </w:rPr>
      </w:pPr>
      <w:r>
        <w:rPr>
          <w:b/>
          <w:sz w:val="28"/>
        </w:rPr>
        <w:t>Аппетит</w:t>
      </w:r>
      <w:r>
        <w:rPr>
          <w:sz w:val="28"/>
        </w:rPr>
        <w:t>: хороший, неуст</w:t>
      </w:r>
      <w:r>
        <w:rPr>
          <w:sz w:val="28"/>
        </w:rPr>
        <w:t>ойчивый, избирательное отношение к пище,</w:t>
      </w:r>
      <w:r>
        <w:rPr>
          <w:spacing w:val="-5"/>
          <w:sz w:val="28"/>
        </w:rPr>
        <w:t xml:space="preserve"> </w:t>
      </w:r>
      <w:r>
        <w:rPr>
          <w:sz w:val="28"/>
        </w:rPr>
        <w:t>плохой.</w:t>
      </w:r>
    </w:p>
    <w:p w:rsidR="0050288A" w:rsidRDefault="0050288A">
      <w:pPr>
        <w:pStyle w:val="a3"/>
        <w:spacing w:before="6"/>
        <w:ind w:left="0"/>
        <w:rPr>
          <w:sz w:val="27"/>
        </w:rPr>
      </w:pPr>
    </w:p>
    <w:p w:rsidR="0050288A" w:rsidRDefault="008024CB">
      <w:pPr>
        <w:pStyle w:val="a4"/>
        <w:numPr>
          <w:ilvl w:val="0"/>
          <w:numId w:val="10"/>
        </w:numPr>
        <w:tabs>
          <w:tab w:val="left" w:pos="1382"/>
        </w:tabs>
        <w:ind w:right="967" w:firstLine="707"/>
        <w:rPr>
          <w:sz w:val="28"/>
        </w:rPr>
      </w:pPr>
      <w:r>
        <w:rPr>
          <w:b/>
          <w:sz w:val="28"/>
        </w:rPr>
        <w:t>Характер бодрствования</w:t>
      </w:r>
      <w:r>
        <w:rPr>
          <w:sz w:val="28"/>
        </w:rPr>
        <w:t>: ребѐнок активный, малоактивный, пассивный.</w:t>
      </w:r>
    </w:p>
    <w:p w:rsidR="0050288A" w:rsidRDefault="0050288A">
      <w:pPr>
        <w:pStyle w:val="a3"/>
        <w:spacing w:before="6"/>
        <w:ind w:left="0"/>
      </w:pPr>
    </w:p>
    <w:p w:rsidR="0050288A" w:rsidRDefault="008024CB">
      <w:pPr>
        <w:pStyle w:val="Heading1"/>
        <w:numPr>
          <w:ilvl w:val="0"/>
          <w:numId w:val="10"/>
        </w:numPr>
        <w:tabs>
          <w:tab w:val="left" w:pos="1271"/>
        </w:tabs>
        <w:spacing w:before="1" w:line="237" w:lineRule="auto"/>
        <w:ind w:right="1043" w:firstLine="707"/>
        <w:rPr>
          <w:b w:val="0"/>
        </w:rPr>
      </w:pPr>
      <w:r>
        <w:t>Индивидуальные особенности, некоторые черты личности ребёнка</w:t>
      </w:r>
      <w:r>
        <w:rPr>
          <w:b w:val="0"/>
        </w:rPr>
        <w:t>:</w:t>
      </w:r>
    </w:p>
    <w:p w:rsidR="0050288A" w:rsidRDefault="008024CB">
      <w:pPr>
        <w:pStyle w:val="a3"/>
        <w:spacing w:before="1"/>
        <w:ind w:right="449" w:firstLine="707"/>
      </w:pPr>
      <w:r>
        <w:rPr>
          <w:spacing w:val="-71"/>
          <w:u w:val="single"/>
        </w:rPr>
        <w:t xml:space="preserve"> </w:t>
      </w:r>
      <w:r>
        <w:rPr>
          <w:u w:val="single"/>
        </w:rPr>
        <w:t>Социальные связи</w:t>
      </w:r>
      <w:r>
        <w:t xml:space="preserve"> – </w:t>
      </w:r>
      <w:proofErr w:type="gramStart"/>
      <w:r>
        <w:t>контактен</w:t>
      </w:r>
      <w:proofErr w:type="gramEnd"/>
      <w:r>
        <w:t>, доброжелателен, правильно реагирует на оценку</w:t>
      </w:r>
      <w:r>
        <w:t xml:space="preserve"> взрослых, инициативен в играх и т.д.</w:t>
      </w:r>
    </w:p>
    <w:p w:rsidR="0050288A" w:rsidRDefault="008024CB">
      <w:pPr>
        <w:pStyle w:val="a3"/>
        <w:ind w:right="343" w:firstLine="707"/>
      </w:pPr>
      <w:r>
        <w:rPr>
          <w:spacing w:val="-71"/>
          <w:u w:val="single"/>
        </w:rPr>
        <w:t xml:space="preserve"> </w:t>
      </w:r>
      <w:r>
        <w:rPr>
          <w:u w:val="single"/>
        </w:rPr>
        <w:t>Познавательные способности –</w:t>
      </w:r>
      <w:r>
        <w:t xml:space="preserve"> проявляет интерес к занятиям, окружающему, легко обучаем, внимание достаточно устойчиво.</w:t>
      </w:r>
    </w:p>
    <w:p w:rsidR="0050288A" w:rsidRDefault="008024CB">
      <w:pPr>
        <w:pStyle w:val="a3"/>
        <w:spacing w:line="321" w:lineRule="exact"/>
        <w:ind w:left="930"/>
      </w:pPr>
      <w:r>
        <w:t>Обидчив, застенчив, медлителен или чрезмерно подвижен.</w:t>
      </w:r>
    </w:p>
    <w:p w:rsidR="0050288A" w:rsidRDefault="008024CB">
      <w:pPr>
        <w:pStyle w:val="a3"/>
        <w:spacing w:line="242" w:lineRule="auto"/>
        <w:ind w:right="1064" w:firstLine="707"/>
      </w:pPr>
      <w:r>
        <w:t>Имеются</w:t>
      </w:r>
      <w:r>
        <w:rPr>
          <w:u w:val="single"/>
        </w:rPr>
        <w:t xml:space="preserve"> отрицательные привычки</w:t>
      </w:r>
      <w:r>
        <w:t xml:space="preserve"> – </w:t>
      </w:r>
      <w:proofErr w:type="gramStart"/>
      <w:r>
        <w:t>сосѐт</w:t>
      </w:r>
      <w:proofErr w:type="gramEnd"/>
      <w:r>
        <w:t xml:space="preserve"> палец, раскачивается, грызѐт ногти и пр.</w:t>
      </w:r>
    </w:p>
    <w:p w:rsidR="0050288A" w:rsidRDefault="0050288A">
      <w:pPr>
        <w:spacing w:line="242" w:lineRule="auto"/>
        <w:sectPr w:rsidR="0050288A">
          <w:pgSz w:w="11910" w:h="16840"/>
          <w:pgMar w:top="1040" w:right="620" w:bottom="280" w:left="1480" w:header="720" w:footer="720" w:gutter="0"/>
          <w:cols w:space="720"/>
        </w:sectPr>
      </w:pPr>
    </w:p>
    <w:p w:rsidR="0050288A" w:rsidRDefault="008024CB">
      <w:pPr>
        <w:pStyle w:val="Heading1"/>
      </w:pPr>
      <w:r>
        <w:lastRenderedPageBreak/>
        <w:t>ФАКТОРЫ РИСКА НАРУШЕНИЯ РАЗВИТИЯ</w:t>
      </w:r>
    </w:p>
    <w:p w:rsidR="0050288A" w:rsidRDefault="0050288A">
      <w:pPr>
        <w:pStyle w:val="a3"/>
        <w:spacing w:before="8"/>
        <w:ind w:left="0"/>
        <w:rPr>
          <w:b/>
          <w:sz w:val="27"/>
        </w:rPr>
      </w:pPr>
    </w:p>
    <w:p w:rsidR="0050288A" w:rsidRDefault="008024CB">
      <w:pPr>
        <w:pStyle w:val="Heading2"/>
        <w:numPr>
          <w:ilvl w:val="0"/>
          <w:numId w:val="9"/>
        </w:numPr>
        <w:tabs>
          <w:tab w:val="left" w:pos="1175"/>
        </w:tabs>
        <w:spacing w:before="1"/>
        <w:ind w:hanging="234"/>
        <w:jc w:val="left"/>
        <w:rPr>
          <w:u w:val="none"/>
        </w:rPr>
      </w:pPr>
      <w:r>
        <w:rPr>
          <w:b w:val="0"/>
          <w:i w:val="0"/>
          <w:spacing w:val="-71"/>
          <w:u w:val="thick"/>
        </w:rPr>
        <w:t xml:space="preserve"> </w:t>
      </w:r>
      <w:r>
        <w:rPr>
          <w:u w:val="thick"/>
        </w:rPr>
        <w:t>Факторы медико-биологического</w:t>
      </w:r>
      <w:r>
        <w:rPr>
          <w:spacing w:val="-1"/>
          <w:u w:val="thick"/>
        </w:rPr>
        <w:t xml:space="preserve"> </w:t>
      </w:r>
      <w:r>
        <w:rPr>
          <w:u w:val="thick"/>
        </w:rPr>
        <w:t>риска: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661"/>
          <w:tab w:val="left" w:pos="1662"/>
        </w:tabs>
        <w:spacing w:line="341" w:lineRule="exact"/>
        <w:ind w:left="1662"/>
        <w:rPr>
          <w:sz w:val="28"/>
        </w:rPr>
      </w:pPr>
      <w:r>
        <w:rPr>
          <w:sz w:val="28"/>
        </w:rPr>
        <w:t>наличие наследственных заболеваний в</w:t>
      </w:r>
      <w:r>
        <w:rPr>
          <w:spacing w:val="-7"/>
          <w:sz w:val="28"/>
        </w:rPr>
        <w:t xml:space="preserve"> </w:t>
      </w:r>
      <w:r>
        <w:rPr>
          <w:sz w:val="28"/>
        </w:rPr>
        <w:t>семье;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661"/>
          <w:tab w:val="left" w:pos="1662"/>
        </w:tabs>
        <w:ind w:right="2153" w:hanging="348"/>
        <w:rPr>
          <w:sz w:val="28"/>
        </w:rPr>
      </w:pPr>
      <w:r>
        <w:rPr>
          <w:sz w:val="28"/>
        </w:rPr>
        <w:t>пороки развития системы организма, врожденные и</w:t>
      </w:r>
      <w:r>
        <w:rPr>
          <w:spacing w:val="-1"/>
          <w:sz w:val="28"/>
        </w:rPr>
        <w:t xml:space="preserve"> </w:t>
      </w:r>
      <w:r>
        <w:rPr>
          <w:sz w:val="28"/>
        </w:rPr>
        <w:t>раноприобретѐнные:</w:t>
      </w:r>
    </w:p>
    <w:p w:rsidR="0050288A" w:rsidRDefault="008024CB">
      <w:pPr>
        <w:pStyle w:val="a4"/>
        <w:numPr>
          <w:ilvl w:val="2"/>
          <w:numId w:val="9"/>
        </w:numPr>
        <w:tabs>
          <w:tab w:val="left" w:pos="1895"/>
        </w:tabs>
        <w:spacing w:line="322" w:lineRule="exact"/>
        <w:ind w:left="1894"/>
        <w:rPr>
          <w:sz w:val="28"/>
        </w:rPr>
      </w:pPr>
      <w:r>
        <w:rPr>
          <w:sz w:val="28"/>
        </w:rPr>
        <w:t>снижение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слуха;</w:t>
      </w:r>
    </w:p>
    <w:p w:rsidR="0050288A" w:rsidRDefault="008024CB">
      <w:pPr>
        <w:pStyle w:val="a4"/>
        <w:numPr>
          <w:ilvl w:val="2"/>
          <w:numId w:val="9"/>
        </w:numPr>
        <w:tabs>
          <w:tab w:val="left" w:pos="1895"/>
        </w:tabs>
        <w:spacing w:line="322" w:lineRule="exact"/>
        <w:ind w:left="1894"/>
        <w:rPr>
          <w:sz w:val="28"/>
        </w:rPr>
      </w:pPr>
      <w:r>
        <w:rPr>
          <w:sz w:val="28"/>
        </w:rPr>
        <w:t>снижение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зрения;</w:t>
      </w:r>
    </w:p>
    <w:p w:rsidR="0050288A" w:rsidRDefault="008024CB">
      <w:pPr>
        <w:pStyle w:val="a4"/>
        <w:numPr>
          <w:ilvl w:val="2"/>
          <w:numId w:val="9"/>
        </w:numPr>
        <w:tabs>
          <w:tab w:val="left" w:pos="1895"/>
        </w:tabs>
        <w:spacing w:line="242" w:lineRule="auto"/>
        <w:ind w:right="1096" w:hanging="209"/>
        <w:rPr>
          <w:sz w:val="28"/>
        </w:rPr>
      </w:pPr>
      <w:r>
        <w:rPr>
          <w:sz w:val="28"/>
        </w:rPr>
        <w:t>нарушения в строении и развитии опорно-двигательного аппарата (мышечной системы и</w:t>
      </w:r>
      <w:r>
        <w:rPr>
          <w:spacing w:val="-2"/>
          <w:sz w:val="28"/>
        </w:rPr>
        <w:t xml:space="preserve"> </w:t>
      </w:r>
      <w:r>
        <w:rPr>
          <w:sz w:val="28"/>
        </w:rPr>
        <w:t>скелета);</w:t>
      </w:r>
    </w:p>
    <w:p w:rsidR="0050288A" w:rsidRDefault="008024CB">
      <w:pPr>
        <w:pStyle w:val="a4"/>
        <w:numPr>
          <w:ilvl w:val="2"/>
          <w:numId w:val="9"/>
        </w:numPr>
        <w:tabs>
          <w:tab w:val="left" w:pos="1895"/>
        </w:tabs>
        <w:ind w:right="1852" w:hanging="209"/>
        <w:rPr>
          <w:sz w:val="28"/>
        </w:rPr>
      </w:pPr>
      <w:r>
        <w:rPr>
          <w:sz w:val="28"/>
        </w:rPr>
        <w:t xml:space="preserve">аномалии развития ЦНС (микроцефалия, </w:t>
      </w:r>
      <w:proofErr w:type="spellStart"/>
      <w:proofErr w:type="gramStart"/>
      <w:r>
        <w:rPr>
          <w:sz w:val="28"/>
        </w:rPr>
        <w:t>черепно</w:t>
      </w:r>
      <w:proofErr w:type="spellEnd"/>
      <w:r>
        <w:rPr>
          <w:sz w:val="28"/>
        </w:rPr>
        <w:t>- мозговые</w:t>
      </w:r>
      <w:proofErr w:type="gramEnd"/>
      <w:r>
        <w:rPr>
          <w:sz w:val="28"/>
        </w:rPr>
        <w:t xml:space="preserve"> грыжи и</w:t>
      </w:r>
      <w:r>
        <w:rPr>
          <w:spacing w:val="-3"/>
          <w:sz w:val="28"/>
        </w:rPr>
        <w:t xml:space="preserve"> </w:t>
      </w:r>
      <w:r>
        <w:rPr>
          <w:sz w:val="28"/>
        </w:rPr>
        <w:t>др.);</w:t>
      </w:r>
    </w:p>
    <w:p w:rsidR="0050288A" w:rsidRDefault="008024CB">
      <w:pPr>
        <w:pStyle w:val="a4"/>
        <w:numPr>
          <w:ilvl w:val="0"/>
          <w:numId w:val="8"/>
        </w:numPr>
        <w:tabs>
          <w:tab w:val="left" w:pos="1587"/>
          <w:tab w:val="left" w:pos="1588"/>
        </w:tabs>
        <w:spacing w:line="342" w:lineRule="exact"/>
        <w:ind w:hanging="361"/>
        <w:rPr>
          <w:sz w:val="28"/>
        </w:rPr>
      </w:pPr>
      <w:r>
        <w:rPr>
          <w:sz w:val="28"/>
        </w:rPr>
        <w:t>органическое поражение ЦНС и периферической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НС:</w:t>
      </w:r>
    </w:p>
    <w:p w:rsidR="0050288A" w:rsidRDefault="008024CB">
      <w:pPr>
        <w:pStyle w:val="a4"/>
        <w:numPr>
          <w:ilvl w:val="1"/>
          <w:numId w:val="8"/>
        </w:numPr>
        <w:tabs>
          <w:tab w:val="left" w:pos="1889"/>
          <w:tab w:val="left" w:pos="1890"/>
        </w:tabs>
        <w:spacing w:line="322" w:lineRule="exact"/>
        <w:rPr>
          <w:sz w:val="28"/>
        </w:rPr>
      </w:pPr>
      <w:r>
        <w:rPr>
          <w:sz w:val="28"/>
        </w:rPr>
        <w:t>ДЦП, церебральные и спинальные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параличи;</w:t>
      </w:r>
    </w:p>
    <w:p w:rsidR="0050288A" w:rsidRDefault="008024CB">
      <w:pPr>
        <w:pStyle w:val="a4"/>
        <w:numPr>
          <w:ilvl w:val="1"/>
          <w:numId w:val="8"/>
        </w:numPr>
        <w:tabs>
          <w:tab w:val="left" w:pos="1889"/>
          <w:tab w:val="left" w:pos="1890"/>
        </w:tabs>
        <w:spacing w:line="322" w:lineRule="exact"/>
        <w:rPr>
          <w:sz w:val="28"/>
        </w:rPr>
      </w:pPr>
      <w:r>
        <w:rPr>
          <w:sz w:val="28"/>
        </w:rPr>
        <w:t>гидроцефалия;</w:t>
      </w:r>
    </w:p>
    <w:p w:rsidR="0050288A" w:rsidRDefault="008024CB">
      <w:pPr>
        <w:pStyle w:val="a4"/>
        <w:numPr>
          <w:ilvl w:val="1"/>
          <w:numId w:val="8"/>
        </w:numPr>
        <w:tabs>
          <w:tab w:val="left" w:pos="1889"/>
          <w:tab w:val="left" w:pos="1890"/>
        </w:tabs>
        <w:spacing w:line="321" w:lineRule="exact"/>
        <w:rPr>
          <w:sz w:val="28"/>
        </w:rPr>
      </w:pPr>
      <w:r>
        <w:rPr>
          <w:sz w:val="28"/>
        </w:rPr>
        <w:t>энцефалопатия</w:t>
      </w:r>
      <w:r>
        <w:rPr>
          <w:spacing w:val="-1"/>
          <w:sz w:val="28"/>
        </w:rPr>
        <w:t xml:space="preserve"> </w:t>
      </w:r>
      <w:r>
        <w:rPr>
          <w:sz w:val="28"/>
        </w:rPr>
        <w:t>перинатальная;</w:t>
      </w:r>
    </w:p>
    <w:p w:rsidR="0050288A" w:rsidRDefault="008024CB">
      <w:pPr>
        <w:pStyle w:val="a4"/>
        <w:numPr>
          <w:ilvl w:val="0"/>
          <w:numId w:val="8"/>
        </w:numPr>
        <w:tabs>
          <w:tab w:val="left" w:pos="1587"/>
          <w:tab w:val="left" w:pos="1588"/>
        </w:tabs>
        <w:spacing w:line="342" w:lineRule="exact"/>
        <w:ind w:hanging="361"/>
        <w:rPr>
          <w:sz w:val="28"/>
        </w:rPr>
      </w:pPr>
      <w:r>
        <w:rPr>
          <w:sz w:val="28"/>
        </w:rPr>
        <w:t>психические заболевания (ранние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проявления):</w:t>
      </w:r>
    </w:p>
    <w:p w:rsidR="0050288A" w:rsidRDefault="008024CB">
      <w:pPr>
        <w:pStyle w:val="a4"/>
        <w:numPr>
          <w:ilvl w:val="1"/>
          <w:numId w:val="8"/>
        </w:numPr>
        <w:tabs>
          <w:tab w:val="left" w:pos="1889"/>
          <w:tab w:val="left" w:pos="1890"/>
        </w:tabs>
        <w:spacing w:line="322" w:lineRule="exact"/>
        <w:rPr>
          <w:sz w:val="28"/>
        </w:rPr>
      </w:pPr>
      <w:r>
        <w:rPr>
          <w:sz w:val="28"/>
        </w:rPr>
        <w:t>РДА;</w:t>
      </w:r>
    </w:p>
    <w:p w:rsidR="0050288A" w:rsidRDefault="008024CB">
      <w:pPr>
        <w:pStyle w:val="a4"/>
        <w:numPr>
          <w:ilvl w:val="1"/>
          <w:numId w:val="8"/>
        </w:numPr>
        <w:tabs>
          <w:tab w:val="left" w:pos="1889"/>
          <w:tab w:val="left" w:pos="1890"/>
        </w:tabs>
        <w:spacing w:line="321" w:lineRule="exact"/>
        <w:rPr>
          <w:sz w:val="28"/>
        </w:rPr>
      </w:pPr>
      <w:r>
        <w:rPr>
          <w:sz w:val="28"/>
        </w:rPr>
        <w:t>эпилепсия;</w:t>
      </w:r>
    </w:p>
    <w:p w:rsidR="0050288A" w:rsidRDefault="008024CB">
      <w:pPr>
        <w:pStyle w:val="a4"/>
        <w:numPr>
          <w:ilvl w:val="0"/>
          <w:numId w:val="8"/>
        </w:numPr>
        <w:tabs>
          <w:tab w:val="left" w:pos="1587"/>
          <w:tab w:val="left" w:pos="1588"/>
        </w:tabs>
        <w:spacing w:line="342" w:lineRule="exact"/>
        <w:ind w:hanging="361"/>
        <w:rPr>
          <w:sz w:val="28"/>
        </w:rPr>
      </w:pPr>
      <w:r>
        <w:rPr>
          <w:sz w:val="28"/>
        </w:rPr>
        <w:t>выраженная соматическая патология различной</w:t>
      </w:r>
      <w:r>
        <w:rPr>
          <w:spacing w:val="-8"/>
          <w:sz w:val="28"/>
        </w:rPr>
        <w:t xml:space="preserve"> </w:t>
      </w:r>
      <w:r>
        <w:rPr>
          <w:sz w:val="28"/>
        </w:rPr>
        <w:t>этиологии:</w:t>
      </w:r>
    </w:p>
    <w:p w:rsidR="0050288A" w:rsidRDefault="008024CB">
      <w:pPr>
        <w:pStyle w:val="a4"/>
        <w:numPr>
          <w:ilvl w:val="1"/>
          <w:numId w:val="8"/>
        </w:numPr>
        <w:tabs>
          <w:tab w:val="left" w:pos="1889"/>
          <w:tab w:val="left" w:pos="1890"/>
        </w:tabs>
        <w:spacing w:line="242" w:lineRule="auto"/>
        <w:ind w:left="1866" w:right="661" w:hanging="279"/>
        <w:rPr>
          <w:sz w:val="28"/>
        </w:rPr>
      </w:pPr>
      <w:r>
        <w:rPr>
          <w:sz w:val="28"/>
        </w:rPr>
        <w:t>пороки развития основных систем организма (порок сердца)</w:t>
      </w:r>
      <w:r>
        <w:rPr>
          <w:sz w:val="28"/>
        </w:rPr>
        <w:t xml:space="preserve"> и хронические соматические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заболевания;</w:t>
      </w:r>
    </w:p>
    <w:p w:rsidR="0050288A" w:rsidRDefault="008024CB">
      <w:pPr>
        <w:pStyle w:val="a4"/>
        <w:numPr>
          <w:ilvl w:val="1"/>
          <w:numId w:val="8"/>
        </w:numPr>
        <w:tabs>
          <w:tab w:val="left" w:pos="1889"/>
          <w:tab w:val="left" w:pos="1890"/>
        </w:tabs>
        <w:ind w:left="1866" w:right="1052" w:hanging="279"/>
        <w:rPr>
          <w:sz w:val="28"/>
        </w:rPr>
      </w:pPr>
      <w:r>
        <w:rPr>
          <w:sz w:val="28"/>
        </w:rPr>
        <w:t>частая заболеваемость в связи со снижением иммунитета (в том числе врождѐнный</w:t>
      </w:r>
      <w:r>
        <w:rPr>
          <w:spacing w:val="-5"/>
          <w:sz w:val="28"/>
        </w:rPr>
        <w:t xml:space="preserve"> </w:t>
      </w:r>
      <w:r>
        <w:rPr>
          <w:sz w:val="28"/>
        </w:rPr>
        <w:t>иммунодефицит);</w:t>
      </w:r>
    </w:p>
    <w:p w:rsidR="0050288A" w:rsidRDefault="008024CB">
      <w:pPr>
        <w:pStyle w:val="Heading2"/>
        <w:numPr>
          <w:ilvl w:val="0"/>
          <w:numId w:val="9"/>
        </w:numPr>
        <w:tabs>
          <w:tab w:val="left" w:pos="1386"/>
        </w:tabs>
        <w:ind w:left="1386" w:hanging="327"/>
        <w:jc w:val="left"/>
        <w:rPr>
          <w:u w:val="none"/>
        </w:rPr>
      </w:pPr>
      <w:r>
        <w:rPr>
          <w:b w:val="0"/>
          <w:i w:val="0"/>
          <w:spacing w:val="-71"/>
          <w:u w:val="thick"/>
        </w:rPr>
        <w:t xml:space="preserve"> </w:t>
      </w:r>
      <w:r>
        <w:rPr>
          <w:u w:val="thick"/>
        </w:rPr>
        <w:t>Факторы биологического</w:t>
      </w:r>
      <w:r>
        <w:rPr>
          <w:spacing w:val="-4"/>
          <w:u w:val="thick"/>
        </w:rPr>
        <w:t xml:space="preserve"> </w:t>
      </w:r>
      <w:r>
        <w:rPr>
          <w:u w:val="thick"/>
        </w:rPr>
        <w:t>риска:</w:t>
      </w:r>
    </w:p>
    <w:p w:rsidR="0050288A" w:rsidRDefault="008024CB">
      <w:pPr>
        <w:pStyle w:val="a4"/>
        <w:numPr>
          <w:ilvl w:val="0"/>
          <w:numId w:val="7"/>
        </w:numPr>
        <w:tabs>
          <w:tab w:val="left" w:pos="1853"/>
          <w:tab w:val="left" w:pos="1854"/>
        </w:tabs>
        <w:ind w:right="1228" w:hanging="281"/>
        <w:rPr>
          <w:sz w:val="28"/>
        </w:rPr>
      </w:pPr>
      <w:r>
        <w:rPr>
          <w:sz w:val="28"/>
        </w:rPr>
        <w:t>недоношенные и маловесные дети, рождѐнные с массой тела менее 1500</w:t>
      </w:r>
      <w:r>
        <w:rPr>
          <w:spacing w:val="-3"/>
          <w:sz w:val="28"/>
        </w:rPr>
        <w:t xml:space="preserve"> </w:t>
      </w:r>
      <w:r>
        <w:rPr>
          <w:sz w:val="28"/>
        </w:rPr>
        <w:t>г;</w:t>
      </w:r>
    </w:p>
    <w:p w:rsidR="0050288A" w:rsidRDefault="008024CB">
      <w:pPr>
        <w:pStyle w:val="a4"/>
        <w:numPr>
          <w:ilvl w:val="0"/>
          <w:numId w:val="7"/>
        </w:numPr>
        <w:tabs>
          <w:tab w:val="left" w:pos="1853"/>
          <w:tab w:val="left" w:pos="1854"/>
        </w:tabs>
        <w:spacing w:line="322" w:lineRule="exact"/>
        <w:ind w:left="1854"/>
        <w:rPr>
          <w:sz w:val="28"/>
        </w:rPr>
      </w:pPr>
      <w:r>
        <w:rPr>
          <w:sz w:val="28"/>
        </w:rPr>
        <w:t xml:space="preserve">дети, рождѐнные на сроке </w:t>
      </w:r>
      <w:proofErr w:type="spellStart"/>
      <w:r>
        <w:rPr>
          <w:sz w:val="28"/>
        </w:rPr>
        <w:t>гистации</w:t>
      </w:r>
      <w:proofErr w:type="spellEnd"/>
      <w:r>
        <w:rPr>
          <w:sz w:val="28"/>
        </w:rPr>
        <w:t xml:space="preserve"> меньше 33</w:t>
      </w:r>
      <w:r>
        <w:rPr>
          <w:spacing w:val="-8"/>
          <w:sz w:val="28"/>
        </w:rPr>
        <w:t xml:space="preserve"> </w:t>
      </w:r>
      <w:r>
        <w:rPr>
          <w:sz w:val="28"/>
        </w:rPr>
        <w:t>недель;</w:t>
      </w:r>
    </w:p>
    <w:p w:rsidR="0050288A" w:rsidRDefault="008024CB">
      <w:pPr>
        <w:pStyle w:val="a4"/>
        <w:numPr>
          <w:ilvl w:val="0"/>
          <w:numId w:val="7"/>
        </w:numPr>
        <w:tabs>
          <w:tab w:val="left" w:pos="1853"/>
          <w:tab w:val="left" w:pos="1854"/>
        </w:tabs>
        <w:spacing w:line="322" w:lineRule="exact"/>
        <w:ind w:left="1854"/>
        <w:rPr>
          <w:sz w:val="28"/>
        </w:rPr>
      </w:pPr>
      <w:r>
        <w:rPr>
          <w:sz w:val="28"/>
        </w:rPr>
        <w:t xml:space="preserve">дети, </w:t>
      </w:r>
      <w:proofErr w:type="gramStart"/>
      <w:r>
        <w:rPr>
          <w:sz w:val="28"/>
        </w:rPr>
        <w:t>перен</w:t>
      </w:r>
      <w:proofErr w:type="gramEnd"/>
      <w:r>
        <w:rPr>
          <w:sz w:val="28"/>
        </w:rPr>
        <w:t>ѐсшие асфиксию во время</w:t>
      </w:r>
      <w:r>
        <w:rPr>
          <w:spacing w:val="-5"/>
          <w:sz w:val="28"/>
        </w:rPr>
        <w:t xml:space="preserve"> </w:t>
      </w:r>
      <w:r>
        <w:rPr>
          <w:sz w:val="28"/>
        </w:rPr>
        <w:t>родов;</w:t>
      </w:r>
    </w:p>
    <w:p w:rsidR="0050288A" w:rsidRDefault="008024CB">
      <w:pPr>
        <w:pStyle w:val="a4"/>
        <w:numPr>
          <w:ilvl w:val="0"/>
          <w:numId w:val="7"/>
        </w:numPr>
        <w:tabs>
          <w:tab w:val="left" w:pos="1853"/>
          <w:tab w:val="left" w:pos="1854"/>
        </w:tabs>
        <w:ind w:left="1854"/>
        <w:rPr>
          <w:sz w:val="28"/>
        </w:rPr>
      </w:pPr>
      <w:r>
        <w:rPr>
          <w:sz w:val="28"/>
        </w:rPr>
        <w:t>дети, находившиеся в отделении интенсивной</w:t>
      </w:r>
      <w:r>
        <w:rPr>
          <w:spacing w:val="-10"/>
          <w:sz w:val="28"/>
        </w:rPr>
        <w:t xml:space="preserve"> </w:t>
      </w:r>
      <w:r>
        <w:rPr>
          <w:sz w:val="28"/>
        </w:rPr>
        <w:t>терапии.</w:t>
      </w:r>
    </w:p>
    <w:p w:rsidR="0050288A" w:rsidRDefault="0050288A">
      <w:pPr>
        <w:pStyle w:val="a3"/>
        <w:spacing w:before="11"/>
        <w:ind w:left="0"/>
        <w:rPr>
          <w:sz w:val="27"/>
        </w:rPr>
      </w:pPr>
    </w:p>
    <w:p w:rsidR="0050288A" w:rsidRDefault="008024CB">
      <w:pPr>
        <w:pStyle w:val="Heading2"/>
        <w:spacing w:line="318" w:lineRule="exact"/>
        <w:ind w:firstLine="0"/>
        <w:rPr>
          <w:u w:val="none"/>
        </w:rPr>
      </w:pPr>
      <w:r>
        <w:rPr>
          <w:u w:val="thick"/>
        </w:rPr>
        <w:t xml:space="preserve"> </w:t>
      </w:r>
      <w:r>
        <w:rPr>
          <w:u w:val="thick"/>
        </w:rPr>
        <w:t xml:space="preserve">  III. Факторы социального риска: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587"/>
          <w:tab w:val="left" w:pos="1588"/>
        </w:tabs>
        <w:spacing w:line="339" w:lineRule="exact"/>
        <w:ind w:left="1587" w:hanging="361"/>
        <w:rPr>
          <w:sz w:val="28"/>
        </w:rPr>
      </w:pPr>
      <w:r>
        <w:rPr>
          <w:sz w:val="28"/>
        </w:rPr>
        <w:t>наркомания и алкоголизм</w:t>
      </w:r>
      <w:r>
        <w:rPr>
          <w:spacing w:val="-8"/>
          <w:sz w:val="28"/>
        </w:rPr>
        <w:t xml:space="preserve"> </w:t>
      </w:r>
      <w:r>
        <w:rPr>
          <w:sz w:val="28"/>
        </w:rPr>
        <w:t>родителей;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587"/>
          <w:tab w:val="left" w:pos="1588"/>
        </w:tabs>
        <w:spacing w:line="342" w:lineRule="exact"/>
        <w:ind w:left="1587" w:hanging="361"/>
        <w:rPr>
          <w:sz w:val="28"/>
        </w:rPr>
      </w:pPr>
      <w:r>
        <w:rPr>
          <w:sz w:val="28"/>
        </w:rPr>
        <w:t>малолетние родители (моложе 17</w:t>
      </w:r>
      <w:r>
        <w:rPr>
          <w:spacing w:val="-6"/>
          <w:sz w:val="28"/>
        </w:rPr>
        <w:t xml:space="preserve"> </w:t>
      </w:r>
      <w:r>
        <w:rPr>
          <w:sz w:val="28"/>
        </w:rPr>
        <w:t>лет);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587"/>
          <w:tab w:val="left" w:pos="1588"/>
        </w:tabs>
        <w:spacing w:line="342" w:lineRule="exact"/>
        <w:ind w:left="1587" w:hanging="361"/>
        <w:rPr>
          <w:sz w:val="28"/>
        </w:rPr>
      </w:pPr>
      <w:r>
        <w:rPr>
          <w:sz w:val="28"/>
        </w:rPr>
        <w:t>де</w:t>
      </w:r>
      <w:r>
        <w:rPr>
          <w:sz w:val="28"/>
        </w:rPr>
        <w:t>ти</w:t>
      </w:r>
      <w:r>
        <w:rPr>
          <w:spacing w:val="-3"/>
          <w:sz w:val="28"/>
        </w:rPr>
        <w:t xml:space="preserve"> </w:t>
      </w:r>
      <w:r>
        <w:rPr>
          <w:sz w:val="28"/>
        </w:rPr>
        <w:t>беженцев;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587"/>
          <w:tab w:val="left" w:pos="1588"/>
        </w:tabs>
        <w:spacing w:before="1" w:line="342" w:lineRule="exact"/>
        <w:ind w:left="1587" w:hanging="361"/>
        <w:rPr>
          <w:sz w:val="28"/>
        </w:rPr>
      </w:pPr>
      <w:r>
        <w:rPr>
          <w:sz w:val="28"/>
        </w:rPr>
        <w:t>стресс, пережитый</w:t>
      </w:r>
      <w:r>
        <w:rPr>
          <w:spacing w:val="-2"/>
          <w:sz w:val="28"/>
        </w:rPr>
        <w:t xml:space="preserve"> </w:t>
      </w:r>
      <w:r>
        <w:rPr>
          <w:sz w:val="28"/>
        </w:rPr>
        <w:t>ребѐнком;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587"/>
          <w:tab w:val="left" w:pos="1588"/>
        </w:tabs>
        <w:spacing w:line="342" w:lineRule="exact"/>
        <w:ind w:left="1587" w:hanging="361"/>
        <w:rPr>
          <w:sz w:val="28"/>
        </w:rPr>
      </w:pPr>
      <w:r>
        <w:rPr>
          <w:sz w:val="28"/>
        </w:rPr>
        <w:t>длительная разлука с</w:t>
      </w:r>
      <w:r>
        <w:rPr>
          <w:spacing w:val="1"/>
          <w:sz w:val="28"/>
        </w:rPr>
        <w:t xml:space="preserve"> </w:t>
      </w:r>
      <w:r>
        <w:rPr>
          <w:sz w:val="28"/>
        </w:rPr>
        <w:t>матерью;</w:t>
      </w:r>
    </w:p>
    <w:p w:rsidR="0050288A" w:rsidRDefault="008024CB">
      <w:pPr>
        <w:pStyle w:val="a4"/>
        <w:numPr>
          <w:ilvl w:val="1"/>
          <w:numId w:val="9"/>
        </w:numPr>
        <w:tabs>
          <w:tab w:val="left" w:pos="1587"/>
          <w:tab w:val="left" w:pos="1588"/>
          <w:tab w:val="left" w:pos="5153"/>
          <w:tab w:val="left" w:pos="6951"/>
          <w:tab w:val="left" w:pos="8669"/>
        </w:tabs>
        <w:ind w:left="1587" w:right="224"/>
        <w:rPr>
          <w:sz w:val="28"/>
        </w:rPr>
      </w:pPr>
      <w:r>
        <w:rPr>
          <w:sz w:val="28"/>
        </w:rPr>
        <w:t>социально-эмоциональная</w:t>
      </w:r>
      <w:r>
        <w:rPr>
          <w:sz w:val="28"/>
        </w:rPr>
        <w:tab/>
      </w:r>
      <w:proofErr w:type="spellStart"/>
      <w:r>
        <w:rPr>
          <w:sz w:val="28"/>
        </w:rPr>
        <w:t>депривация</w:t>
      </w:r>
      <w:proofErr w:type="spellEnd"/>
      <w:r>
        <w:rPr>
          <w:sz w:val="28"/>
        </w:rPr>
        <w:tab/>
        <w:t>вследствие</w:t>
      </w:r>
      <w:r>
        <w:rPr>
          <w:sz w:val="28"/>
        </w:rPr>
        <w:tab/>
      </w:r>
      <w:r>
        <w:rPr>
          <w:spacing w:val="-3"/>
          <w:sz w:val="28"/>
        </w:rPr>
        <w:t xml:space="preserve">резкого </w:t>
      </w:r>
      <w:r>
        <w:rPr>
          <w:sz w:val="28"/>
        </w:rPr>
        <w:t xml:space="preserve">ограничения общения </w:t>
      </w:r>
      <w:proofErr w:type="gramStart"/>
      <w:r>
        <w:rPr>
          <w:sz w:val="28"/>
        </w:rPr>
        <w:t>со</w:t>
      </w:r>
      <w:proofErr w:type="gramEnd"/>
      <w:r>
        <w:rPr>
          <w:sz w:val="28"/>
        </w:rPr>
        <w:t xml:space="preserve"> взрослыми.</w:t>
      </w:r>
    </w:p>
    <w:p w:rsidR="0050288A" w:rsidRDefault="0050288A">
      <w:pPr>
        <w:rPr>
          <w:sz w:val="28"/>
        </w:rPr>
        <w:sectPr w:rsidR="0050288A">
          <w:pgSz w:w="11910" w:h="16840"/>
          <w:pgMar w:top="1040" w:right="620" w:bottom="280" w:left="1480" w:header="720" w:footer="720" w:gutter="0"/>
          <w:cols w:space="720"/>
        </w:sectPr>
      </w:pPr>
    </w:p>
    <w:p w:rsidR="0050288A" w:rsidRDefault="008024CB">
      <w:pPr>
        <w:pStyle w:val="Heading1"/>
        <w:spacing w:line="242" w:lineRule="auto"/>
        <w:ind w:left="2838" w:right="800" w:hanging="2031"/>
      </w:pPr>
      <w:r>
        <w:lastRenderedPageBreak/>
        <w:t>ВОЗРАСТНАЯ ШКАЛА ОЦЕНКИ ПСИЧЕСКОГО РАЗВИТИЯ ДЕТЕЙ С ГОДА ДО ТРЁХ ЛЕТ.</w:t>
      </w:r>
    </w:p>
    <w:p w:rsidR="0050288A" w:rsidRDefault="0050288A">
      <w:pPr>
        <w:pStyle w:val="a3"/>
        <w:spacing w:before="9"/>
        <w:ind w:left="0"/>
        <w:rPr>
          <w:b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8"/>
        <w:gridCol w:w="7665"/>
      </w:tblGrid>
      <w:tr w:rsidR="0050288A">
        <w:trPr>
          <w:trHeight w:val="321"/>
        </w:trPr>
        <w:tc>
          <w:tcPr>
            <w:tcW w:w="1908" w:type="dxa"/>
          </w:tcPr>
          <w:p w:rsidR="0050288A" w:rsidRDefault="008024CB">
            <w:pPr>
              <w:pStyle w:val="TableParagraph"/>
              <w:spacing w:line="301" w:lineRule="exact"/>
              <w:ind w:left="383" w:right="372" w:firstLine="0"/>
              <w:jc w:val="center"/>
              <w:rPr>
                <w:sz w:val="28"/>
              </w:rPr>
            </w:pPr>
            <w:r>
              <w:rPr>
                <w:sz w:val="28"/>
              </w:rPr>
              <w:t>Возраст</w:t>
            </w:r>
          </w:p>
        </w:tc>
        <w:tc>
          <w:tcPr>
            <w:tcW w:w="7665" w:type="dxa"/>
          </w:tcPr>
          <w:p w:rsidR="0050288A" w:rsidRDefault="008024CB">
            <w:pPr>
              <w:pStyle w:val="TableParagraph"/>
              <w:spacing w:line="301" w:lineRule="exact"/>
              <w:ind w:left="1879" w:firstLine="0"/>
              <w:rPr>
                <w:sz w:val="28"/>
              </w:rPr>
            </w:pPr>
            <w:r>
              <w:rPr>
                <w:sz w:val="28"/>
              </w:rPr>
              <w:t>Факторы психического развития</w:t>
            </w:r>
          </w:p>
        </w:tc>
      </w:tr>
      <w:tr w:rsidR="0050288A">
        <w:trPr>
          <w:trHeight w:val="1931"/>
        </w:trPr>
        <w:tc>
          <w:tcPr>
            <w:tcW w:w="1908" w:type="dxa"/>
          </w:tcPr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spacing w:before="5"/>
              <w:ind w:left="0" w:firstLine="0"/>
              <w:rPr>
                <w:b/>
                <w:sz w:val="23"/>
              </w:rPr>
            </w:pPr>
          </w:p>
          <w:p w:rsidR="0050288A" w:rsidRDefault="008024CB">
            <w:pPr>
              <w:pStyle w:val="TableParagraph"/>
              <w:ind w:left="383" w:right="374" w:firstLine="0"/>
              <w:jc w:val="center"/>
              <w:rPr>
                <w:sz w:val="28"/>
              </w:rPr>
            </w:pPr>
            <w:r>
              <w:rPr>
                <w:sz w:val="28"/>
              </w:rPr>
              <w:t>1г. 3 мес.</w:t>
            </w:r>
          </w:p>
        </w:tc>
        <w:tc>
          <w:tcPr>
            <w:tcW w:w="7665" w:type="dxa"/>
          </w:tcPr>
          <w:p w:rsidR="0050288A" w:rsidRDefault="00802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line="315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Произносит 20 и более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слов.</w:t>
            </w:r>
          </w:p>
          <w:p w:rsidR="0050288A" w:rsidRDefault="00802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before="2"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Выполняет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поручения.</w:t>
            </w:r>
          </w:p>
          <w:p w:rsidR="0050288A" w:rsidRDefault="00802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Держит карандаш и оставляет им следы на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бумаге.</w:t>
            </w:r>
          </w:p>
          <w:p w:rsidR="0050288A" w:rsidRDefault="00802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Держит ложку во время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еды.</w:t>
            </w:r>
          </w:p>
          <w:p w:rsidR="0050288A" w:rsidRDefault="00802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Ставит 5 кубиков один на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другой.</w:t>
            </w:r>
          </w:p>
          <w:p w:rsidR="0050288A" w:rsidRDefault="008024CB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line="30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Ходит сам, но часто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падает.</w:t>
            </w:r>
          </w:p>
        </w:tc>
      </w:tr>
      <w:tr w:rsidR="0050288A">
        <w:trPr>
          <w:trHeight w:val="2256"/>
        </w:trPr>
        <w:tc>
          <w:tcPr>
            <w:tcW w:w="1908" w:type="dxa"/>
          </w:tcPr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spacing w:before="6"/>
              <w:ind w:left="0" w:firstLine="0"/>
              <w:rPr>
                <w:b/>
                <w:sz w:val="23"/>
              </w:rPr>
            </w:pPr>
          </w:p>
          <w:p w:rsidR="0050288A" w:rsidRDefault="008024CB">
            <w:pPr>
              <w:pStyle w:val="TableParagraph"/>
              <w:ind w:left="383" w:right="374" w:firstLine="0"/>
              <w:jc w:val="center"/>
              <w:rPr>
                <w:sz w:val="28"/>
              </w:rPr>
            </w:pPr>
            <w:r>
              <w:rPr>
                <w:sz w:val="28"/>
              </w:rPr>
              <w:t>1г. 6 мес.</w:t>
            </w:r>
          </w:p>
        </w:tc>
        <w:tc>
          <w:tcPr>
            <w:tcW w:w="7665" w:type="dxa"/>
          </w:tcPr>
          <w:p w:rsidR="0050288A" w:rsidRDefault="008024CB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spacing w:line="317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Стремится связать 2 слова 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предложение.</w:t>
            </w:r>
          </w:p>
          <w:p w:rsidR="0050288A" w:rsidRDefault="008024CB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 xml:space="preserve">Хочет </w:t>
            </w:r>
            <w:proofErr w:type="gramStart"/>
            <w:r>
              <w:rPr>
                <w:sz w:val="28"/>
              </w:rPr>
              <w:t>вс</w:t>
            </w:r>
            <w:proofErr w:type="gramEnd"/>
            <w:r>
              <w:rPr>
                <w:sz w:val="28"/>
              </w:rPr>
              <w:t>ѐ делать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самостоятельно.</w:t>
            </w:r>
          </w:p>
          <w:p w:rsidR="0050288A" w:rsidRDefault="008024CB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Чиркает карандашом целенаправленно 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старательно.</w:t>
            </w:r>
          </w:p>
          <w:p w:rsidR="0050288A" w:rsidRDefault="008024CB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proofErr w:type="gramStart"/>
            <w:r>
              <w:rPr>
                <w:sz w:val="28"/>
              </w:rPr>
              <w:t>Пробует самостоятельно есть</w:t>
            </w:r>
            <w:proofErr w:type="gramEnd"/>
            <w:r>
              <w:rPr>
                <w:sz w:val="28"/>
              </w:rPr>
              <w:t>.</w:t>
            </w:r>
          </w:p>
          <w:p w:rsidR="0050288A" w:rsidRDefault="008024CB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ind w:right="639"/>
              <w:rPr>
                <w:sz w:val="28"/>
              </w:rPr>
            </w:pPr>
            <w:r>
              <w:rPr>
                <w:sz w:val="28"/>
              </w:rPr>
              <w:t>После наблюдения повторяет увиденное действие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z w:val="28"/>
              </w:rPr>
              <w:t>с игрушкой.</w:t>
            </w:r>
          </w:p>
          <w:p w:rsidR="0050288A" w:rsidRDefault="008024CB">
            <w:pPr>
              <w:pStyle w:val="TableParagraph"/>
              <w:numPr>
                <w:ilvl w:val="0"/>
                <w:numId w:val="5"/>
              </w:numPr>
              <w:tabs>
                <w:tab w:val="left" w:pos="829"/>
              </w:tabs>
              <w:spacing w:line="310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Ходит стабильно, редко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падает.</w:t>
            </w:r>
          </w:p>
        </w:tc>
      </w:tr>
      <w:tr w:rsidR="0050288A">
        <w:trPr>
          <w:trHeight w:val="1931"/>
        </w:trPr>
        <w:tc>
          <w:tcPr>
            <w:tcW w:w="1908" w:type="dxa"/>
          </w:tcPr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8024CB">
            <w:pPr>
              <w:pStyle w:val="TableParagraph"/>
              <w:spacing w:before="267"/>
              <w:ind w:left="383" w:right="374" w:firstLine="0"/>
              <w:jc w:val="center"/>
              <w:rPr>
                <w:sz w:val="28"/>
              </w:rPr>
            </w:pPr>
            <w:r>
              <w:rPr>
                <w:sz w:val="28"/>
              </w:rPr>
              <w:t>1г. 9 мес.</w:t>
            </w:r>
          </w:p>
        </w:tc>
        <w:tc>
          <w:tcPr>
            <w:tcW w:w="7665" w:type="dxa"/>
          </w:tcPr>
          <w:p w:rsidR="0050288A" w:rsidRDefault="008024CB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315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Называет пять изображений 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рисунке.</w:t>
            </w:r>
          </w:p>
          <w:p w:rsidR="0050288A" w:rsidRDefault="008024CB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Ищет помощи 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взрослых.</w:t>
            </w:r>
          </w:p>
          <w:p w:rsidR="0050288A" w:rsidRDefault="008024CB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Чиркает карандашом в рамках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листа.</w:t>
            </w:r>
          </w:p>
          <w:p w:rsidR="0050288A" w:rsidRDefault="008024CB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Самостоятельно ест.</w:t>
            </w:r>
          </w:p>
          <w:p w:rsidR="0050288A" w:rsidRDefault="008024CB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Бросает мяч в ящик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(корзину).</w:t>
            </w:r>
          </w:p>
          <w:p w:rsidR="0050288A" w:rsidRDefault="008024CB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2" w:line="30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Пробует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бегать.</w:t>
            </w:r>
          </w:p>
        </w:tc>
      </w:tr>
      <w:tr w:rsidR="0050288A">
        <w:trPr>
          <w:trHeight w:val="2253"/>
        </w:trPr>
        <w:tc>
          <w:tcPr>
            <w:tcW w:w="1908" w:type="dxa"/>
          </w:tcPr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8024CB">
            <w:pPr>
              <w:pStyle w:val="TableParagraph"/>
              <w:spacing w:before="267"/>
              <w:ind w:left="382" w:right="374" w:firstLine="0"/>
              <w:jc w:val="center"/>
              <w:rPr>
                <w:sz w:val="28"/>
              </w:rPr>
            </w:pPr>
            <w:r>
              <w:rPr>
                <w:sz w:val="28"/>
              </w:rPr>
              <w:t>2года</w:t>
            </w:r>
          </w:p>
        </w:tc>
        <w:tc>
          <w:tcPr>
            <w:tcW w:w="7665" w:type="dxa"/>
          </w:tcPr>
          <w:p w:rsidR="0050288A" w:rsidRDefault="008024CB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line="315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Задаѐт первые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вопросы.</w:t>
            </w:r>
          </w:p>
          <w:p w:rsidR="0050288A" w:rsidRDefault="008024CB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Общается 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детьми.</w:t>
            </w:r>
          </w:p>
          <w:p w:rsidR="0050288A" w:rsidRDefault="008024CB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Чиркает вертикальные и горизонтальные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линии.</w:t>
            </w:r>
          </w:p>
          <w:p w:rsidR="0050288A" w:rsidRDefault="008024CB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line="242" w:lineRule="auto"/>
              <w:ind w:right="1748"/>
              <w:rPr>
                <w:sz w:val="28"/>
              </w:rPr>
            </w:pPr>
            <w:r>
              <w:rPr>
                <w:sz w:val="28"/>
              </w:rPr>
              <w:t>Регулирует отправление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физиологических потребностей.</w:t>
            </w:r>
          </w:p>
          <w:p w:rsidR="0050288A" w:rsidRDefault="008024CB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line="317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Пробует ловить брошенный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мяч.</w:t>
            </w:r>
          </w:p>
          <w:p w:rsidR="0050288A" w:rsidRDefault="008024CB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line="30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Поднимается и спускается по лестнице с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поддержкой.</w:t>
            </w:r>
          </w:p>
        </w:tc>
      </w:tr>
      <w:tr w:rsidR="0050288A">
        <w:trPr>
          <w:trHeight w:val="1610"/>
        </w:trPr>
        <w:tc>
          <w:tcPr>
            <w:tcW w:w="1908" w:type="dxa"/>
          </w:tcPr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spacing w:before="4"/>
              <w:ind w:left="0" w:firstLine="0"/>
              <w:rPr>
                <w:b/>
                <w:sz w:val="25"/>
              </w:rPr>
            </w:pPr>
          </w:p>
          <w:p w:rsidR="0050288A" w:rsidRDefault="008024CB">
            <w:pPr>
              <w:pStyle w:val="TableParagraph"/>
              <w:ind w:left="383" w:right="372" w:firstLine="0"/>
              <w:jc w:val="center"/>
              <w:rPr>
                <w:sz w:val="28"/>
              </w:rPr>
            </w:pPr>
            <w:r>
              <w:rPr>
                <w:sz w:val="28"/>
              </w:rPr>
              <w:t>2г. 6мес.</w:t>
            </w:r>
          </w:p>
        </w:tc>
        <w:tc>
          <w:tcPr>
            <w:tcW w:w="7665" w:type="dxa"/>
          </w:tcPr>
          <w:p w:rsidR="0050288A" w:rsidRDefault="008024CB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315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Задаѐт различные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вопросы.</w:t>
            </w:r>
          </w:p>
          <w:p w:rsidR="0050288A" w:rsidRDefault="008024CB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Может связно рассказывать.</w:t>
            </w:r>
          </w:p>
          <w:p w:rsidR="0050288A" w:rsidRDefault="008024CB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Умеет чертить кривую, замкнутую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линию.</w:t>
            </w:r>
          </w:p>
          <w:p w:rsidR="0050288A" w:rsidRDefault="008024CB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2"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Расстѐгивает 3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пуговицы.</w:t>
            </w:r>
          </w:p>
          <w:p w:rsidR="0050288A" w:rsidRDefault="008024CB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30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Бегает значительно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лучше.</w:t>
            </w:r>
          </w:p>
        </w:tc>
      </w:tr>
      <w:tr w:rsidR="0050288A">
        <w:trPr>
          <w:trHeight w:val="1931"/>
        </w:trPr>
        <w:tc>
          <w:tcPr>
            <w:tcW w:w="1908" w:type="dxa"/>
          </w:tcPr>
          <w:p w:rsidR="0050288A" w:rsidRDefault="0050288A">
            <w:pPr>
              <w:pStyle w:val="TableParagraph"/>
              <w:ind w:left="0" w:firstLine="0"/>
              <w:rPr>
                <w:b/>
                <w:sz w:val="30"/>
              </w:rPr>
            </w:pPr>
          </w:p>
          <w:p w:rsidR="0050288A" w:rsidRDefault="0050288A">
            <w:pPr>
              <w:pStyle w:val="TableParagraph"/>
              <w:spacing w:before="3"/>
              <w:ind w:left="0" w:firstLine="0"/>
              <w:rPr>
                <w:b/>
                <w:sz w:val="25"/>
              </w:rPr>
            </w:pPr>
          </w:p>
          <w:p w:rsidR="0050288A" w:rsidRDefault="008024CB">
            <w:pPr>
              <w:pStyle w:val="TableParagraph"/>
              <w:ind w:left="383" w:right="372" w:firstLine="0"/>
              <w:jc w:val="center"/>
              <w:rPr>
                <w:sz w:val="28"/>
              </w:rPr>
            </w:pPr>
            <w:r>
              <w:rPr>
                <w:sz w:val="28"/>
              </w:rPr>
              <w:t>3 года</w:t>
            </w:r>
          </w:p>
        </w:tc>
        <w:tc>
          <w:tcPr>
            <w:tcW w:w="7665" w:type="dxa"/>
          </w:tcPr>
          <w:p w:rsidR="0050288A" w:rsidRDefault="008024C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line="315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Может связно рассказывать.</w:t>
            </w:r>
          </w:p>
          <w:p w:rsidR="0050288A" w:rsidRDefault="008024C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В игре входит 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роль.</w:t>
            </w:r>
          </w:p>
          <w:p w:rsidR="0050288A" w:rsidRDefault="008024C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Рисует шар, яблоко и другие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предметы.</w:t>
            </w:r>
          </w:p>
          <w:p w:rsidR="0050288A" w:rsidRDefault="008024C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before="2"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Сам раздевается 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одевается.</w:t>
            </w:r>
          </w:p>
          <w:p w:rsidR="0050288A" w:rsidRDefault="008024C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line="32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Ставит 10 кубиков один 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другой.</w:t>
            </w:r>
          </w:p>
          <w:p w:rsidR="0050288A" w:rsidRDefault="008024CB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line="30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Поднимается и спускается по ступенькам без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опоры.</w:t>
            </w:r>
          </w:p>
        </w:tc>
      </w:tr>
    </w:tbl>
    <w:p w:rsidR="008024CB" w:rsidRDefault="008024CB"/>
    <w:sectPr w:rsidR="008024CB" w:rsidSect="0050288A">
      <w:pgSz w:w="11910" w:h="16840"/>
      <w:pgMar w:top="1040" w:right="620" w:bottom="280" w:left="14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7BFE"/>
    <w:multiLevelType w:val="hybridMultilevel"/>
    <w:tmpl w:val="3C108FCA"/>
    <w:lvl w:ilvl="0" w:tplc="A176D3F6">
      <w:start w:val="1"/>
      <w:numFmt w:val="decimal"/>
      <w:lvlText w:val="%1."/>
      <w:lvlJc w:val="left"/>
      <w:pPr>
        <w:ind w:left="2041" w:hanging="111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B561BE0">
      <w:numFmt w:val="bullet"/>
      <w:lvlText w:val="•"/>
      <w:lvlJc w:val="left"/>
      <w:pPr>
        <w:ind w:left="2816" w:hanging="1112"/>
      </w:pPr>
      <w:rPr>
        <w:rFonts w:hint="default"/>
        <w:lang w:val="ru-RU" w:eastAsia="en-US" w:bidi="ar-SA"/>
      </w:rPr>
    </w:lvl>
    <w:lvl w:ilvl="2" w:tplc="C6DED22E">
      <w:numFmt w:val="bullet"/>
      <w:lvlText w:val="•"/>
      <w:lvlJc w:val="left"/>
      <w:pPr>
        <w:ind w:left="3593" w:hanging="1112"/>
      </w:pPr>
      <w:rPr>
        <w:rFonts w:hint="default"/>
        <w:lang w:val="ru-RU" w:eastAsia="en-US" w:bidi="ar-SA"/>
      </w:rPr>
    </w:lvl>
    <w:lvl w:ilvl="3" w:tplc="B5726BCE">
      <w:numFmt w:val="bullet"/>
      <w:lvlText w:val="•"/>
      <w:lvlJc w:val="left"/>
      <w:pPr>
        <w:ind w:left="4369" w:hanging="1112"/>
      </w:pPr>
      <w:rPr>
        <w:rFonts w:hint="default"/>
        <w:lang w:val="ru-RU" w:eastAsia="en-US" w:bidi="ar-SA"/>
      </w:rPr>
    </w:lvl>
    <w:lvl w:ilvl="4" w:tplc="34E22CE8">
      <w:numFmt w:val="bullet"/>
      <w:lvlText w:val="•"/>
      <w:lvlJc w:val="left"/>
      <w:pPr>
        <w:ind w:left="5146" w:hanging="1112"/>
      </w:pPr>
      <w:rPr>
        <w:rFonts w:hint="default"/>
        <w:lang w:val="ru-RU" w:eastAsia="en-US" w:bidi="ar-SA"/>
      </w:rPr>
    </w:lvl>
    <w:lvl w:ilvl="5" w:tplc="117AE044">
      <w:numFmt w:val="bullet"/>
      <w:lvlText w:val="•"/>
      <w:lvlJc w:val="left"/>
      <w:pPr>
        <w:ind w:left="5923" w:hanging="1112"/>
      </w:pPr>
      <w:rPr>
        <w:rFonts w:hint="default"/>
        <w:lang w:val="ru-RU" w:eastAsia="en-US" w:bidi="ar-SA"/>
      </w:rPr>
    </w:lvl>
    <w:lvl w:ilvl="6" w:tplc="3D82F21E">
      <w:numFmt w:val="bullet"/>
      <w:lvlText w:val="•"/>
      <w:lvlJc w:val="left"/>
      <w:pPr>
        <w:ind w:left="6699" w:hanging="1112"/>
      </w:pPr>
      <w:rPr>
        <w:rFonts w:hint="default"/>
        <w:lang w:val="ru-RU" w:eastAsia="en-US" w:bidi="ar-SA"/>
      </w:rPr>
    </w:lvl>
    <w:lvl w:ilvl="7" w:tplc="33165F76">
      <w:numFmt w:val="bullet"/>
      <w:lvlText w:val="•"/>
      <w:lvlJc w:val="left"/>
      <w:pPr>
        <w:ind w:left="7476" w:hanging="1112"/>
      </w:pPr>
      <w:rPr>
        <w:rFonts w:hint="default"/>
        <w:lang w:val="ru-RU" w:eastAsia="en-US" w:bidi="ar-SA"/>
      </w:rPr>
    </w:lvl>
    <w:lvl w:ilvl="8" w:tplc="927E5D8E">
      <w:numFmt w:val="bullet"/>
      <w:lvlText w:val="•"/>
      <w:lvlJc w:val="left"/>
      <w:pPr>
        <w:ind w:left="8253" w:hanging="1112"/>
      </w:pPr>
      <w:rPr>
        <w:rFonts w:hint="default"/>
        <w:lang w:val="ru-RU" w:eastAsia="en-US" w:bidi="ar-SA"/>
      </w:rPr>
    </w:lvl>
  </w:abstractNum>
  <w:abstractNum w:abstractNumId="1">
    <w:nsid w:val="09C216A9"/>
    <w:multiLevelType w:val="hybridMultilevel"/>
    <w:tmpl w:val="2276955C"/>
    <w:lvl w:ilvl="0" w:tplc="57E09722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974C652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DE8C3BF6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A7EEC36C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BF6AC262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D468220A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50AEB62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0BB0D6A8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8C8C41A6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2">
    <w:nsid w:val="1715350A"/>
    <w:multiLevelType w:val="hybridMultilevel"/>
    <w:tmpl w:val="15B63674"/>
    <w:lvl w:ilvl="0" w:tplc="607E1A34">
      <w:start w:val="1"/>
      <w:numFmt w:val="upperRoman"/>
      <w:lvlText w:val="%1."/>
      <w:lvlJc w:val="left"/>
      <w:pPr>
        <w:ind w:left="1174" w:hanging="23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23AC56E">
      <w:numFmt w:val="bullet"/>
      <w:lvlText w:val=""/>
      <w:lvlJc w:val="left"/>
      <w:pPr>
        <w:ind w:left="165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15E1A68">
      <w:numFmt w:val="bullet"/>
      <w:lvlText w:val="-"/>
      <w:lvlJc w:val="left"/>
      <w:pPr>
        <w:ind w:left="1870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5168870E">
      <w:numFmt w:val="bullet"/>
      <w:lvlText w:val="•"/>
      <w:lvlJc w:val="left"/>
      <w:pPr>
        <w:ind w:left="1880" w:hanging="233"/>
      </w:pPr>
      <w:rPr>
        <w:rFonts w:hint="default"/>
        <w:lang w:val="ru-RU" w:eastAsia="en-US" w:bidi="ar-SA"/>
      </w:rPr>
    </w:lvl>
    <w:lvl w:ilvl="4" w:tplc="B78CF51A">
      <w:numFmt w:val="bullet"/>
      <w:lvlText w:val="•"/>
      <w:lvlJc w:val="left"/>
      <w:pPr>
        <w:ind w:left="3012" w:hanging="233"/>
      </w:pPr>
      <w:rPr>
        <w:rFonts w:hint="default"/>
        <w:lang w:val="ru-RU" w:eastAsia="en-US" w:bidi="ar-SA"/>
      </w:rPr>
    </w:lvl>
    <w:lvl w:ilvl="5" w:tplc="9ED61A4C">
      <w:numFmt w:val="bullet"/>
      <w:lvlText w:val="•"/>
      <w:lvlJc w:val="left"/>
      <w:pPr>
        <w:ind w:left="4144" w:hanging="233"/>
      </w:pPr>
      <w:rPr>
        <w:rFonts w:hint="default"/>
        <w:lang w:val="ru-RU" w:eastAsia="en-US" w:bidi="ar-SA"/>
      </w:rPr>
    </w:lvl>
    <w:lvl w:ilvl="6" w:tplc="4ED2448A">
      <w:numFmt w:val="bullet"/>
      <w:lvlText w:val="•"/>
      <w:lvlJc w:val="left"/>
      <w:pPr>
        <w:ind w:left="5277" w:hanging="233"/>
      </w:pPr>
      <w:rPr>
        <w:rFonts w:hint="default"/>
        <w:lang w:val="ru-RU" w:eastAsia="en-US" w:bidi="ar-SA"/>
      </w:rPr>
    </w:lvl>
    <w:lvl w:ilvl="7" w:tplc="BE346F68">
      <w:numFmt w:val="bullet"/>
      <w:lvlText w:val="•"/>
      <w:lvlJc w:val="left"/>
      <w:pPr>
        <w:ind w:left="6409" w:hanging="233"/>
      </w:pPr>
      <w:rPr>
        <w:rFonts w:hint="default"/>
        <w:lang w:val="ru-RU" w:eastAsia="en-US" w:bidi="ar-SA"/>
      </w:rPr>
    </w:lvl>
    <w:lvl w:ilvl="8" w:tplc="82BE312A">
      <w:numFmt w:val="bullet"/>
      <w:lvlText w:val="•"/>
      <w:lvlJc w:val="left"/>
      <w:pPr>
        <w:ind w:left="7541" w:hanging="233"/>
      </w:pPr>
      <w:rPr>
        <w:rFonts w:hint="default"/>
        <w:lang w:val="ru-RU" w:eastAsia="en-US" w:bidi="ar-SA"/>
      </w:rPr>
    </w:lvl>
  </w:abstractNum>
  <w:abstractNum w:abstractNumId="3">
    <w:nsid w:val="29AE454E"/>
    <w:multiLevelType w:val="hybridMultilevel"/>
    <w:tmpl w:val="E7F07468"/>
    <w:lvl w:ilvl="0" w:tplc="4C78EFD2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3D400EC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BC5465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C4A598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CD76E65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6BFE767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A42908A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8E44389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5DC01C4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4">
    <w:nsid w:val="379B71F3"/>
    <w:multiLevelType w:val="hybridMultilevel"/>
    <w:tmpl w:val="7318006C"/>
    <w:lvl w:ilvl="0" w:tplc="9CBA1AB6">
      <w:numFmt w:val="bullet"/>
      <w:lvlText w:val=""/>
      <w:lvlJc w:val="left"/>
      <w:pPr>
        <w:ind w:left="1587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56A8B62">
      <w:numFmt w:val="bullet"/>
      <w:lvlText w:val="-"/>
      <w:lvlJc w:val="left"/>
      <w:pPr>
        <w:ind w:left="1890" w:hanging="30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7A87122">
      <w:numFmt w:val="bullet"/>
      <w:lvlText w:val="•"/>
      <w:lvlJc w:val="left"/>
      <w:pPr>
        <w:ind w:left="1900" w:hanging="303"/>
      </w:pPr>
      <w:rPr>
        <w:rFonts w:hint="default"/>
        <w:lang w:val="ru-RU" w:eastAsia="en-US" w:bidi="ar-SA"/>
      </w:rPr>
    </w:lvl>
    <w:lvl w:ilvl="3" w:tplc="9386EE4A">
      <w:numFmt w:val="bullet"/>
      <w:lvlText w:val="•"/>
      <w:lvlJc w:val="left"/>
      <w:pPr>
        <w:ind w:left="2888" w:hanging="303"/>
      </w:pPr>
      <w:rPr>
        <w:rFonts w:hint="default"/>
        <w:lang w:val="ru-RU" w:eastAsia="en-US" w:bidi="ar-SA"/>
      </w:rPr>
    </w:lvl>
    <w:lvl w:ilvl="4" w:tplc="4232F4A4">
      <w:numFmt w:val="bullet"/>
      <w:lvlText w:val="•"/>
      <w:lvlJc w:val="left"/>
      <w:pPr>
        <w:ind w:left="3876" w:hanging="303"/>
      </w:pPr>
      <w:rPr>
        <w:rFonts w:hint="default"/>
        <w:lang w:val="ru-RU" w:eastAsia="en-US" w:bidi="ar-SA"/>
      </w:rPr>
    </w:lvl>
    <w:lvl w:ilvl="5" w:tplc="CF602426">
      <w:numFmt w:val="bullet"/>
      <w:lvlText w:val="•"/>
      <w:lvlJc w:val="left"/>
      <w:pPr>
        <w:ind w:left="4864" w:hanging="303"/>
      </w:pPr>
      <w:rPr>
        <w:rFonts w:hint="default"/>
        <w:lang w:val="ru-RU" w:eastAsia="en-US" w:bidi="ar-SA"/>
      </w:rPr>
    </w:lvl>
    <w:lvl w:ilvl="6" w:tplc="09FC7558">
      <w:numFmt w:val="bullet"/>
      <w:lvlText w:val="•"/>
      <w:lvlJc w:val="left"/>
      <w:pPr>
        <w:ind w:left="5853" w:hanging="303"/>
      </w:pPr>
      <w:rPr>
        <w:rFonts w:hint="default"/>
        <w:lang w:val="ru-RU" w:eastAsia="en-US" w:bidi="ar-SA"/>
      </w:rPr>
    </w:lvl>
    <w:lvl w:ilvl="7" w:tplc="21AC148A">
      <w:numFmt w:val="bullet"/>
      <w:lvlText w:val="•"/>
      <w:lvlJc w:val="left"/>
      <w:pPr>
        <w:ind w:left="6841" w:hanging="303"/>
      </w:pPr>
      <w:rPr>
        <w:rFonts w:hint="default"/>
        <w:lang w:val="ru-RU" w:eastAsia="en-US" w:bidi="ar-SA"/>
      </w:rPr>
    </w:lvl>
    <w:lvl w:ilvl="8" w:tplc="5D3675A2">
      <w:numFmt w:val="bullet"/>
      <w:lvlText w:val="•"/>
      <w:lvlJc w:val="left"/>
      <w:pPr>
        <w:ind w:left="7829" w:hanging="303"/>
      </w:pPr>
      <w:rPr>
        <w:rFonts w:hint="default"/>
        <w:lang w:val="ru-RU" w:eastAsia="en-US" w:bidi="ar-SA"/>
      </w:rPr>
    </w:lvl>
  </w:abstractNum>
  <w:abstractNum w:abstractNumId="5">
    <w:nsid w:val="38414B33"/>
    <w:multiLevelType w:val="hybridMultilevel"/>
    <w:tmpl w:val="477276D4"/>
    <w:lvl w:ilvl="0" w:tplc="05C0E2FA">
      <w:start w:val="1"/>
      <w:numFmt w:val="upperRoman"/>
      <w:lvlText w:val="%1."/>
      <w:lvlJc w:val="left"/>
      <w:pPr>
        <w:ind w:left="222" w:hanging="25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70E2B88">
      <w:numFmt w:val="bullet"/>
      <w:lvlText w:val="•"/>
      <w:lvlJc w:val="left"/>
      <w:pPr>
        <w:ind w:left="1178" w:hanging="250"/>
      </w:pPr>
      <w:rPr>
        <w:rFonts w:hint="default"/>
        <w:lang w:val="ru-RU" w:eastAsia="en-US" w:bidi="ar-SA"/>
      </w:rPr>
    </w:lvl>
    <w:lvl w:ilvl="2" w:tplc="5A981510">
      <w:numFmt w:val="bullet"/>
      <w:lvlText w:val="•"/>
      <w:lvlJc w:val="left"/>
      <w:pPr>
        <w:ind w:left="2137" w:hanging="250"/>
      </w:pPr>
      <w:rPr>
        <w:rFonts w:hint="default"/>
        <w:lang w:val="ru-RU" w:eastAsia="en-US" w:bidi="ar-SA"/>
      </w:rPr>
    </w:lvl>
    <w:lvl w:ilvl="3" w:tplc="55FAD3E2">
      <w:numFmt w:val="bullet"/>
      <w:lvlText w:val="•"/>
      <w:lvlJc w:val="left"/>
      <w:pPr>
        <w:ind w:left="3095" w:hanging="250"/>
      </w:pPr>
      <w:rPr>
        <w:rFonts w:hint="default"/>
        <w:lang w:val="ru-RU" w:eastAsia="en-US" w:bidi="ar-SA"/>
      </w:rPr>
    </w:lvl>
    <w:lvl w:ilvl="4" w:tplc="150A8138">
      <w:numFmt w:val="bullet"/>
      <w:lvlText w:val="•"/>
      <w:lvlJc w:val="left"/>
      <w:pPr>
        <w:ind w:left="4054" w:hanging="250"/>
      </w:pPr>
      <w:rPr>
        <w:rFonts w:hint="default"/>
        <w:lang w:val="ru-RU" w:eastAsia="en-US" w:bidi="ar-SA"/>
      </w:rPr>
    </w:lvl>
    <w:lvl w:ilvl="5" w:tplc="DC16D870">
      <w:numFmt w:val="bullet"/>
      <w:lvlText w:val="•"/>
      <w:lvlJc w:val="left"/>
      <w:pPr>
        <w:ind w:left="5013" w:hanging="250"/>
      </w:pPr>
      <w:rPr>
        <w:rFonts w:hint="default"/>
        <w:lang w:val="ru-RU" w:eastAsia="en-US" w:bidi="ar-SA"/>
      </w:rPr>
    </w:lvl>
    <w:lvl w:ilvl="6" w:tplc="EF868918">
      <w:numFmt w:val="bullet"/>
      <w:lvlText w:val="•"/>
      <w:lvlJc w:val="left"/>
      <w:pPr>
        <w:ind w:left="5971" w:hanging="250"/>
      </w:pPr>
      <w:rPr>
        <w:rFonts w:hint="default"/>
        <w:lang w:val="ru-RU" w:eastAsia="en-US" w:bidi="ar-SA"/>
      </w:rPr>
    </w:lvl>
    <w:lvl w:ilvl="7" w:tplc="DA3259FA">
      <w:numFmt w:val="bullet"/>
      <w:lvlText w:val="•"/>
      <w:lvlJc w:val="left"/>
      <w:pPr>
        <w:ind w:left="6930" w:hanging="250"/>
      </w:pPr>
      <w:rPr>
        <w:rFonts w:hint="default"/>
        <w:lang w:val="ru-RU" w:eastAsia="en-US" w:bidi="ar-SA"/>
      </w:rPr>
    </w:lvl>
    <w:lvl w:ilvl="8" w:tplc="27D21FDE">
      <w:numFmt w:val="bullet"/>
      <w:lvlText w:val="•"/>
      <w:lvlJc w:val="left"/>
      <w:pPr>
        <w:ind w:left="7889" w:hanging="250"/>
      </w:pPr>
      <w:rPr>
        <w:rFonts w:hint="default"/>
        <w:lang w:val="ru-RU" w:eastAsia="en-US" w:bidi="ar-SA"/>
      </w:rPr>
    </w:lvl>
  </w:abstractNum>
  <w:abstractNum w:abstractNumId="6">
    <w:nsid w:val="3C2A655A"/>
    <w:multiLevelType w:val="hybridMultilevel"/>
    <w:tmpl w:val="065A12E8"/>
    <w:lvl w:ilvl="0" w:tplc="CB2865B0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17A8380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6304165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910CB08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990E1824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7CC03C50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1EBEB918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56B83816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FE3A99AE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7">
    <w:nsid w:val="625B0157"/>
    <w:multiLevelType w:val="hybridMultilevel"/>
    <w:tmpl w:val="2F5E981C"/>
    <w:lvl w:ilvl="0" w:tplc="F270703A">
      <w:start w:val="1"/>
      <w:numFmt w:val="decimal"/>
      <w:lvlText w:val="%1."/>
      <w:lvlJc w:val="left"/>
      <w:pPr>
        <w:ind w:left="1290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DE38C8">
      <w:numFmt w:val="bullet"/>
      <w:lvlText w:val="•"/>
      <w:lvlJc w:val="left"/>
      <w:pPr>
        <w:ind w:left="2150" w:hanging="360"/>
      </w:pPr>
      <w:rPr>
        <w:rFonts w:hint="default"/>
        <w:lang w:val="ru-RU" w:eastAsia="en-US" w:bidi="ar-SA"/>
      </w:rPr>
    </w:lvl>
    <w:lvl w:ilvl="2" w:tplc="E190DD08">
      <w:numFmt w:val="bullet"/>
      <w:lvlText w:val="•"/>
      <w:lvlJc w:val="left"/>
      <w:pPr>
        <w:ind w:left="3001" w:hanging="360"/>
      </w:pPr>
      <w:rPr>
        <w:rFonts w:hint="default"/>
        <w:lang w:val="ru-RU" w:eastAsia="en-US" w:bidi="ar-SA"/>
      </w:rPr>
    </w:lvl>
    <w:lvl w:ilvl="3" w:tplc="FA5C6570">
      <w:numFmt w:val="bullet"/>
      <w:lvlText w:val="•"/>
      <w:lvlJc w:val="left"/>
      <w:pPr>
        <w:ind w:left="3851" w:hanging="360"/>
      </w:pPr>
      <w:rPr>
        <w:rFonts w:hint="default"/>
        <w:lang w:val="ru-RU" w:eastAsia="en-US" w:bidi="ar-SA"/>
      </w:rPr>
    </w:lvl>
    <w:lvl w:ilvl="4" w:tplc="F0767F84">
      <w:numFmt w:val="bullet"/>
      <w:lvlText w:val="•"/>
      <w:lvlJc w:val="left"/>
      <w:pPr>
        <w:ind w:left="4702" w:hanging="360"/>
      </w:pPr>
      <w:rPr>
        <w:rFonts w:hint="default"/>
        <w:lang w:val="ru-RU" w:eastAsia="en-US" w:bidi="ar-SA"/>
      </w:rPr>
    </w:lvl>
    <w:lvl w:ilvl="5" w:tplc="8E82795A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E4A2DCAA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06D67E0E">
      <w:numFmt w:val="bullet"/>
      <w:lvlText w:val="•"/>
      <w:lvlJc w:val="left"/>
      <w:pPr>
        <w:ind w:left="7254" w:hanging="360"/>
      </w:pPr>
      <w:rPr>
        <w:rFonts w:hint="default"/>
        <w:lang w:val="ru-RU" w:eastAsia="en-US" w:bidi="ar-SA"/>
      </w:rPr>
    </w:lvl>
    <w:lvl w:ilvl="8" w:tplc="7EA27A2A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8">
    <w:nsid w:val="677840D5"/>
    <w:multiLevelType w:val="hybridMultilevel"/>
    <w:tmpl w:val="F2E8307C"/>
    <w:lvl w:ilvl="0" w:tplc="5DAC157A">
      <w:start w:val="1"/>
      <w:numFmt w:val="decimal"/>
      <w:lvlText w:val="%1)"/>
      <w:lvlJc w:val="left"/>
      <w:pPr>
        <w:ind w:left="124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B24740">
      <w:numFmt w:val="bullet"/>
      <w:lvlText w:val="•"/>
      <w:lvlJc w:val="left"/>
      <w:pPr>
        <w:ind w:left="2096" w:hanging="305"/>
      </w:pPr>
      <w:rPr>
        <w:rFonts w:hint="default"/>
        <w:lang w:val="ru-RU" w:eastAsia="en-US" w:bidi="ar-SA"/>
      </w:rPr>
    </w:lvl>
    <w:lvl w:ilvl="2" w:tplc="C722E7DC">
      <w:numFmt w:val="bullet"/>
      <w:lvlText w:val="•"/>
      <w:lvlJc w:val="left"/>
      <w:pPr>
        <w:ind w:left="2953" w:hanging="305"/>
      </w:pPr>
      <w:rPr>
        <w:rFonts w:hint="default"/>
        <w:lang w:val="ru-RU" w:eastAsia="en-US" w:bidi="ar-SA"/>
      </w:rPr>
    </w:lvl>
    <w:lvl w:ilvl="3" w:tplc="6C928E2A">
      <w:numFmt w:val="bullet"/>
      <w:lvlText w:val="•"/>
      <w:lvlJc w:val="left"/>
      <w:pPr>
        <w:ind w:left="3809" w:hanging="305"/>
      </w:pPr>
      <w:rPr>
        <w:rFonts w:hint="default"/>
        <w:lang w:val="ru-RU" w:eastAsia="en-US" w:bidi="ar-SA"/>
      </w:rPr>
    </w:lvl>
    <w:lvl w:ilvl="4" w:tplc="503C9F18">
      <w:numFmt w:val="bullet"/>
      <w:lvlText w:val="•"/>
      <w:lvlJc w:val="left"/>
      <w:pPr>
        <w:ind w:left="4666" w:hanging="305"/>
      </w:pPr>
      <w:rPr>
        <w:rFonts w:hint="default"/>
        <w:lang w:val="ru-RU" w:eastAsia="en-US" w:bidi="ar-SA"/>
      </w:rPr>
    </w:lvl>
    <w:lvl w:ilvl="5" w:tplc="C6C8867A">
      <w:numFmt w:val="bullet"/>
      <w:lvlText w:val="•"/>
      <w:lvlJc w:val="left"/>
      <w:pPr>
        <w:ind w:left="5523" w:hanging="305"/>
      </w:pPr>
      <w:rPr>
        <w:rFonts w:hint="default"/>
        <w:lang w:val="ru-RU" w:eastAsia="en-US" w:bidi="ar-SA"/>
      </w:rPr>
    </w:lvl>
    <w:lvl w:ilvl="6" w:tplc="6CA8FEF6">
      <w:numFmt w:val="bullet"/>
      <w:lvlText w:val="•"/>
      <w:lvlJc w:val="left"/>
      <w:pPr>
        <w:ind w:left="6379" w:hanging="305"/>
      </w:pPr>
      <w:rPr>
        <w:rFonts w:hint="default"/>
        <w:lang w:val="ru-RU" w:eastAsia="en-US" w:bidi="ar-SA"/>
      </w:rPr>
    </w:lvl>
    <w:lvl w:ilvl="7" w:tplc="B56A4B9A">
      <w:numFmt w:val="bullet"/>
      <w:lvlText w:val="•"/>
      <w:lvlJc w:val="left"/>
      <w:pPr>
        <w:ind w:left="7236" w:hanging="305"/>
      </w:pPr>
      <w:rPr>
        <w:rFonts w:hint="default"/>
        <w:lang w:val="ru-RU" w:eastAsia="en-US" w:bidi="ar-SA"/>
      </w:rPr>
    </w:lvl>
    <w:lvl w:ilvl="8" w:tplc="AA6EDCB6">
      <w:numFmt w:val="bullet"/>
      <w:lvlText w:val="•"/>
      <w:lvlJc w:val="left"/>
      <w:pPr>
        <w:ind w:left="8093" w:hanging="305"/>
      </w:pPr>
      <w:rPr>
        <w:rFonts w:hint="default"/>
        <w:lang w:val="ru-RU" w:eastAsia="en-US" w:bidi="ar-SA"/>
      </w:rPr>
    </w:lvl>
  </w:abstractNum>
  <w:abstractNum w:abstractNumId="9">
    <w:nsid w:val="6F8048F0"/>
    <w:multiLevelType w:val="hybridMultilevel"/>
    <w:tmpl w:val="80803310"/>
    <w:lvl w:ilvl="0" w:tplc="54E2D6F0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D4E702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2E210B2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C7C2DC0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8722C6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46B05422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3408F30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A74A3F64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38383DD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10">
    <w:nsid w:val="6FC075A9"/>
    <w:multiLevelType w:val="hybridMultilevel"/>
    <w:tmpl w:val="530C86FA"/>
    <w:lvl w:ilvl="0" w:tplc="C72A4080">
      <w:numFmt w:val="bullet"/>
      <w:lvlText w:val="-"/>
      <w:lvlJc w:val="left"/>
      <w:pPr>
        <w:ind w:left="1830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E41910">
      <w:numFmt w:val="bullet"/>
      <w:lvlText w:val="•"/>
      <w:lvlJc w:val="left"/>
      <w:pPr>
        <w:ind w:left="2636" w:hanging="305"/>
      </w:pPr>
      <w:rPr>
        <w:rFonts w:hint="default"/>
        <w:lang w:val="ru-RU" w:eastAsia="en-US" w:bidi="ar-SA"/>
      </w:rPr>
    </w:lvl>
    <w:lvl w:ilvl="2" w:tplc="E788CBD0">
      <w:numFmt w:val="bullet"/>
      <w:lvlText w:val="•"/>
      <w:lvlJc w:val="left"/>
      <w:pPr>
        <w:ind w:left="3433" w:hanging="305"/>
      </w:pPr>
      <w:rPr>
        <w:rFonts w:hint="default"/>
        <w:lang w:val="ru-RU" w:eastAsia="en-US" w:bidi="ar-SA"/>
      </w:rPr>
    </w:lvl>
    <w:lvl w:ilvl="3" w:tplc="794E4364">
      <w:numFmt w:val="bullet"/>
      <w:lvlText w:val="•"/>
      <w:lvlJc w:val="left"/>
      <w:pPr>
        <w:ind w:left="4229" w:hanging="305"/>
      </w:pPr>
      <w:rPr>
        <w:rFonts w:hint="default"/>
        <w:lang w:val="ru-RU" w:eastAsia="en-US" w:bidi="ar-SA"/>
      </w:rPr>
    </w:lvl>
    <w:lvl w:ilvl="4" w:tplc="A6B26936">
      <w:numFmt w:val="bullet"/>
      <w:lvlText w:val="•"/>
      <w:lvlJc w:val="left"/>
      <w:pPr>
        <w:ind w:left="5026" w:hanging="305"/>
      </w:pPr>
      <w:rPr>
        <w:rFonts w:hint="default"/>
        <w:lang w:val="ru-RU" w:eastAsia="en-US" w:bidi="ar-SA"/>
      </w:rPr>
    </w:lvl>
    <w:lvl w:ilvl="5" w:tplc="AD5EA02A">
      <w:numFmt w:val="bullet"/>
      <w:lvlText w:val="•"/>
      <w:lvlJc w:val="left"/>
      <w:pPr>
        <w:ind w:left="5823" w:hanging="305"/>
      </w:pPr>
      <w:rPr>
        <w:rFonts w:hint="default"/>
        <w:lang w:val="ru-RU" w:eastAsia="en-US" w:bidi="ar-SA"/>
      </w:rPr>
    </w:lvl>
    <w:lvl w:ilvl="6" w:tplc="18582F7A">
      <w:numFmt w:val="bullet"/>
      <w:lvlText w:val="•"/>
      <w:lvlJc w:val="left"/>
      <w:pPr>
        <w:ind w:left="6619" w:hanging="305"/>
      </w:pPr>
      <w:rPr>
        <w:rFonts w:hint="default"/>
        <w:lang w:val="ru-RU" w:eastAsia="en-US" w:bidi="ar-SA"/>
      </w:rPr>
    </w:lvl>
    <w:lvl w:ilvl="7" w:tplc="CFC2BA54">
      <w:numFmt w:val="bullet"/>
      <w:lvlText w:val="•"/>
      <w:lvlJc w:val="left"/>
      <w:pPr>
        <w:ind w:left="7416" w:hanging="305"/>
      </w:pPr>
      <w:rPr>
        <w:rFonts w:hint="default"/>
        <w:lang w:val="ru-RU" w:eastAsia="en-US" w:bidi="ar-SA"/>
      </w:rPr>
    </w:lvl>
    <w:lvl w:ilvl="8" w:tplc="96F82CE4">
      <w:numFmt w:val="bullet"/>
      <w:lvlText w:val="•"/>
      <w:lvlJc w:val="left"/>
      <w:pPr>
        <w:ind w:left="8213" w:hanging="305"/>
      </w:pPr>
      <w:rPr>
        <w:rFonts w:hint="default"/>
        <w:lang w:val="ru-RU" w:eastAsia="en-US" w:bidi="ar-SA"/>
      </w:rPr>
    </w:lvl>
  </w:abstractNum>
  <w:abstractNum w:abstractNumId="11">
    <w:nsid w:val="747914BC"/>
    <w:multiLevelType w:val="hybridMultilevel"/>
    <w:tmpl w:val="534C0372"/>
    <w:lvl w:ilvl="0" w:tplc="7AC099D8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25AF394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76898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D3BEE232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4D645BF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A20E7DA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B4A001F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26C4851A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BA96B564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12">
    <w:nsid w:val="7ED755BE"/>
    <w:multiLevelType w:val="hybridMultilevel"/>
    <w:tmpl w:val="4816E86C"/>
    <w:lvl w:ilvl="0" w:tplc="3AB82CC8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F20AF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25A464EE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83BC64BA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D03ACA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0188021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86CE1B56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16728F7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4D32E89A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12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0288A"/>
    <w:rsid w:val="0050288A"/>
    <w:rsid w:val="00512A30"/>
    <w:rsid w:val="005D383C"/>
    <w:rsid w:val="008024CB"/>
    <w:rsid w:val="008532DA"/>
    <w:rsid w:val="00890990"/>
    <w:rsid w:val="008C686C"/>
    <w:rsid w:val="00CF7AE4"/>
    <w:rsid w:val="00DB5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288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28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288A"/>
    <w:pPr>
      <w:ind w:left="22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0288A"/>
    <w:pPr>
      <w:spacing w:before="72"/>
      <w:ind w:left="930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50288A"/>
    <w:pPr>
      <w:spacing w:line="321" w:lineRule="exact"/>
      <w:ind w:left="941" w:hanging="327"/>
      <w:outlineLvl w:val="2"/>
    </w:pPr>
    <w:rPr>
      <w:b/>
      <w:bCs/>
      <w:i/>
      <w:sz w:val="28"/>
      <w:szCs w:val="28"/>
      <w:u w:val="single" w:color="000000"/>
    </w:rPr>
  </w:style>
  <w:style w:type="paragraph" w:styleId="a4">
    <w:name w:val="List Paragraph"/>
    <w:basedOn w:val="a"/>
    <w:uiPriority w:val="1"/>
    <w:qFormat/>
    <w:rsid w:val="0050288A"/>
    <w:pPr>
      <w:ind w:left="1290" w:hanging="360"/>
    </w:pPr>
  </w:style>
  <w:style w:type="paragraph" w:customStyle="1" w:styleId="TableParagraph">
    <w:name w:val="Table Paragraph"/>
    <w:basedOn w:val="a"/>
    <w:uiPriority w:val="1"/>
    <w:qFormat/>
    <w:rsid w:val="0050288A"/>
    <w:pPr>
      <w:ind w:left="828" w:hanging="36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</dc:creator>
  <cp:lastModifiedBy>AV</cp:lastModifiedBy>
  <cp:revision>7</cp:revision>
  <dcterms:created xsi:type="dcterms:W3CDTF">2020-09-27T19:01:00Z</dcterms:created>
  <dcterms:modified xsi:type="dcterms:W3CDTF">2020-09-27T19:14:00Z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2020-09-27T00:00:00Z</vt:filetime>
  </property>
</Properties>
</file>