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33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Психолого-педагогическая диагностика и комплектование коррекционно-</w:t>
      </w:r>
      <w:r w:rsidR="00EC7DB4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394433" w:rsidRPr="00C63DC5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DC5">
        <w:rPr>
          <w:rFonts w:ascii="Times New Roman" w:hAnsi="Times New Roman" w:cs="Times New Roman"/>
          <w:b/>
          <w:sz w:val="28"/>
          <w:szCs w:val="28"/>
        </w:rPr>
        <w:t xml:space="preserve">Лекция  </w:t>
      </w:r>
      <w:r w:rsidR="00D40402">
        <w:rPr>
          <w:rFonts w:ascii="Times New Roman" w:hAnsi="Times New Roman" w:cs="Times New Roman"/>
          <w:b/>
          <w:sz w:val="28"/>
          <w:szCs w:val="28"/>
        </w:rPr>
        <w:t>2</w:t>
      </w:r>
      <w:r w:rsidR="00EC7DB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0402">
        <w:rPr>
          <w:rFonts w:ascii="Times New Roman" w:hAnsi="Times New Roman" w:cs="Times New Roman"/>
          <w:b/>
          <w:sz w:val="28"/>
          <w:szCs w:val="28"/>
        </w:rPr>
        <w:t>18</w:t>
      </w:r>
      <w:r w:rsidR="00EC7DB4">
        <w:rPr>
          <w:rFonts w:ascii="Times New Roman" w:hAnsi="Times New Roman" w:cs="Times New Roman"/>
          <w:b/>
          <w:sz w:val="28"/>
          <w:szCs w:val="28"/>
        </w:rPr>
        <w:t>.09.2020)</w:t>
      </w:r>
    </w:p>
    <w:p w:rsidR="00970CD7" w:rsidRPr="00970CD7" w:rsidRDefault="00D61FFD" w:rsidP="00970C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70CD7"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Методы психодиагностики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Классификация современных методик психодиагностики</w:t>
      </w:r>
    </w:p>
    <w:p w:rsidR="00394433" w:rsidRPr="00C63DC5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01B" w:rsidRDefault="0055501B" w:rsidP="00394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для изучения: </w:t>
      </w:r>
    </w:p>
    <w:p w:rsidR="00970CD7" w:rsidRPr="00970CD7" w:rsidRDefault="00970CD7" w:rsidP="00970CD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Классификация современных методов и методик психодиагностики.</w:t>
      </w:r>
    </w:p>
    <w:p w:rsidR="00970CD7" w:rsidRPr="00970CD7" w:rsidRDefault="00970CD7" w:rsidP="00970CD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Тестовые нормы и проверка их репрезентативности. </w:t>
      </w:r>
    </w:p>
    <w:p w:rsidR="00970CD7" w:rsidRPr="00970CD7" w:rsidRDefault="00970CD7" w:rsidP="00970CD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Стандартизация, границы применения норм, надежность,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достоверность методики.</w:t>
      </w:r>
    </w:p>
    <w:p w:rsidR="00970CD7" w:rsidRPr="00970CD7" w:rsidRDefault="00970CD7" w:rsidP="00970CD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Универсальные психодиагностические методики.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В самом общем смысле под </w:t>
      </w:r>
      <w:r w:rsidRPr="00970CD7">
        <w:rPr>
          <w:rFonts w:ascii="Times New Roman" w:hAnsi="Times New Roman" w:cs="Times New Roman"/>
          <w:b/>
          <w:sz w:val="28"/>
          <w:szCs w:val="28"/>
        </w:rPr>
        <w:t>методами</w:t>
      </w:r>
      <w:r w:rsidRPr="00970CD7">
        <w:rPr>
          <w:rFonts w:ascii="Times New Roman" w:hAnsi="Times New Roman" w:cs="Times New Roman"/>
          <w:sz w:val="28"/>
          <w:szCs w:val="28"/>
        </w:rPr>
        <w:t xml:space="preserve"> понимается широкий класс мет</w:t>
      </w:r>
      <w:r w:rsidRPr="00970CD7">
        <w:rPr>
          <w:rFonts w:ascii="Times New Roman" w:hAnsi="Times New Roman" w:cs="Times New Roman"/>
          <w:sz w:val="28"/>
          <w:szCs w:val="28"/>
        </w:rPr>
        <w:t>о</w:t>
      </w:r>
      <w:r w:rsidRPr="00970CD7">
        <w:rPr>
          <w:rFonts w:ascii="Times New Roman" w:hAnsi="Times New Roman" w:cs="Times New Roman"/>
          <w:sz w:val="28"/>
          <w:szCs w:val="28"/>
        </w:rPr>
        <w:t xml:space="preserve">дик, обладающих родством основных технологий приёма или родством теоретической системы представлений, на которых базируется </w:t>
      </w: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валидность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да</w:t>
      </w:r>
      <w:r w:rsidRPr="00970CD7">
        <w:rPr>
          <w:rFonts w:ascii="Times New Roman" w:hAnsi="Times New Roman" w:cs="Times New Roman"/>
          <w:sz w:val="28"/>
          <w:szCs w:val="28"/>
        </w:rPr>
        <w:t>н</w:t>
      </w:r>
      <w:r w:rsidRPr="00970CD7">
        <w:rPr>
          <w:rFonts w:ascii="Times New Roman" w:hAnsi="Times New Roman" w:cs="Times New Roman"/>
          <w:sz w:val="28"/>
          <w:szCs w:val="28"/>
        </w:rPr>
        <w:t xml:space="preserve">ного класса методик.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Класс методик, объединённых родством технологии приёма, также называется </w:t>
      </w:r>
      <w:r w:rsidRPr="00970CD7">
        <w:rPr>
          <w:rFonts w:ascii="Times New Roman" w:hAnsi="Times New Roman" w:cs="Times New Roman"/>
          <w:b/>
          <w:sz w:val="28"/>
          <w:szCs w:val="28"/>
        </w:rPr>
        <w:t>«техникой»</w:t>
      </w:r>
      <w:r w:rsidRPr="00970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Pr="00970CD7">
        <w:rPr>
          <w:rFonts w:ascii="Times New Roman" w:hAnsi="Times New Roman" w:cs="Times New Roman"/>
          <w:b/>
          <w:sz w:val="28"/>
          <w:szCs w:val="28"/>
        </w:rPr>
        <w:t>«метод»</w:t>
      </w:r>
      <w:r w:rsidRPr="00970CD7">
        <w:rPr>
          <w:rFonts w:ascii="Times New Roman" w:hAnsi="Times New Roman" w:cs="Times New Roman"/>
          <w:sz w:val="28"/>
          <w:szCs w:val="28"/>
        </w:rPr>
        <w:t xml:space="preserve"> следует отличать от понятия </w:t>
      </w:r>
      <w:r w:rsidRPr="00970CD7">
        <w:rPr>
          <w:rFonts w:ascii="Times New Roman" w:hAnsi="Times New Roman" w:cs="Times New Roman"/>
          <w:b/>
          <w:sz w:val="28"/>
          <w:szCs w:val="28"/>
        </w:rPr>
        <w:t>«методика».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b/>
          <w:sz w:val="28"/>
          <w:szCs w:val="28"/>
        </w:rPr>
        <w:t>Методика</w:t>
      </w:r>
      <w:r w:rsidRPr="00970CD7">
        <w:rPr>
          <w:rFonts w:ascii="Times New Roman" w:hAnsi="Times New Roman" w:cs="Times New Roman"/>
          <w:sz w:val="28"/>
          <w:szCs w:val="28"/>
        </w:rPr>
        <w:t xml:space="preserve"> – конкретная частная процедура или система действий, предн</w:t>
      </w:r>
      <w:r w:rsidRPr="00970CD7">
        <w:rPr>
          <w:rFonts w:ascii="Times New Roman" w:hAnsi="Times New Roman" w:cs="Times New Roman"/>
          <w:sz w:val="28"/>
          <w:szCs w:val="28"/>
        </w:rPr>
        <w:t>а</w:t>
      </w:r>
      <w:r w:rsidRPr="00970CD7">
        <w:rPr>
          <w:rFonts w:ascii="Times New Roman" w:hAnsi="Times New Roman" w:cs="Times New Roman"/>
          <w:sz w:val="28"/>
          <w:szCs w:val="28"/>
        </w:rPr>
        <w:t>значенных для получения информации о конкретном психологическом свойстве (предмете обследования) у конкретного контингента испытуемых (об</w:t>
      </w:r>
      <w:r w:rsidRPr="00970CD7">
        <w:rPr>
          <w:rFonts w:ascii="Times New Roman" w:hAnsi="Times New Roman" w:cs="Times New Roman"/>
          <w:sz w:val="28"/>
          <w:szCs w:val="28"/>
        </w:rPr>
        <w:t>ъ</w:t>
      </w:r>
      <w:r w:rsidRPr="00970CD7">
        <w:rPr>
          <w:rFonts w:ascii="Times New Roman" w:hAnsi="Times New Roman" w:cs="Times New Roman"/>
          <w:sz w:val="28"/>
          <w:szCs w:val="28"/>
        </w:rPr>
        <w:t>ект исследования) в определённом классе ситуаций (условия обследования) для решения определённых задач (цель обследования).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Под </w:t>
      </w:r>
      <w:r w:rsidRPr="00970CD7">
        <w:rPr>
          <w:rFonts w:ascii="Times New Roman" w:hAnsi="Times New Roman" w:cs="Times New Roman"/>
          <w:b/>
          <w:sz w:val="28"/>
          <w:szCs w:val="28"/>
        </w:rPr>
        <w:t>методами психодиагностики</w:t>
      </w:r>
      <w:r w:rsidRPr="00970CD7">
        <w:rPr>
          <w:rFonts w:ascii="Times New Roman" w:hAnsi="Times New Roman" w:cs="Times New Roman"/>
          <w:sz w:val="28"/>
          <w:szCs w:val="28"/>
        </w:rPr>
        <w:t xml:space="preserve"> понимают приёмы оценки индивид</w:t>
      </w:r>
      <w:r w:rsidRPr="00970CD7">
        <w:rPr>
          <w:rFonts w:ascii="Times New Roman" w:hAnsi="Times New Roman" w:cs="Times New Roman"/>
          <w:sz w:val="28"/>
          <w:szCs w:val="28"/>
        </w:rPr>
        <w:t>у</w:t>
      </w:r>
      <w:r w:rsidRPr="00970CD7">
        <w:rPr>
          <w:rFonts w:ascii="Times New Roman" w:hAnsi="Times New Roman" w:cs="Times New Roman"/>
          <w:sz w:val="28"/>
          <w:szCs w:val="28"/>
        </w:rPr>
        <w:t>альных психологических различий и определения с точки зрения нормы в конкретной жизненной ситуации деятельности и общения состояния психологических переменных, характеризующих конкретную личность или ко</w:t>
      </w:r>
      <w:r w:rsidRPr="00970CD7">
        <w:rPr>
          <w:rFonts w:ascii="Times New Roman" w:hAnsi="Times New Roman" w:cs="Times New Roman"/>
          <w:sz w:val="28"/>
          <w:szCs w:val="28"/>
        </w:rPr>
        <w:t>л</w:t>
      </w:r>
      <w:r w:rsidRPr="00970CD7">
        <w:rPr>
          <w:rFonts w:ascii="Times New Roman" w:hAnsi="Times New Roman" w:cs="Times New Roman"/>
          <w:sz w:val="28"/>
          <w:szCs w:val="28"/>
        </w:rPr>
        <w:t>лектив.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970CD7">
        <w:rPr>
          <w:rFonts w:ascii="Times New Roman" w:hAnsi="Times New Roman" w:cs="Times New Roman"/>
          <w:b/>
          <w:sz w:val="28"/>
          <w:szCs w:val="28"/>
          <w:lang w:eastAsia="ar-SA"/>
        </w:rPr>
        <w:t>Классификация современных методов и методик психодиагностики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Основная задача классификации методов психодиагностики состоит в том, чтобы помочь диагносту в выборе наиболее эффективного метода  обследования в каждом конкретном случае.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Существует множество подходов и классификаций методов психодиагностического исследования. Общепринятой является классификация советского психолога Б.Г.Ананьева, разделившего все методы </w:t>
      </w:r>
      <w:proofErr w:type="gramStart"/>
      <w:r w:rsidRPr="00970CD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70CD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1) организационные (сравнительный, </w:t>
      </w: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лонгитюдный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и комплексный);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2) эмпирические (обсервационные, эксперимент, психодиагностический метод, </w:t>
      </w: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праксиометрические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методы);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lastRenderedPageBreak/>
        <w:t>3) обработки данных (методы математико-статистического анализа данных и качественного описания);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4) интерпретационные – </w:t>
      </w:r>
      <w:proofErr w:type="gramStart"/>
      <w:r w:rsidRPr="00970CD7">
        <w:rPr>
          <w:rFonts w:ascii="Times New Roman" w:hAnsi="Times New Roman" w:cs="Times New Roman"/>
          <w:sz w:val="28"/>
          <w:szCs w:val="28"/>
        </w:rPr>
        <w:t>генетический</w:t>
      </w:r>
      <w:proofErr w:type="gramEnd"/>
      <w:r w:rsidRPr="00970CD7">
        <w:rPr>
          <w:rFonts w:ascii="Times New Roman" w:hAnsi="Times New Roman" w:cs="Times New Roman"/>
          <w:sz w:val="28"/>
          <w:szCs w:val="28"/>
        </w:rPr>
        <w:t xml:space="preserve"> и структурные методы (классификация, </w:t>
      </w:r>
      <w:proofErr w:type="spellStart"/>
      <w:r w:rsidRPr="00970CD7">
        <w:rPr>
          <w:rFonts w:ascii="Times New Roman" w:hAnsi="Times New Roman" w:cs="Times New Roman"/>
          <w:sz w:val="28"/>
          <w:szCs w:val="28"/>
        </w:rPr>
        <w:t>типологизация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Существуют различные основания для классификации методов (единый подход пока не найден).  Назовем некоторые из них: </w:t>
      </w:r>
    </w:p>
    <w:p w:rsidR="00970CD7" w:rsidRPr="00970CD7" w:rsidRDefault="00970CD7" w:rsidP="00970CD7">
      <w:pPr>
        <w:numPr>
          <w:ilvl w:val="0"/>
          <w:numId w:val="8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по предмету исследования – индивидуальные и групповые;</w:t>
      </w:r>
    </w:p>
    <w:p w:rsidR="00970CD7" w:rsidRPr="00970CD7" w:rsidRDefault="00970CD7" w:rsidP="00970CD7">
      <w:pPr>
        <w:numPr>
          <w:ilvl w:val="0"/>
          <w:numId w:val="8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0CD7">
        <w:rPr>
          <w:rFonts w:ascii="Times New Roman" w:hAnsi="Times New Roman" w:cs="Times New Roman"/>
          <w:sz w:val="28"/>
          <w:szCs w:val="28"/>
        </w:rPr>
        <w:t>по уровню стандартизации вопросов и ответов – стандартизированные (формальные) и свободные (в том числе проективные);</w:t>
      </w:r>
      <w:proofErr w:type="gramEnd"/>
    </w:p>
    <w:p w:rsidR="00970CD7" w:rsidRPr="00970CD7" w:rsidRDefault="00970CD7" w:rsidP="00970CD7">
      <w:pPr>
        <w:numPr>
          <w:ilvl w:val="0"/>
          <w:numId w:val="8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по способу взаимодействия диагноста и диагностируемого – опосредованное (например, изучение результатов деятельности, аппаратные методы) и непосредственное (наблюдение);</w:t>
      </w:r>
    </w:p>
    <w:p w:rsidR="00970CD7" w:rsidRPr="00970CD7" w:rsidRDefault="00970CD7" w:rsidP="00970CD7">
      <w:pPr>
        <w:numPr>
          <w:ilvl w:val="0"/>
          <w:numId w:val="8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по степени влияния диагноста на результат психодиагностики – объективные (тест) и субъективные (опросные методы).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Средства, которыми располагает современная психодиагностика, по св</w:t>
      </w:r>
      <w:r w:rsidRPr="00970CD7">
        <w:rPr>
          <w:rFonts w:ascii="Times New Roman" w:hAnsi="Times New Roman" w:cs="Times New Roman"/>
          <w:sz w:val="28"/>
          <w:szCs w:val="28"/>
        </w:rPr>
        <w:t>о</w:t>
      </w:r>
      <w:r w:rsidRPr="00970CD7">
        <w:rPr>
          <w:rFonts w:ascii="Times New Roman" w:hAnsi="Times New Roman" w:cs="Times New Roman"/>
          <w:sz w:val="28"/>
          <w:szCs w:val="28"/>
        </w:rPr>
        <w:t>ему качеству подлежат разделению на 2 группы:</w:t>
      </w:r>
    </w:p>
    <w:p w:rsidR="00970CD7" w:rsidRPr="00970CD7" w:rsidRDefault="00970CD7" w:rsidP="00970CD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формализованные методики;</w:t>
      </w:r>
    </w:p>
    <w:p w:rsidR="00970CD7" w:rsidRPr="00970CD7" w:rsidRDefault="00970CD7" w:rsidP="00970CD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малоформализованные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методики.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970CD7">
        <w:rPr>
          <w:rFonts w:ascii="Times New Roman" w:hAnsi="Times New Roman" w:cs="Times New Roman"/>
          <w:i/>
          <w:sz w:val="28"/>
          <w:szCs w:val="28"/>
        </w:rPr>
        <w:t>формализированным</w:t>
      </w:r>
      <w:proofErr w:type="spellEnd"/>
      <w:r w:rsidRPr="00970C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70CD7">
        <w:rPr>
          <w:rFonts w:ascii="Times New Roman" w:hAnsi="Times New Roman" w:cs="Times New Roman"/>
          <w:sz w:val="28"/>
          <w:szCs w:val="28"/>
        </w:rPr>
        <w:t>методикам относят:</w:t>
      </w:r>
    </w:p>
    <w:p w:rsidR="00970CD7" w:rsidRPr="00970CD7" w:rsidRDefault="00970CD7" w:rsidP="00970CD7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тесты;</w:t>
      </w:r>
    </w:p>
    <w:p w:rsidR="00970CD7" w:rsidRPr="00970CD7" w:rsidRDefault="00970CD7" w:rsidP="00970CD7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опросники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>;</w:t>
      </w:r>
    </w:p>
    <w:p w:rsidR="00970CD7" w:rsidRPr="00970CD7" w:rsidRDefault="00970CD7" w:rsidP="00970CD7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методики проективной техники;</w:t>
      </w:r>
    </w:p>
    <w:p w:rsidR="00970CD7" w:rsidRPr="00970CD7" w:rsidRDefault="00970CD7" w:rsidP="00970CD7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психофизиологические методики.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0CD7">
        <w:rPr>
          <w:rFonts w:ascii="Times New Roman" w:hAnsi="Times New Roman" w:cs="Times New Roman"/>
          <w:sz w:val="28"/>
          <w:szCs w:val="28"/>
        </w:rPr>
        <w:t>Для них характерны:</w:t>
      </w:r>
      <w:proofErr w:type="gramEnd"/>
    </w:p>
    <w:p w:rsidR="00970CD7" w:rsidRPr="00970CD7" w:rsidRDefault="00970CD7" w:rsidP="00970CD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определённая регламентация;</w:t>
      </w:r>
    </w:p>
    <w:p w:rsidR="00970CD7" w:rsidRPr="00970CD7" w:rsidRDefault="00970CD7" w:rsidP="00970CD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объективизация процедуры обследования или испытания;</w:t>
      </w:r>
    </w:p>
    <w:p w:rsidR="00970CD7" w:rsidRPr="00970CD7" w:rsidRDefault="00970CD7" w:rsidP="00970CD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стандартизация;</w:t>
      </w:r>
    </w:p>
    <w:p w:rsidR="00970CD7" w:rsidRPr="00970CD7" w:rsidRDefault="00970CD7" w:rsidP="00970CD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надёжность;</w:t>
      </w:r>
    </w:p>
    <w:p w:rsidR="00970CD7" w:rsidRPr="00970CD7" w:rsidRDefault="00970CD7" w:rsidP="00970CD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валидность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>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Эти методики позволяют собрать диагностическую информацию в относительно короткие сроки и в таком виде, который даёт возможность колич</w:t>
      </w:r>
      <w:r w:rsidRPr="00970CD7">
        <w:rPr>
          <w:rFonts w:ascii="Times New Roman" w:hAnsi="Times New Roman" w:cs="Times New Roman"/>
          <w:sz w:val="28"/>
          <w:szCs w:val="28"/>
        </w:rPr>
        <w:t>е</w:t>
      </w:r>
      <w:r w:rsidRPr="00970CD7">
        <w:rPr>
          <w:rFonts w:ascii="Times New Roman" w:hAnsi="Times New Roman" w:cs="Times New Roman"/>
          <w:sz w:val="28"/>
          <w:szCs w:val="28"/>
        </w:rPr>
        <w:t>ственно и качественно сравнивать индивидов между собой.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970CD7">
        <w:rPr>
          <w:rFonts w:ascii="Times New Roman" w:hAnsi="Times New Roman" w:cs="Times New Roman"/>
          <w:i/>
          <w:sz w:val="28"/>
          <w:szCs w:val="28"/>
        </w:rPr>
        <w:t>малоформализованным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методикам следует отнести:</w:t>
      </w:r>
    </w:p>
    <w:p w:rsidR="00970CD7" w:rsidRPr="00970CD7" w:rsidRDefault="00970CD7" w:rsidP="00970CD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наблюдение;</w:t>
      </w:r>
    </w:p>
    <w:p w:rsidR="00970CD7" w:rsidRPr="00970CD7" w:rsidRDefault="00970CD7" w:rsidP="00970CD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беседу;</w:t>
      </w:r>
    </w:p>
    <w:p w:rsidR="00970CD7" w:rsidRPr="00970CD7" w:rsidRDefault="00970CD7" w:rsidP="00970CD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анализ продуктов деятельности.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>Эти методики дают очень ценные сведения об испытуемом, особенно к</w:t>
      </w:r>
      <w:r w:rsidRPr="00970CD7">
        <w:rPr>
          <w:rFonts w:ascii="Times New Roman" w:hAnsi="Times New Roman" w:cs="Times New Roman"/>
          <w:sz w:val="28"/>
          <w:szCs w:val="28"/>
        </w:rPr>
        <w:t>о</w:t>
      </w:r>
      <w:r w:rsidRPr="00970CD7">
        <w:rPr>
          <w:rFonts w:ascii="Times New Roman" w:hAnsi="Times New Roman" w:cs="Times New Roman"/>
          <w:sz w:val="28"/>
          <w:szCs w:val="28"/>
        </w:rPr>
        <w:t>гда предметом изучения выступают такие психические процессы и явления, которые мало поддаются объективизации или являются чрезвычайно изме</w:t>
      </w:r>
      <w:r w:rsidRPr="00970CD7">
        <w:rPr>
          <w:rFonts w:ascii="Times New Roman" w:hAnsi="Times New Roman" w:cs="Times New Roman"/>
          <w:sz w:val="28"/>
          <w:szCs w:val="28"/>
        </w:rPr>
        <w:t>н</w:t>
      </w:r>
      <w:r w:rsidRPr="00970CD7">
        <w:rPr>
          <w:rFonts w:ascii="Times New Roman" w:hAnsi="Times New Roman" w:cs="Times New Roman"/>
          <w:sz w:val="28"/>
          <w:szCs w:val="28"/>
        </w:rPr>
        <w:t xml:space="preserve">чивыми по содержанию. Следует иметь в виду, что </w:t>
      </w: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малоформализованные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методики очень трудоёмки и в большей степени основаны на професси</w:t>
      </w:r>
      <w:r w:rsidRPr="00970CD7">
        <w:rPr>
          <w:rFonts w:ascii="Times New Roman" w:hAnsi="Times New Roman" w:cs="Times New Roman"/>
          <w:sz w:val="28"/>
          <w:szCs w:val="28"/>
        </w:rPr>
        <w:t>о</w:t>
      </w:r>
      <w:r w:rsidRPr="00970CD7">
        <w:rPr>
          <w:rFonts w:ascii="Times New Roman" w:hAnsi="Times New Roman" w:cs="Times New Roman"/>
          <w:sz w:val="28"/>
          <w:szCs w:val="28"/>
        </w:rPr>
        <w:t xml:space="preserve">нальном опыте, психологической подготовленности самого </w:t>
      </w: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психодиагноста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>. Только наличие высокого уровня культуры проведения психологических н</w:t>
      </w:r>
      <w:r w:rsidRPr="00970CD7">
        <w:rPr>
          <w:rFonts w:ascii="Times New Roman" w:hAnsi="Times New Roman" w:cs="Times New Roman"/>
          <w:sz w:val="28"/>
          <w:szCs w:val="28"/>
        </w:rPr>
        <w:t>а</w:t>
      </w:r>
      <w:r w:rsidRPr="00970CD7">
        <w:rPr>
          <w:rFonts w:ascii="Times New Roman" w:hAnsi="Times New Roman" w:cs="Times New Roman"/>
          <w:sz w:val="28"/>
          <w:szCs w:val="28"/>
        </w:rPr>
        <w:t xml:space="preserve">блюдений, бесед помогает избежать влияния </w:t>
      </w:r>
      <w:r w:rsidRPr="00970CD7">
        <w:rPr>
          <w:rFonts w:ascii="Times New Roman" w:hAnsi="Times New Roman" w:cs="Times New Roman"/>
          <w:sz w:val="28"/>
          <w:szCs w:val="28"/>
        </w:rPr>
        <w:lastRenderedPageBreak/>
        <w:t>случайных и побочных факт</w:t>
      </w:r>
      <w:r w:rsidRPr="00970CD7">
        <w:rPr>
          <w:rFonts w:ascii="Times New Roman" w:hAnsi="Times New Roman" w:cs="Times New Roman"/>
          <w:sz w:val="28"/>
          <w:szCs w:val="28"/>
        </w:rPr>
        <w:t>о</w:t>
      </w:r>
      <w:r w:rsidRPr="00970CD7">
        <w:rPr>
          <w:rFonts w:ascii="Times New Roman" w:hAnsi="Times New Roman" w:cs="Times New Roman"/>
          <w:sz w:val="28"/>
          <w:szCs w:val="28"/>
        </w:rPr>
        <w:t>ров на результаты обследования или испытания.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CD7">
        <w:rPr>
          <w:rFonts w:ascii="Times New Roman" w:hAnsi="Times New Roman" w:cs="Times New Roman"/>
          <w:sz w:val="28"/>
          <w:szCs w:val="28"/>
        </w:rPr>
        <w:t>Малоформализованные</w:t>
      </w:r>
      <w:proofErr w:type="spellEnd"/>
      <w:r w:rsidRPr="00970CD7">
        <w:rPr>
          <w:rFonts w:ascii="Times New Roman" w:hAnsi="Times New Roman" w:cs="Times New Roman"/>
          <w:sz w:val="28"/>
          <w:szCs w:val="28"/>
        </w:rPr>
        <w:t xml:space="preserve"> диагностические методики не следует против</w:t>
      </w:r>
      <w:r w:rsidRPr="00970CD7">
        <w:rPr>
          <w:rFonts w:ascii="Times New Roman" w:hAnsi="Times New Roman" w:cs="Times New Roman"/>
          <w:sz w:val="28"/>
          <w:szCs w:val="28"/>
        </w:rPr>
        <w:t>о</w:t>
      </w:r>
      <w:r w:rsidRPr="00970CD7">
        <w:rPr>
          <w:rFonts w:ascii="Times New Roman" w:hAnsi="Times New Roman" w:cs="Times New Roman"/>
          <w:sz w:val="28"/>
          <w:szCs w:val="28"/>
        </w:rPr>
        <w:t>поставлять формализованным методикам. Как правило, они взаимно допо</w:t>
      </w:r>
      <w:r w:rsidRPr="00970CD7">
        <w:rPr>
          <w:rFonts w:ascii="Times New Roman" w:hAnsi="Times New Roman" w:cs="Times New Roman"/>
          <w:sz w:val="28"/>
          <w:szCs w:val="28"/>
        </w:rPr>
        <w:t>л</w:t>
      </w:r>
      <w:r w:rsidRPr="00970CD7">
        <w:rPr>
          <w:rFonts w:ascii="Times New Roman" w:hAnsi="Times New Roman" w:cs="Times New Roman"/>
          <w:sz w:val="28"/>
          <w:szCs w:val="28"/>
        </w:rPr>
        <w:t>няют друг друга. В полноценном диагностическом обследовании необходимо гармоничное сочетание тех и других методик. Так, сбору данных с помощью тестов должен предшествовать период ознакомления с обследуемыми (н</w:t>
      </w:r>
      <w:r w:rsidRPr="00970CD7">
        <w:rPr>
          <w:rFonts w:ascii="Times New Roman" w:hAnsi="Times New Roman" w:cs="Times New Roman"/>
          <w:sz w:val="28"/>
          <w:szCs w:val="28"/>
        </w:rPr>
        <w:t>а</w:t>
      </w:r>
      <w:r w:rsidRPr="00970CD7">
        <w:rPr>
          <w:rFonts w:ascii="Times New Roman" w:hAnsi="Times New Roman" w:cs="Times New Roman"/>
          <w:sz w:val="28"/>
          <w:szCs w:val="28"/>
        </w:rPr>
        <w:t>пример, с их биографическими данными, их склонностями, мотивацией де</w:t>
      </w:r>
      <w:r w:rsidRPr="00970CD7">
        <w:rPr>
          <w:rFonts w:ascii="Times New Roman" w:hAnsi="Times New Roman" w:cs="Times New Roman"/>
          <w:sz w:val="28"/>
          <w:szCs w:val="28"/>
        </w:rPr>
        <w:t>я</w:t>
      </w:r>
      <w:r w:rsidRPr="00970CD7">
        <w:rPr>
          <w:rFonts w:ascii="Times New Roman" w:hAnsi="Times New Roman" w:cs="Times New Roman"/>
          <w:sz w:val="28"/>
          <w:szCs w:val="28"/>
        </w:rPr>
        <w:t>тельности и т. д.). С этой целью могут быть использованы интервью, беседа, наблюдение.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2.Тестовые нормы и проверка их репрезентативности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Тестами в психологии называют стандартизированные методики  психодиагностики, позволяющие получать сопоставимые количественные и качественные показатели степени развитости изучаемых свойств. 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Под </w:t>
      </w:r>
      <w:proofErr w:type="spellStart"/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стандартизированностью</w:t>
      </w:r>
      <w:proofErr w:type="spellEnd"/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>таких методик имеется в виду то, что они всегда и везде должны применяться одинаковым образом, начиная от ситуации и инструкции, получаемой испытуемым, кончая способами вычисления и интерпретации получаемых показателей.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Сопоставимость 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>означает, что оценки, получаемые при по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мощи теста, можно сравнивать друг с другом независимо от того, где, когда, как и </w:t>
      </w: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кем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они были получены, если, разумеется, тест применялся правильно. 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Из всех возможных психодиагностичес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ких методик к тестам предъявляются самые строгие требования, касающиеся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валидности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, надежности, точности и однозначности. 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Как к методам точной психодиагностики к тестам предъяв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ляются особые требования. </w:t>
      </w:r>
    </w:p>
    <w:p w:rsidR="00970CD7" w:rsidRPr="00970CD7" w:rsidRDefault="00970CD7" w:rsidP="00970CD7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Социокультурная</w:t>
      </w:r>
      <w:proofErr w:type="spellEnd"/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адаптированность</w:t>
      </w:r>
      <w:proofErr w:type="spellEnd"/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теста. </w:t>
      </w:r>
    </w:p>
    <w:p w:rsidR="00970CD7" w:rsidRPr="00970CD7" w:rsidRDefault="00970CD7" w:rsidP="00970CD7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Простота формулировок и однозначность тестовых заданий</w:t>
      </w:r>
    </w:p>
    <w:p w:rsidR="00970CD7" w:rsidRPr="00970CD7" w:rsidRDefault="00970CD7" w:rsidP="00970CD7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Ограниченное время выполнения тесто</w:t>
      </w:r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 xml:space="preserve">вых заданий. </w:t>
      </w:r>
    </w:p>
    <w:p w:rsidR="00970CD7" w:rsidRPr="00970CD7" w:rsidRDefault="00970CD7" w:rsidP="00970CD7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Наличие </w:t>
      </w:r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тестовых норм для данного теста. 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  <w:t>Норма теста</w:t>
      </w:r>
      <w:r w:rsidRPr="00970CD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970CD7">
        <w:rPr>
          <w:rFonts w:ascii="Times New Roman" w:hAnsi="Times New Roman" w:cs="Times New Roman"/>
          <w:iCs/>
          <w:color w:val="000000"/>
          <w:sz w:val="28"/>
          <w:szCs w:val="28"/>
        </w:rPr>
        <w:t>это средний уро</w:t>
      </w:r>
      <w:r w:rsidRPr="00970CD7">
        <w:rPr>
          <w:rFonts w:ascii="Times New Roman" w:hAnsi="Times New Roman" w:cs="Times New Roman"/>
          <w:iCs/>
          <w:color w:val="000000"/>
          <w:sz w:val="28"/>
          <w:szCs w:val="28"/>
        </w:rPr>
        <w:softHyphen/>
        <w:t>вень развития большой совокупности людей, похожих на данного испытуемого по ряду социально-демографических характеристик.</w:t>
      </w:r>
      <w:r w:rsidRPr="00970CD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</w:rPr>
        <w:t>Репрезентативные средние показатели по данному тесту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- это показатели, представ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ляющие большую совокупность людей, с которыми можно срав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нивать показатели данного индивида, оценивая уровень его пси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хологического развития. Норма теста обычно определяется в ре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зультате тестирования большой выборки испытуемых опреде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ленного возраста и пола и усреднения полученных оценок с их последующей дифференциацией по возрасту, полу и ряду дру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гих релевантных показателей. 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</w:rPr>
        <w:t>Репрезентативность тестовых норм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– это устойчивость конфигурации распределения при переходе от выборки стандартизации к выборке популяции. Признаком такой устойчивости является нормальное распределение баллов. При проверке тестовых норм показателем 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репрезентативности является совпадение табличных и линейных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стенов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970CD7">
        <w:rPr>
          <w:rFonts w:ascii="Times New Roman" w:hAnsi="Times New Roman" w:cs="Times New Roman"/>
          <w:i/>
          <w:color w:val="000000"/>
          <w:sz w:val="28"/>
          <w:szCs w:val="28"/>
        </w:rPr>
        <w:t>Репрезентативность – одно из основных психометрических свойств теста.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Существу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ет эмпирически установленное правило, в соответствии с которым как минимум один раз в пять лет нормы теста, особенно интеллектуального, должны пересматриваться.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Кроме требований, предъявляемых к нормам теста, сущест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вуют определенные, строгие правила проведения тестирования, обработки и интерпретации его результатов. Наиболее важные из этих правил следующие: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1. Прежде чем применять тот или иной тест, психологу необ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ходимо познакомиться с ним и попробовать его на самом себе или на другом человеке. 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2. Важно заранее позаботиться о том, чтобы перед началом выполнения тестовых заданий испытуемые хорошо поняли их и сопровождающую тест инструкцию.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3. Во время проведения тестирования необходимо следить за тем, чтобы все испытуемые работали самостоятельно, независи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мо друг от друга и не оказывали друг на друга влияния, способ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>ного изменить результаты тестирования.</w:t>
      </w:r>
    </w:p>
    <w:p w:rsidR="00970CD7" w:rsidRPr="00970CD7" w:rsidRDefault="00970CD7" w:rsidP="00970C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4. Для каждого теста должна существовать обоснованная и выверенная процедура обработки и интерпретации результатов, позволяющая избежать ошибок, возникающих на этом этапе тес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тирования.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>Прежде чем приступить к практическому тестированию, необ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ходимо провести определенную подготовительную работу к нему.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3. Стандартизация, границы применения норм, надежность,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proofErr w:type="spellStart"/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, достоверность методики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pacing w:val="1"/>
          <w:sz w:val="28"/>
          <w:szCs w:val="28"/>
        </w:rPr>
        <w:t xml:space="preserve">Диагностическая методика отличается от любой исследовательской тем, что она </w:t>
      </w:r>
      <w:r w:rsidRPr="00970CD7">
        <w:rPr>
          <w:rFonts w:ascii="Times New Roman" w:hAnsi="Times New Roman" w:cs="Times New Roman"/>
          <w:spacing w:val="11"/>
          <w:sz w:val="28"/>
          <w:szCs w:val="28"/>
        </w:rPr>
        <w:t xml:space="preserve">стандартизирована. Как отмечает А. </w:t>
      </w:r>
      <w:proofErr w:type="spellStart"/>
      <w:r w:rsidRPr="00970CD7">
        <w:rPr>
          <w:rFonts w:ascii="Times New Roman" w:hAnsi="Times New Roman" w:cs="Times New Roman"/>
          <w:spacing w:val="11"/>
          <w:sz w:val="28"/>
          <w:szCs w:val="28"/>
        </w:rPr>
        <w:t>Анастази</w:t>
      </w:r>
      <w:proofErr w:type="spellEnd"/>
      <w:r w:rsidRPr="00970CD7">
        <w:rPr>
          <w:rFonts w:ascii="Times New Roman" w:hAnsi="Times New Roman" w:cs="Times New Roman"/>
          <w:spacing w:val="11"/>
          <w:sz w:val="28"/>
          <w:szCs w:val="28"/>
        </w:rPr>
        <w:t xml:space="preserve"> (1982), </w:t>
      </w:r>
      <w:r w:rsidRPr="00970CD7">
        <w:rPr>
          <w:rFonts w:ascii="Times New Roman" w:hAnsi="Times New Roman" w:cs="Times New Roman"/>
          <w:b/>
          <w:spacing w:val="11"/>
          <w:sz w:val="28"/>
          <w:szCs w:val="28"/>
        </w:rPr>
        <w:t>стандартизация</w:t>
      </w:r>
      <w:r w:rsidRPr="00970CD7">
        <w:rPr>
          <w:rFonts w:ascii="Times New Roman" w:hAnsi="Times New Roman" w:cs="Times New Roman"/>
          <w:spacing w:val="11"/>
          <w:sz w:val="28"/>
          <w:szCs w:val="28"/>
        </w:rPr>
        <w:t xml:space="preserve"> — это </w:t>
      </w:r>
      <w:r w:rsidRPr="00970CD7">
        <w:rPr>
          <w:rFonts w:ascii="Times New Roman" w:hAnsi="Times New Roman" w:cs="Times New Roman"/>
          <w:spacing w:val="1"/>
          <w:sz w:val="28"/>
          <w:szCs w:val="28"/>
        </w:rPr>
        <w:t xml:space="preserve">единообразие процедуры проведения и оценки выполнения теста. Таким образом, стандартизация рассматривается в двух планах: как выработка единых требований к процедуре эксперимента и как определение единого критерия оценки результатов </w:t>
      </w:r>
      <w:r w:rsidRPr="00970CD7">
        <w:rPr>
          <w:rFonts w:ascii="Times New Roman" w:hAnsi="Times New Roman" w:cs="Times New Roman"/>
          <w:sz w:val="28"/>
          <w:szCs w:val="28"/>
        </w:rPr>
        <w:t>диагностических испытаний.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CD7">
        <w:rPr>
          <w:rFonts w:ascii="Times New Roman" w:hAnsi="Times New Roman" w:cs="Times New Roman"/>
          <w:sz w:val="28"/>
          <w:szCs w:val="28"/>
        </w:rPr>
        <w:t xml:space="preserve">Стандартизация процедуры эксперимента подразумевает унификацию инструкций, </w:t>
      </w:r>
      <w:r w:rsidRPr="00970CD7">
        <w:rPr>
          <w:rFonts w:ascii="Times New Roman" w:hAnsi="Times New Roman" w:cs="Times New Roman"/>
          <w:spacing w:val="5"/>
          <w:sz w:val="28"/>
          <w:szCs w:val="28"/>
        </w:rPr>
        <w:t xml:space="preserve">бланков обследования, способов регистрации результатов, условий проведения </w:t>
      </w:r>
      <w:r w:rsidRPr="00970CD7">
        <w:rPr>
          <w:rFonts w:ascii="Times New Roman" w:hAnsi="Times New Roman" w:cs="Times New Roman"/>
          <w:spacing w:val="-1"/>
          <w:sz w:val="28"/>
          <w:szCs w:val="28"/>
        </w:rPr>
        <w:t>обследования.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Для надежности и достоверности результатов психодиагностики, необходимо чтобы психодиагностические методы были научно обоснованными. Такими считаются требования, отвечающие следующим требованиям: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надежность, однозначность, точность.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b/>
          <w:sz w:val="28"/>
          <w:szCs w:val="28"/>
        </w:rPr>
        <w:t xml:space="preserve"> теста</w:t>
      </w:r>
      <w:r w:rsidRPr="00970CD7">
        <w:rPr>
          <w:rFonts w:ascii="Times New Roman" w:hAnsi="Times New Roman" w:cs="Times New Roman"/>
          <w:sz w:val="28"/>
          <w:szCs w:val="28"/>
        </w:rPr>
        <w:t xml:space="preserve"> — действительная способность </w:t>
      </w:r>
      <w:hyperlink r:id="rId5" w:history="1">
        <w:r w:rsidRPr="00970CD7">
          <w:rPr>
            <w:rStyle w:val="a4"/>
            <w:rFonts w:ascii="Times New Roman" w:hAnsi="Times New Roman" w:cs="Times New Roman"/>
            <w:color w:val="000000"/>
            <w:sz w:val="28"/>
            <w:szCs w:val="28"/>
          </w:rPr>
          <w:t>теста</w:t>
        </w:r>
      </w:hyperlink>
      <w:r w:rsidRPr="00970CD7">
        <w:rPr>
          <w:rFonts w:ascii="Times New Roman" w:hAnsi="Times New Roman" w:cs="Times New Roman"/>
          <w:sz w:val="28"/>
          <w:szCs w:val="28"/>
        </w:rPr>
        <w:t xml:space="preserve"> измерять ту психологическую характеристику, для диагностики которой он заявлен.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Есть несколько разновидностей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валидности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каждую из которых следует рассматривать и оценивать отдельно, когда стоит вопрос о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lastRenderedPageBreak/>
        <w:t xml:space="preserve">выяснении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валидности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психодиагностической методики.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может быть: </w:t>
      </w:r>
    </w:p>
    <w:p w:rsidR="00970CD7" w:rsidRPr="00970CD7" w:rsidRDefault="00970CD7" w:rsidP="00970CD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Теоретической и практической (эмпирической);</w:t>
      </w:r>
    </w:p>
    <w:p w:rsidR="00970CD7" w:rsidRPr="00970CD7" w:rsidRDefault="00970CD7" w:rsidP="00970CD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Внутренней и внешней.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 </w:t>
      </w: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теоретическая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– определяется по соответствию показателей исследуемого качества, получаемых с помощью данной методики, показателям, получаемым с помощью других методик.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Теоретическую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проверяют по корреляции показателей одного и того же свойства, получаемым при помощи различных методик, опирающихся или исходящих из одной и той же теории.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 </w:t>
      </w: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эмпирическая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– поверяется по соответствию диагностических показателей реальному поведению, наблюдаемым действиям и реакциям испытуемого.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По критерию эмпирической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валидности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методику проверяют путем сравнения ее показателей с реальным жизненным поведением людей.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 </w:t>
      </w: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внутренняя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- означает соответствие содержащихся в методике заданий,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субтестов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суждений и т.п. общей цели и замыслу методики в целом.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 внешняя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– </w:t>
      </w: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примерно то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же самое, что и эмпирическая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то тут идет речь о связи между показателями методики и наиболее важными внешними признаками, относящимися к поведению испытуемого.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методики проверяется и уточняется в процессе ее достаточно длительного использования.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Также важно знать </w:t>
      </w:r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критерии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>валидности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:</w:t>
      </w:r>
    </w:p>
    <w:p w:rsidR="00970CD7" w:rsidRPr="00970CD7" w:rsidRDefault="00970CD7" w:rsidP="00970CD7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Поведенческие показатели – реакции, действия и поступки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испытуемого при различных жизненных ситуациях.</w:t>
      </w:r>
    </w:p>
    <w:p w:rsidR="00970CD7" w:rsidRPr="00970CD7" w:rsidRDefault="00970CD7" w:rsidP="00970CD7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Достижения испытуемого в различных видах деятельности: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учебной, трудовой, творческой и других.</w:t>
      </w:r>
    </w:p>
    <w:p w:rsidR="00970CD7" w:rsidRPr="00970CD7" w:rsidRDefault="00970CD7" w:rsidP="00970CD7">
      <w:pPr>
        <w:numPr>
          <w:ilvl w:val="0"/>
          <w:numId w:val="7"/>
        </w:numPr>
        <w:tabs>
          <w:tab w:val="clear" w:pos="1230"/>
          <w:tab w:val="num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Данные, свидетельствующие о выполнении различных проб и заданий.</w:t>
      </w:r>
    </w:p>
    <w:p w:rsidR="00970CD7" w:rsidRPr="00970CD7" w:rsidRDefault="00970CD7" w:rsidP="00970CD7">
      <w:pPr>
        <w:numPr>
          <w:ilvl w:val="0"/>
          <w:numId w:val="7"/>
        </w:numPr>
        <w:tabs>
          <w:tab w:val="clear" w:pos="1230"/>
          <w:tab w:val="num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Данные, получаемые при помощи других методик,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или  связь которых с проверяемой методикой считается достоверно установленной.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Надежность методики –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это критерий, который говорит о точности психологических измерений, т.е. позволяет судить о том, насколько внушают доверие полученные результаты.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Надежность психологической методики можно установить двумя способами: путем сравнения результатов, получаемых при помощи данной методики  разными людьми, и путем сравнения результатов, получаемых при применении одной и той же методики в идентичных условиях. 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Точность методики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-  отражает способность методики тонко реагировать на малейшие изменения оцениваемого свойства, происходящие в ходе психодиагностического эксперимента. Чем точнее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lastRenderedPageBreak/>
        <w:t>психодиагностическая методика, тем тоньше с ее помощью можно оценивать градации и выявлять оттенки измеряемого качества.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Однозначность методики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– характеризуется тем, в какой степени получаемые с ее помощью данные отражают изменения именно и только того свойства, для оценки которого данная методика применяется.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Самыми важными критериями являются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валидность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и надежность.   </w:t>
      </w: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 </w:t>
      </w: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</w:t>
      </w:r>
      <w:r w:rsidRPr="00970CD7">
        <w:rPr>
          <w:rFonts w:ascii="Times New Roman" w:hAnsi="Times New Roman" w:cs="Times New Roman"/>
          <w:color w:val="000000"/>
          <w:sz w:val="28"/>
          <w:szCs w:val="28"/>
          <w:u w:val="single"/>
          <w:lang w:eastAsia="ar-SA"/>
        </w:rPr>
        <w:t xml:space="preserve">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4.Универсальные психодиагностические методики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Style w:val="a5"/>
          <w:rFonts w:ascii="Times New Roman" w:hAnsi="Times New Roman" w:cs="Times New Roman"/>
          <w:color w:val="000000"/>
          <w:sz w:val="28"/>
          <w:szCs w:val="28"/>
        </w:rPr>
        <w:t>Диагностика интеллектуальных особенностей личности.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Определение развития особенностей общего интеллекта с помощью адаптированного варианта методики Д. Векслера. Те</w:t>
      </w: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ст стр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уктуры интеллекта Р.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Амтхауэра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Свободный от влияния культуры тест Р.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Кеттела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Прогрессивные матрицы Равенна как средство выявления уровня развития невербального интеллекта. Диагностика социального интеллекта с помощью методики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Гилфорда-Салливана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В большинстве тестов интеллекта испытуемому на специальном бланке предлагается установить указанные инструкцией логические отношения классификации, аналогии, обобщения и другие между терминами и понятиями из которых составлены задачи теста. Свои решения он сообщает либо в письменном виде, либо отмечая один из нескольких вариантов, имеющихся на бланке. Успешность испытуемого определяется числом правильно выполненных задач, по нему выводится коэффициент интеллектуальности.  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В России применяются следующие тесты интеллекта: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* Тест «Структуры интеллекта» Дэвида Векслера (США) для измерения уровня развития общего интеллекта,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вербально-логического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и наглядно-действенного интеллекта, уровня развития частных интеллектуальных способностей. Состоит из 11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субтестов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для возраста от 5 до 75 лет.  Имеются взрослый и детский варианты.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*  Тест «Структуры интеллекта» Рудольфа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Амтхауэра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(Германия) для оценки общего уровня развития интеллекта лиц в возрасте от 13 до 61 года и выраженности его отдельных составляющих:  вербального, числового и пространственного мышления, логических и комбинаторных способностей, внимания, памяти, объема знаний. Состоит из 9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субтестов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Предназначен</w:t>
      </w:r>
      <w:proofErr w:type="gram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для дифференцированного отбора кандидатов на разные виды профессионального обучения и для профотбора.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* Тест интеллекта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Ганса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Айзенка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(Великобритания). Каждый тест  состоит из 40 заданий и ограничен 30 минутами выполнения.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 * Тест прогрессивных матриц Джона Равенна (Великобритания). Три варианта теста: 1) Стандартные Прогрессивные Матрицы и Словарная шкала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Милл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Хилл для возраста 6-80 лет; 2) Цветные Прогрессивные Матрицы и  Словарная шкала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Кричтон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для младших детей, пожилых и умственно отсталых людей; 3) Продвинутые Прогрессивные Матрицы и Словарная Шкала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Милл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 Хилл для способных людей.      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* Культурно-свободный тест Р.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Кеттелла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(США) для измерения врожденного интеллектуального потенциала, определяющего возможности адаптации человека и успешность любой деятельности.  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Style w:val="a5"/>
          <w:rFonts w:ascii="Times New Roman" w:hAnsi="Times New Roman" w:cs="Times New Roman"/>
          <w:color w:val="000000"/>
          <w:sz w:val="28"/>
          <w:szCs w:val="28"/>
        </w:rPr>
        <w:t>Психодиагностика мотивационной сферы.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Исследование мотивационной сферы с помощью теста юмористических фраз (ТЮФ). Методика ценностных ориентаций М.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Рокича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Опросник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Т.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Элерса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для определения мотивации к успеху и избеганию неудач.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Style w:val="a5"/>
          <w:rFonts w:ascii="Times New Roman" w:hAnsi="Times New Roman" w:cs="Times New Roman"/>
          <w:color w:val="000000"/>
          <w:sz w:val="28"/>
          <w:szCs w:val="28"/>
        </w:rPr>
        <w:t>Диагностика темперамента и характера.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Методики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Айзенка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Шмишека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Изучение акцентуаций характера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опросником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К.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Леонгарда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и А.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Личко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Проективная психодиагностика.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Классификация проективных методов. Способы их анализа и интерпретации. Тест тематической апперцепции Х. Моргана и Г.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Мюррея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(ТАТ), Методика чернильных пятен Г.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Роршаха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>. Методика рисуночной фрустрации С. Розенцвейга. Тест неоконченных предложений. Рисуночные методики.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Диагностика эмоциональной сферы и регуляторной активности. 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Понятие о реактивной и личностной тревожности. Методика цветовых выборов (МЦВ) (М.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Люшер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), САН.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Тест-опросник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уровня субъективного контроля (УСК). Психодиагностика агрессии (методика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Басса-Дарки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Style w:val="a5"/>
          <w:rFonts w:ascii="Times New Roman" w:hAnsi="Times New Roman" w:cs="Times New Roman"/>
          <w:color w:val="000000"/>
          <w:sz w:val="28"/>
          <w:szCs w:val="28"/>
        </w:rPr>
        <w:t>Психодиагностика конституциональных черт личности.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Шестнадцатифакторная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 методика Р.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Кеттела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Стандартизированная методика исследования личности (СМИЛ). </w:t>
      </w:r>
    </w:p>
    <w:p w:rsidR="00970CD7" w:rsidRPr="00970CD7" w:rsidRDefault="00970CD7" w:rsidP="00970C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0CD7">
        <w:rPr>
          <w:rStyle w:val="a5"/>
          <w:rFonts w:ascii="Times New Roman" w:hAnsi="Times New Roman" w:cs="Times New Roman"/>
          <w:color w:val="000000"/>
          <w:sz w:val="28"/>
          <w:szCs w:val="28"/>
        </w:rPr>
        <w:t>Диагностика межличностных отношений</w:t>
      </w:r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. ДМО (Т.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Лири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), диагностика предрасположенности личности к конфликтному поведению (К. Томас), методика “Рисунок семьи” (В.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Хьюлс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 xml:space="preserve">, В. Вульф, Л. </w:t>
      </w:r>
      <w:proofErr w:type="spellStart"/>
      <w:r w:rsidRPr="00970CD7">
        <w:rPr>
          <w:rFonts w:ascii="Times New Roman" w:hAnsi="Times New Roman" w:cs="Times New Roman"/>
          <w:color w:val="000000"/>
          <w:sz w:val="28"/>
          <w:szCs w:val="28"/>
        </w:rPr>
        <w:t>Корман</w:t>
      </w:r>
      <w:proofErr w:type="spellEnd"/>
      <w:r w:rsidRPr="00970CD7">
        <w:rPr>
          <w:rFonts w:ascii="Times New Roman" w:hAnsi="Times New Roman" w:cs="Times New Roman"/>
          <w:color w:val="000000"/>
          <w:sz w:val="28"/>
          <w:szCs w:val="28"/>
        </w:rPr>
        <w:t>, Р. Бернс и С. Кауфман).</w:t>
      </w:r>
    </w:p>
    <w:p w:rsidR="00970CD7" w:rsidRDefault="00970CD7" w:rsidP="00970CD7">
      <w:pPr>
        <w:rPr>
          <w:color w:val="000000"/>
          <w:sz w:val="28"/>
          <w:szCs w:val="28"/>
          <w:lang w:eastAsia="ar-SA"/>
        </w:rPr>
      </w:pPr>
    </w:p>
    <w:p w:rsidR="00C94C9C" w:rsidRDefault="00C94C9C"/>
    <w:sectPr w:rsidR="00C94C9C" w:rsidSect="00C9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4F2B"/>
    <w:multiLevelType w:val="hybridMultilevel"/>
    <w:tmpl w:val="8DB03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E84ADA">
      <w:start w:val="1"/>
      <w:numFmt w:val="decimal"/>
      <w:lvlText w:val="%3."/>
      <w:lvlJc w:val="left"/>
      <w:pPr>
        <w:tabs>
          <w:tab w:val="num" w:pos="2625"/>
        </w:tabs>
        <w:ind w:left="2625" w:hanging="64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F5AA7"/>
    <w:multiLevelType w:val="hybridMultilevel"/>
    <w:tmpl w:val="7CA409B2"/>
    <w:lvl w:ilvl="0" w:tplc="39CE0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6E7C14"/>
    <w:multiLevelType w:val="hybridMultilevel"/>
    <w:tmpl w:val="63006962"/>
    <w:lvl w:ilvl="0" w:tplc="F72A9840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3">
    <w:nsid w:val="10757DCC"/>
    <w:multiLevelType w:val="hybridMultilevel"/>
    <w:tmpl w:val="B1721012"/>
    <w:lvl w:ilvl="0" w:tplc="75E0A00E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3F1455"/>
    <w:multiLevelType w:val="hybridMultilevel"/>
    <w:tmpl w:val="8ADA5128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5">
    <w:nsid w:val="3DF21CC4"/>
    <w:multiLevelType w:val="hybridMultilevel"/>
    <w:tmpl w:val="76E0D43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6">
    <w:nsid w:val="46E3443E"/>
    <w:multiLevelType w:val="hybridMultilevel"/>
    <w:tmpl w:val="9B685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3AF5F26"/>
    <w:multiLevelType w:val="hybridMultilevel"/>
    <w:tmpl w:val="038EA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433"/>
    <w:rsid w:val="001227FE"/>
    <w:rsid w:val="00251031"/>
    <w:rsid w:val="00394433"/>
    <w:rsid w:val="00450079"/>
    <w:rsid w:val="0055501B"/>
    <w:rsid w:val="00891705"/>
    <w:rsid w:val="0091760F"/>
    <w:rsid w:val="0095327F"/>
    <w:rsid w:val="00970CD7"/>
    <w:rsid w:val="00AE2965"/>
    <w:rsid w:val="00C94C9C"/>
    <w:rsid w:val="00CA49AA"/>
    <w:rsid w:val="00D40402"/>
    <w:rsid w:val="00D61FFD"/>
    <w:rsid w:val="00D7313E"/>
    <w:rsid w:val="00EC7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4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01B"/>
    <w:pPr>
      <w:ind w:left="720"/>
      <w:contextualSpacing/>
    </w:pPr>
  </w:style>
  <w:style w:type="character" w:styleId="a4">
    <w:name w:val="Hyperlink"/>
    <w:basedOn w:val="a0"/>
    <w:rsid w:val="00970CD7"/>
    <w:rPr>
      <w:strike w:val="0"/>
      <w:dstrike w:val="0"/>
      <w:color w:val="0000F0"/>
      <w:u w:val="none"/>
      <w:effect w:val="none"/>
    </w:rPr>
  </w:style>
  <w:style w:type="character" w:styleId="a5">
    <w:name w:val="Emphasis"/>
    <w:basedOn w:val="a0"/>
    <w:qFormat/>
    <w:rsid w:val="00970CD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7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0CD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si.webzone.ru/st/11360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2316</Words>
  <Characters>13203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14</cp:revision>
  <dcterms:created xsi:type="dcterms:W3CDTF">2020-09-03T09:01:00Z</dcterms:created>
  <dcterms:modified xsi:type="dcterms:W3CDTF">2020-09-17T18:29:00Z</dcterms:modified>
</cp:coreProperties>
</file>