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0D8" w:rsidRDefault="005C70D8" w:rsidP="005C70D8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 xml:space="preserve">Практическое занятие </w:t>
      </w:r>
      <w:r w:rsidR="00FB5A60">
        <w:rPr>
          <w:b/>
        </w:rPr>
        <w:t xml:space="preserve">по курсу </w:t>
      </w:r>
      <w:r>
        <w:rPr>
          <w:b/>
        </w:rPr>
        <w:t>«Психология человека» для студентов 1 курса групп БГБ-11, БХБ-11,12.</w:t>
      </w:r>
    </w:p>
    <w:p w:rsidR="005C70D8" w:rsidRDefault="005C70D8" w:rsidP="005C70D8">
      <w:pPr>
        <w:tabs>
          <w:tab w:val="left" w:pos="993"/>
        </w:tabs>
        <w:ind w:firstLine="709"/>
        <w:jc w:val="both"/>
        <w:rPr>
          <w:b/>
          <w:bCs/>
        </w:rPr>
      </w:pPr>
      <w:r w:rsidRPr="00E0298C">
        <w:rPr>
          <w:b/>
        </w:rPr>
        <w:t>Тема 4.</w:t>
      </w:r>
      <w:r>
        <w:t xml:space="preserve"> </w:t>
      </w:r>
      <w:r w:rsidRPr="0097530B">
        <w:rPr>
          <w:b/>
          <w:bCs/>
        </w:rPr>
        <w:t xml:space="preserve">Деятельность как предмет изучения и как объяснительный принцип </w:t>
      </w:r>
    </w:p>
    <w:p w:rsidR="005C70D8" w:rsidRDefault="005C70D8" w:rsidP="005C70D8">
      <w:pPr>
        <w:tabs>
          <w:tab w:val="left" w:pos="993"/>
        </w:tabs>
        <w:ind w:firstLine="709"/>
        <w:jc w:val="both"/>
        <w:rPr>
          <w:b/>
          <w:bCs/>
        </w:rPr>
      </w:pPr>
    </w:p>
    <w:p w:rsidR="005C70D8" w:rsidRPr="0097530B" w:rsidRDefault="005C70D8" w:rsidP="005C70D8">
      <w:pPr>
        <w:tabs>
          <w:tab w:val="left" w:pos="993"/>
        </w:tabs>
        <w:ind w:firstLine="709"/>
        <w:jc w:val="both"/>
        <w:rPr>
          <w:color w:val="000000"/>
        </w:rPr>
      </w:pPr>
      <w:r w:rsidRPr="006A2F58">
        <w:rPr>
          <w:i/>
          <w:color w:val="000000"/>
        </w:rPr>
        <w:t>Цель:</w:t>
      </w:r>
      <w:r w:rsidRPr="0097530B">
        <w:rPr>
          <w:color w:val="000000"/>
        </w:rPr>
        <w:t xml:space="preserve">  получить представление о деятельности, ее структурных компонентах, научиться  анализировать различные виды деятельности</w:t>
      </w:r>
    </w:p>
    <w:p w:rsidR="005C70D8" w:rsidRPr="006A2F58" w:rsidRDefault="005C70D8" w:rsidP="005C70D8">
      <w:pPr>
        <w:tabs>
          <w:tab w:val="left" w:pos="993"/>
        </w:tabs>
        <w:ind w:firstLine="709"/>
        <w:jc w:val="center"/>
        <w:rPr>
          <w:i/>
        </w:rPr>
      </w:pPr>
      <w:r w:rsidRPr="006A2F58">
        <w:rPr>
          <w:i/>
        </w:rPr>
        <w:t xml:space="preserve">Вопросы для </w:t>
      </w:r>
      <w:r>
        <w:rPr>
          <w:i/>
        </w:rPr>
        <w:t>осмысл</w:t>
      </w:r>
      <w:r w:rsidRPr="006A2F58">
        <w:rPr>
          <w:i/>
        </w:rPr>
        <w:t>ения:</w:t>
      </w:r>
    </w:p>
    <w:p w:rsidR="005C70D8" w:rsidRPr="0097530B" w:rsidRDefault="005C70D8" w:rsidP="005C70D8">
      <w:pPr>
        <w:numPr>
          <w:ilvl w:val="0"/>
          <w:numId w:val="4"/>
        </w:numPr>
        <w:tabs>
          <w:tab w:val="left" w:pos="993"/>
        </w:tabs>
        <w:suppressAutoHyphens w:val="0"/>
        <w:ind w:left="0" w:firstLine="709"/>
        <w:jc w:val="both"/>
      </w:pPr>
      <w:r w:rsidRPr="0097530B">
        <w:t>Каковы специфические особенности деятельности в сравнении с другими формами активности?</w:t>
      </w:r>
    </w:p>
    <w:p w:rsidR="005C70D8" w:rsidRPr="0097530B" w:rsidRDefault="005C70D8" w:rsidP="005C70D8">
      <w:pPr>
        <w:numPr>
          <w:ilvl w:val="0"/>
          <w:numId w:val="4"/>
        </w:numPr>
        <w:tabs>
          <w:tab w:val="left" w:pos="993"/>
        </w:tabs>
        <w:suppressAutoHyphens w:val="0"/>
        <w:ind w:left="0" w:firstLine="709"/>
        <w:jc w:val="both"/>
      </w:pPr>
      <w:r w:rsidRPr="0097530B">
        <w:t>Опишите различие внутреннего и внешнего планов деятельности.</w:t>
      </w:r>
    </w:p>
    <w:p w:rsidR="005C70D8" w:rsidRPr="0097530B" w:rsidRDefault="005C70D8" w:rsidP="005C70D8">
      <w:pPr>
        <w:numPr>
          <w:ilvl w:val="0"/>
          <w:numId w:val="4"/>
        </w:numPr>
        <w:tabs>
          <w:tab w:val="left" w:pos="993"/>
        </w:tabs>
        <w:suppressAutoHyphens w:val="0"/>
        <w:ind w:left="0" w:firstLine="709"/>
        <w:jc w:val="both"/>
      </w:pPr>
      <w:r w:rsidRPr="0097530B">
        <w:t>Объясните взаимосвязь структурных компонентов деятельности.</w:t>
      </w:r>
    </w:p>
    <w:p w:rsidR="005C70D8" w:rsidRPr="0097530B" w:rsidRDefault="005C70D8" w:rsidP="005C70D8">
      <w:pPr>
        <w:numPr>
          <w:ilvl w:val="0"/>
          <w:numId w:val="4"/>
        </w:numPr>
        <w:tabs>
          <w:tab w:val="left" w:pos="993"/>
        </w:tabs>
        <w:suppressAutoHyphens w:val="0"/>
        <w:ind w:left="0" w:firstLine="709"/>
        <w:jc w:val="both"/>
      </w:pPr>
      <w:r w:rsidRPr="0097530B">
        <w:t xml:space="preserve">Каковы различия между </w:t>
      </w:r>
      <w:proofErr w:type="spellStart"/>
      <w:r w:rsidRPr="0097530B">
        <w:t>смыслообразующих</w:t>
      </w:r>
      <w:proofErr w:type="spellEnd"/>
      <w:r w:rsidRPr="0097530B">
        <w:t xml:space="preserve"> и </w:t>
      </w:r>
      <w:proofErr w:type="gramStart"/>
      <w:r w:rsidRPr="0097530B">
        <w:t>сопутствующих</w:t>
      </w:r>
      <w:proofErr w:type="gramEnd"/>
      <w:r w:rsidRPr="0097530B">
        <w:t xml:space="preserve"> мотивы деятельности.</w:t>
      </w:r>
    </w:p>
    <w:p w:rsidR="005C70D8" w:rsidRPr="0097530B" w:rsidRDefault="005C70D8" w:rsidP="005C70D8">
      <w:pPr>
        <w:numPr>
          <w:ilvl w:val="0"/>
          <w:numId w:val="4"/>
        </w:numPr>
        <w:tabs>
          <w:tab w:val="left" w:pos="993"/>
        </w:tabs>
        <w:suppressAutoHyphens w:val="0"/>
        <w:ind w:left="0" w:firstLine="709"/>
        <w:jc w:val="both"/>
      </w:pPr>
      <w:r w:rsidRPr="0097530B">
        <w:t>Объясните сущность психологического механизма «сдвиг мотива на цель» (А.Н.Леонтьев).</w:t>
      </w:r>
    </w:p>
    <w:p w:rsidR="005C70D8" w:rsidRPr="006A2F58" w:rsidRDefault="005C70D8" w:rsidP="005C70D8">
      <w:pPr>
        <w:ind w:firstLine="709"/>
        <w:jc w:val="both"/>
        <w:rPr>
          <w:i/>
        </w:rPr>
      </w:pPr>
      <w:r w:rsidRPr="006A2F58">
        <w:rPr>
          <w:i/>
        </w:rPr>
        <w:t>Ключевые слова:</w:t>
      </w:r>
    </w:p>
    <w:p w:rsidR="005C70D8" w:rsidRPr="0097530B" w:rsidRDefault="005C70D8" w:rsidP="005C70D8">
      <w:pPr>
        <w:tabs>
          <w:tab w:val="left" w:pos="993"/>
        </w:tabs>
        <w:ind w:firstLine="709"/>
        <w:jc w:val="both"/>
      </w:pPr>
      <w:proofErr w:type="gramStart"/>
      <w:r w:rsidRPr="0097530B">
        <w:t xml:space="preserve">Деятельность, внутренняя деятельность, внешняя деятельность, </w:t>
      </w:r>
      <w:proofErr w:type="spellStart"/>
      <w:r w:rsidRPr="0097530B">
        <w:t>экстериоризация</w:t>
      </w:r>
      <w:proofErr w:type="spellEnd"/>
      <w:r w:rsidRPr="0097530B">
        <w:t xml:space="preserve">, </w:t>
      </w:r>
      <w:proofErr w:type="spellStart"/>
      <w:r w:rsidRPr="0097530B">
        <w:t>интериоризация</w:t>
      </w:r>
      <w:proofErr w:type="spellEnd"/>
      <w:r w:rsidRPr="0097530B">
        <w:t>, действие, операция, цель, задача, условия, мотив.</w:t>
      </w:r>
      <w:proofErr w:type="gramEnd"/>
    </w:p>
    <w:p w:rsidR="005C70D8" w:rsidRPr="005C70D8" w:rsidRDefault="005C70D8" w:rsidP="005C70D8">
      <w:pPr>
        <w:tabs>
          <w:tab w:val="left" w:pos="993"/>
        </w:tabs>
        <w:ind w:firstLine="709"/>
        <w:jc w:val="center"/>
        <w:rPr>
          <w:b/>
          <w:bCs/>
          <w:i/>
        </w:rPr>
      </w:pPr>
      <w:r w:rsidRPr="005C70D8">
        <w:rPr>
          <w:b/>
          <w:bCs/>
          <w:i/>
        </w:rPr>
        <w:t>Примерный план ваших действий при подготовке к занятию</w:t>
      </w:r>
    </w:p>
    <w:p w:rsidR="00FB5A60" w:rsidRDefault="005C70D8" w:rsidP="005C70D8">
      <w:pPr>
        <w:pStyle w:val="a4"/>
        <w:numPr>
          <w:ilvl w:val="0"/>
          <w:numId w:val="5"/>
        </w:numPr>
        <w:tabs>
          <w:tab w:val="left" w:pos="993"/>
        </w:tabs>
        <w:jc w:val="both"/>
      </w:pPr>
      <w:r w:rsidRPr="00FB5A60">
        <w:rPr>
          <w:u w:val="single"/>
        </w:rPr>
        <w:t xml:space="preserve">Письменно </w:t>
      </w:r>
      <w:r w:rsidR="00FB5A60">
        <w:t>ответьте на вопросы практического занятия.</w:t>
      </w:r>
    </w:p>
    <w:p w:rsidR="005C70D8" w:rsidRPr="0097530B" w:rsidRDefault="005C70D8" w:rsidP="005C70D8">
      <w:pPr>
        <w:pStyle w:val="a4"/>
        <w:numPr>
          <w:ilvl w:val="0"/>
          <w:numId w:val="5"/>
        </w:numPr>
        <w:tabs>
          <w:tab w:val="left" w:pos="993"/>
        </w:tabs>
        <w:jc w:val="both"/>
      </w:pPr>
      <w:r w:rsidRPr="0097530B">
        <w:t xml:space="preserve">На </w:t>
      </w:r>
      <w:proofErr w:type="gramStart"/>
      <w:r w:rsidRPr="0097530B">
        <w:t>основе</w:t>
      </w:r>
      <w:proofErr w:type="gramEnd"/>
      <w:r w:rsidRPr="0097530B">
        <w:t xml:space="preserve"> рекомендованной к изучению литературы заполните</w:t>
      </w:r>
      <w:r w:rsidR="00FB5A60">
        <w:t xml:space="preserve"> </w:t>
      </w:r>
      <w:r w:rsidRPr="0097530B">
        <w:t xml:space="preserve">следующие таблицы, раскрыв в них: </w:t>
      </w:r>
    </w:p>
    <w:p w:rsidR="005C70D8" w:rsidRPr="0097530B" w:rsidRDefault="00FB5A60" w:rsidP="00FB5A60">
      <w:pPr>
        <w:tabs>
          <w:tab w:val="left" w:pos="993"/>
        </w:tabs>
        <w:suppressAutoHyphens w:val="0"/>
        <w:ind w:left="993"/>
        <w:jc w:val="both"/>
      </w:pPr>
      <w:r>
        <w:t xml:space="preserve"> - </w:t>
      </w:r>
      <w:r w:rsidR="005C70D8" w:rsidRPr="0097530B">
        <w:t xml:space="preserve">существенные признаки видов активности человека и животных </w:t>
      </w:r>
    </w:p>
    <w:p w:rsidR="005C70D8" w:rsidRPr="0097530B" w:rsidRDefault="00FB5A60" w:rsidP="00FB5A60">
      <w:pPr>
        <w:tabs>
          <w:tab w:val="left" w:pos="993"/>
        </w:tabs>
        <w:suppressAutoHyphens w:val="0"/>
        <w:ind w:left="993"/>
        <w:jc w:val="both"/>
      </w:pPr>
      <w:r>
        <w:t xml:space="preserve"> - </w:t>
      </w:r>
      <w:r w:rsidR="005C70D8" w:rsidRPr="0097530B">
        <w:t xml:space="preserve">сравнительную характеристику понятий действие и операция </w:t>
      </w:r>
    </w:p>
    <w:p w:rsidR="005C70D8" w:rsidRPr="0097530B" w:rsidRDefault="005C70D8" w:rsidP="005C70D8">
      <w:pPr>
        <w:tabs>
          <w:tab w:val="left" w:pos="993"/>
        </w:tabs>
        <w:ind w:firstLine="709"/>
        <w:jc w:val="both"/>
      </w:pPr>
    </w:p>
    <w:p w:rsidR="005C70D8" w:rsidRPr="0097530B" w:rsidRDefault="005C70D8" w:rsidP="005C70D8">
      <w:pPr>
        <w:ind w:left="720" w:firstLine="709"/>
        <w:jc w:val="center"/>
      </w:pPr>
      <w:r w:rsidRPr="0097530B">
        <w:t>Виды активности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2393"/>
        <w:gridCol w:w="2393"/>
        <w:gridCol w:w="2393"/>
      </w:tblGrid>
      <w:tr w:rsidR="005C70D8" w:rsidRPr="0097530B" w:rsidTr="00D647E2">
        <w:trPr>
          <w:cantSplit/>
        </w:trPr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0D8" w:rsidRPr="0097530B" w:rsidRDefault="005C70D8" w:rsidP="00D647E2">
            <w:pPr>
              <w:ind w:firstLine="709"/>
              <w:jc w:val="both"/>
            </w:pPr>
            <w:r w:rsidRPr="0097530B">
              <w:t>Критерии анализа</w:t>
            </w:r>
          </w:p>
        </w:tc>
        <w:tc>
          <w:tcPr>
            <w:tcW w:w="7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0D8" w:rsidRPr="0097530B" w:rsidRDefault="005C70D8" w:rsidP="00D647E2">
            <w:pPr>
              <w:ind w:firstLine="709"/>
              <w:jc w:val="both"/>
            </w:pPr>
            <w:r w:rsidRPr="0097530B">
              <w:t>Виды активности</w:t>
            </w:r>
          </w:p>
        </w:tc>
      </w:tr>
      <w:tr w:rsidR="005C70D8" w:rsidRPr="0097530B" w:rsidTr="00D647E2">
        <w:trPr>
          <w:cantSplit/>
        </w:trPr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0D8" w:rsidRPr="0097530B" w:rsidRDefault="005C70D8" w:rsidP="00D647E2">
            <w:pPr>
              <w:ind w:firstLine="709"/>
              <w:jc w:val="both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0D8" w:rsidRPr="0097530B" w:rsidRDefault="005C70D8" w:rsidP="00D647E2">
            <w:pPr>
              <w:ind w:firstLine="709"/>
              <w:jc w:val="both"/>
            </w:pPr>
            <w:r w:rsidRPr="0097530B">
              <w:t>Деятельность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0D8" w:rsidRPr="0097530B" w:rsidRDefault="005C70D8" w:rsidP="00D647E2">
            <w:pPr>
              <w:ind w:firstLine="709"/>
              <w:jc w:val="both"/>
            </w:pPr>
            <w:r w:rsidRPr="0097530B">
              <w:t xml:space="preserve">Активность </w:t>
            </w:r>
            <w:r w:rsidRPr="0097530B">
              <w:br/>
              <w:t>животного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0D8" w:rsidRPr="0097530B" w:rsidRDefault="005C70D8" w:rsidP="00D647E2">
            <w:pPr>
              <w:ind w:firstLine="709"/>
              <w:jc w:val="both"/>
            </w:pPr>
            <w:r w:rsidRPr="0097530B">
              <w:t xml:space="preserve">Поведение </w:t>
            </w:r>
            <w:r w:rsidRPr="0097530B">
              <w:br/>
              <w:t>(человека)</w:t>
            </w:r>
          </w:p>
        </w:tc>
      </w:tr>
      <w:tr w:rsidR="005C70D8" w:rsidRPr="0097530B" w:rsidTr="00D647E2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8" w:rsidRPr="0097530B" w:rsidRDefault="005C70D8" w:rsidP="00D647E2">
            <w:pPr>
              <w:ind w:firstLine="709"/>
              <w:jc w:val="both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8" w:rsidRPr="0097530B" w:rsidRDefault="005C70D8" w:rsidP="00D647E2">
            <w:pPr>
              <w:ind w:firstLine="709"/>
              <w:jc w:val="both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8" w:rsidRPr="0097530B" w:rsidRDefault="005C70D8" w:rsidP="00D647E2">
            <w:pPr>
              <w:ind w:firstLine="709"/>
              <w:jc w:val="both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8" w:rsidRPr="0097530B" w:rsidRDefault="005C70D8" w:rsidP="00D647E2">
            <w:pPr>
              <w:ind w:firstLine="709"/>
              <w:jc w:val="both"/>
            </w:pPr>
          </w:p>
        </w:tc>
      </w:tr>
    </w:tbl>
    <w:p w:rsidR="005C70D8" w:rsidRPr="0097530B" w:rsidRDefault="005C70D8" w:rsidP="005C70D8">
      <w:pPr>
        <w:ind w:firstLine="709"/>
        <w:jc w:val="both"/>
      </w:pPr>
      <w:r w:rsidRPr="0097530B">
        <w:t>Характеристика понятий действие и операция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28"/>
        <w:gridCol w:w="3021"/>
        <w:gridCol w:w="3022"/>
      </w:tblGrid>
      <w:tr w:rsidR="005C70D8" w:rsidRPr="0097530B" w:rsidTr="00D647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8" w:rsidRPr="0097530B" w:rsidRDefault="005C70D8" w:rsidP="00D647E2">
            <w:pPr>
              <w:ind w:firstLine="709"/>
              <w:jc w:val="both"/>
            </w:pPr>
            <w:r w:rsidRPr="0097530B">
              <w:t>Критерии анализа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8" w:rsidRPr="0097530B" w:rsidRDefault="005C70D8" w:rsidP="00D647E2">
            <w:pPr>
              <w:ind w:firstLine="709"/>
              <w:jc w:val="both"/>
            </w:pPr>
            <w:r w:rsidRPr="0097530B">
              <w:t>Действие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8" w:rsidRPr="0097530B" w:rsidRDefault="005C70D8" w:rsidP="00D647E2">
            <w:pPr>
              <w:ind w:firstLine="709"/>
              <w:jc w:val="both"/>
            </w:pPr>
            <w:r w:rsidRPr="0097530B">
              <w:t>Операция</w:t>
            </w:r>
          </w:p>
        </w:tc>
      </w:tr>
      <w:tr w:rsidR="005C70D8" w:rsidRPr="0097530B" w:rsidTr="00D647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8" w:rsidRPr="0097530B" w:rsidRDefault="005C70D8" w:rsidP="00D647E2">
            <w:pPr>
              <w:ind w:firstLine="709"/>
              <w:jc w:val="both"/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8" w:rsidRPr="0097530B" w:rsidRDefault="005C70D8" w:rsidP="00D647E2">
            <w:pPr>
              <w:ind w:firstLine="709"/>
              <w:jc w:val="both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D8" w:rsidRPr="0097530B" w:rsidRDefault="005C70D8" w:rsidP="00D647E2">
            <w:pPr>
              <w:ind w:firstLine="709"/>
              <w:jc w:val="both"/>
            </w:pPr>
          </w:p>
        </w:tc>
      </w:tr>
    </w:tbl>
    <w:p w:rsidR="00FB5A60" w:rsidRDefault="00FB5A60" w:rsidP="005C70D8">
      <w:pPr>
        <w:tabs>
          <w:tab w:val="left" w:pos="993"/>
        </w:tabs>
        <w:ind w:firstLine="709"/>
        <w:jc w:val="both"/>
        <w:rPr>
          <w:i/>
        </w:rPr>
      </w:pPr>
      <w:r>
        <w:rPr>
          <w:i/>
        </w:rPr>
        <w:t xml:space="preserve">                                        </w:t>
      </w:r>
    </w:p>
    <w:p w:rsidR="005C70D8" w:rsidRPr="006A2F58" w:rsidRDefault="005C70D8" w:rsidP="00FB5A60">
      <w:pPr>
        <w:tabs>
          <w:tab w:val="left" w:pos="993"/>
        </w:tabs>
        <w:ind w:firstLine="709"/>
        <w:jc w:val="center"/>
        <w:rPr>
          <w:i/>
        </w:rPr>
      </w:pPr>
      <w:r w:rsidRPr="006A2F58">
        <w:rPr>
          <w:i/>
        </w:rPr>
        <w:t>Основная литература:</w:t>
      </w:r>
    </w:p>
    <w:p w:rsidR="005C70D8" w:rsidRPr="0097530B" w:rsidRDefault="005C70D8" w:rsidP="005C70D8">
      <w:pPr>
        <w:tabs>
          <w:tab w:val="left" w:pos="993"/>
        </w:tabs>
        <w:ind w:firstLine="709"/>
        <w:jc w:val="both"/>
      </w:pPr>
      <w:r w:rsidRPr="0097530B">
        <w:t xml:space="preserve">1. </w:t>
      </w:r>
      <w:proofErr w:type="spellStart"/>
      <w:r w:rsidRPr="0097530B">
        <w:t>Слободчиков</w:t>
      </w:r>
      <w:proofErr w:type="spellEnd"/>
      <w:r w:rsidRPr="0097530B">
        <w:t xml:space="preserve"> В.И. Психология человека. Введение в психологию субъективности [Электронный ресурс]/ </w:t>
      </w:r>
      <w:proofErr w:type="spellStart"/>
      <w:r w:rsidRPr="0097530B">
        <w:t>Слободчиков</w:t>
      </w:r>
      <w:proofErr w:type="spellEnd"/>
      <w:r w:rsidRPr="0097530B">
        <w:t xml:space="preserve"> В.И., Исаев Е.И.— Электрон</w:t>
      </w:r>
      <w:proofErr w:type="gramStart"/>
      <w:r w:rsidRPr="0097530B">
        <w:t>.</w:t>
      </w:r>
      <w:proofErr w:type="gramEnd"/>
      <w:r w:rsidRPr="0097530B">
        <w:t xml:space="preserve"> </w:t>
      </w:r>
      <w:proofErr w:type="gramStart"/>
      <w:r w:rsidRPr="0097530B">
        <w:t>т</w:t>
      </w:r>
      <w:proofErr w:type="gramEnd"/>
      <w:r w:rsidRPr="0097530B">
        <w:t xml:space="preserve">екстовые данные.— М.: Православный </w:t>
      </w:r>
      <w:proofErr w:type="spellStart"/>
      <w:r w:rsidRPr="0097530B">
        <w:t>Свято-Тихоновский</w:t>
      </w:r>
      <w:proofErr w:type="spellEnd"/>
      <w:r w:rsidRPr="0097530B">
        <w:t xml:space="preserve"> гуманитарный университет, 2013.— 360 </w:t>
      </w:r>
      <w:proofErr w:type="spellStart"/>
      <w:r w:rsidRPr="0097530B">
        <w:t>c</w:t>
      </w:r>
      <w:proofErr w:type="spellEnd"/>
      <w:r w:rsidRPr="0097530B">
        <w:t>.— Режим доступа: http://www.iprbookshop.ru/34942.— ЭБС «</w:t>
      </w:r>
      <w:proofErr w:type="spellStart"/>
      <w:r w:rsidRPr="0097530B">
        <w:t>IPRbooks</w:t>
      </w:r>
      <w:proofErr w:type="spellEnd"/>
      <w:r w:rsidRPr="0097530B">
        <w:t>».</w:t>
      </w:r>
    </w:p>
    <w:p w:rsidR="005C70D8" w:rsidRPr="006A2F58" w:rsidRDefault="005C70D8" w:rsidP="005C70D8">
      <w:pPr>
        <w:tabs>
          <w:tab w:val="left" w:pos="993"/>
        </w:tabs>
        <w:ind w:firstLine="709"/>
        <w:jc w:val="both"/>
        <w:rPr>
          <w:i/>
        </w:rPr>
      </w:pPr>
      <w:r w:rsidRPr="006A2F58">
        <w:rPr>
          <w:i/>
        </w:rPr>
        <w:t>Дополнительная литература:</w:t>
      </w:r>
    </w:p>
    <w:p w:rsidR="005C70D8" w:rsidRDefault="005C70D8" w:rsidP="005C70D8">
      <w:pPr>
        <w:tabs>
          <w:tab w:val="left" w:pos="993"/>
        </w:tabs>
        <w:ind w:firstLine="709"/>
        <w:jc w:val="both"/>
      </w:pPr>
      <w:r w:rsidRPr="0097530B">
        <w:t xml:space="preserve">1. </w:t>
      </w:r>
      <w:proofErr w:type="spellStart"/>
      <w:r w:rsidRPr="0097530B">
        <w:t>Нуркова</w:t>
      </w:r>
      <w:proofErr w:type="spellEnd"/>
      <w:r w:rsidRPr="0097530B">
        <w:t xml:space="preserve"> В. В. Психология [Электронный ресурс]</w:t>
      </w:r>
      <w:proofErr w:type="gramStart"/>
      <w:r w:rsidRPr="0097530B">
        <w:t xml:space="preserve"> :</w:t>
      </w:r>
      <w:proofErr w:type="gramEnd"/>
      <w:r w:rsidRPr="0097530B">
        <w:t xml:space="preserve"> учебник / В. В. </w:t>
      </w:r>
      <w:proofErr w:type="spellStart"/>
      <w:r w:rsidRPr="0097530B">
        <w:t>Нуркова</w:t>
      </w:r>
      <w:proofErr w:type="spellEnd"/>
      <w:r w:rsidRPr="0097530B">
        <w:t xml:space="preserve">, Н. Б. Березанская. - 2-е изд. </w:t>
      </w:r>
      <w:proofErr w:type="spellStart"/>
      <w:r w:rsidRPr="0097530B">
        <w:t>перераб</w:t>
      </w:r>
      <w:proofErr w:type="spellEnd"/>
      <w:r w:rsidRPr="0097530B">
        <w:t>. и доп. - Электронная книга.</w:t>
      </w:r>
      <w:r>
        <w:t xml:space="preserve"> - М.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Юрайт</w:t>
      </w:r>
      <w:proofErr w:type="spellEnd"/>
      <w:r>
        <w:t xml:space="preserve"> : ИД </w:t>
      </w:r>
      <w:proofErr w:type="spellStart"/>
      <w:r>
        <w:t>Юрайт</w:t>
      </w:r>
      <w:proofErr w:type="spellEnd"/>
      <w:r>
        <w:t>, 2011.</w:t>
      </w:r>
    </w:p>
    <w:p w:rsidR="005C70D8" w:rsidRDefault="005C70D8" w:rsidP="005C70D8">
      <w:pPr>
        <w:tabs>
          <w:tab w:val="left" w:pos="993"/>
        </w:tabs>
        <w:ind w:firstLine="709"/>
        <w:jc w:val="both"/>
      </w:pPr>
      <w:r w:rsidRPr="0097530B">
        <w:t xml:space="preserve">2. </w:t>
      </w:r>
      <w:proofErr w:type="spellStart"/>
      <w:r w:rsidRPr="0097530B">
        <w:t>Асмолов</w:t>
      </w:r>
      <w:proofErr w:type="spellEnd"/>
      <w:r w:rsidRPr="0097530B">
        <w:t xml:space="preserve"> А.Г. Психология личности. Культурно-историческое понимание развития человека [Текс</w:t>
      </w:r>
      <w:r>
        <w:t>т]</w:t>
      </w:r>
      <w:r w:rsidRPr="0097530B">
        <w:t>: учебник для студентов вузов, обучающихся по специальностям "Психология", "</w:t>
      </w:r>
      <w:proofErr w:type="spellStart"/>
      <w:r w:rsidRPr="0097530B">
        <w:t>Клинич</w:t>
      </w:r>
      <w:proofErr w:type="spellEnd"/>
      <w:r w:rsidRPr="0097530B">
        <w:t xml:space="preserve">. психология" и направлению подготовки "Психология" / А. Г. </w:t>
      </w:r>
      <w:proofErr w:type="spellStart"/>
      <w:r>
        <w:t>Асмолов</w:t>
      </w:r>
      <w:proofErr w:type="spellEnd"/>
      <w:r>
        <w:t xml:space="preserve">. - 4-е изд., </w:t>
      </w:r>
      <w:proofErr w:type="spellStart"/>
      <w:r>
        <w:t>испр</w:t>
      </w:r>
      <w:proofErr w:type="spellEnd"/>
      <w:r>
        <w:t>. - М.: Смысл</w:t>
      </w:r>
      <w:r w:rsidRPr="0097530B">
        <w:t xml:space="preserve">: </w:t>
      </w:r>
      <w:r>
        <w:t xml:space="preserve">Академия, 2007,б2010. - 447 </w:t>
      </w:r>
      <w:proofErr w:type="gramStart"/>
      <w:r>
        <w:t>с</w:t>
      </w:r>
      <w:proofErr w:type="gramEnd"/>
      <w:r>
        <w:t>.</w:t>
      </w:r>
    </w:p>
    <w:p w:rsidR="005C70D8" w:rsidRDefault="005C70D8" w:rsidP="005C70D8">
      <w:pPr>
        <w:tabs>
          <w:tab w:val="left" w:pos="993"/>
        </w:tabs>
        <w:ind w:firstLine="709"/>
        <w:jc w:val="both"/>
      </w:pPr>
      <w:r w:rsidRPr="0097530B">
        <w:t>3. Общая психология. Тексты. Том 3. Субъект познания. Книга 1 - 4 [Электронный ресурс]/ — Электрон</w:t>
      </w:r>
      <w:proofErr w:type="gramStart"/>
      <w:r w:rsidRPr="0097530B">
        <w:t>.</w:t>
      </w:r>
      <w:proofErr w:type="gramEnd"/>
      <w:r w:rsidRPr="0097530B">
        <w:t xml:space="preserve"> </w:t>
      </w:r>
      <w:proofErr w:type="gramStart"/>
      <w:r w:rsidRPr="0097530B">
        <w:t>т</w:t>
      </w:r>
      <w:proofErr w:type="gramEnd"/>
      <w:r w:rsidRPr="0097530B">
        <w:t xml:space="preserve">екстовые данные.— М.: </w:t>
      </w:r>
      <w:proofErr w:type="spellStart"/>
      <w:r w:rsidRPr="0097530B">
        <w:t>Когито-Центр</w:t>
      </w:r>
      <w:proofErr w:type="spellEnd"/>
      <w:r w:rsidRPr="0097530B">
        <w:t xml:space="preserve">, 2013.— 704 </w:t>
      </w:r>
      <w:proofErr w:type="spellStart"/>
      <w:r w:rsidRPr="0097530B">
        <w:t>c</w:t>
      </w:r>
      <w:proofErr w:type="spellEnd"/>
      <w:r w:rsidRPr="0097530B">
        <w:t>.— Режим доступа: http://www.iprbookshop.ru/15277.— ЭБС «</w:t>
      </w:r>
      <w:proofErr w:type="spellStart"/>
      <w:r w:rsidRPr="0097530B">
        <w:t>IPRbooks</w:t>
      </w:r>
      <w:proofErr w:type="spellEnd"/>
      <w:r w:rsidRPr="0097530B">
        <w:t>», по паролю.</w:t>
      </w:r>
    </w:p>
    <w:p w:rsidR="00AB71BF" w:rsidRDefault="00AB71BF"/>
    <w:sectPr w:rsidR="00AB71BF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645"/>
    <w:multiLevelType w:val="hybridMultilevel"/>
    <w:tmpl w:val="6D7A394A"/>
    <w:lvl w:ilvl="0" w:tplc="5CD24A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BC1CD1"/>
    <w:multiLevelType w:val="hybridMultilevel"/>
    <w:tmpl w:val="7FBE378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59913A9"/>
    <w:multiLevelType w:val="singleLevel"/>
    <w:tmpl w:val="6F26814A"/>
    <w:lvl w:ilvl="0">
      <w:start w:val="1"/>
      <w:numFmt w:val="decimal"/>
      <w:lvlRestart w:val="0"/>
      <w:pStyle w:val="a"/>
      <w:lvlText w:val="%1. 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3">
    <w:nsid w:val="7F7E5C2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0D8"/>
    <w:rsid w:val="000E7869"/>
    <w:rsid w:val="001023BF"/>
    <w:rsid w:val="00116690"/>
    <w:rsid w:val="004F71DB"/>
    <w:rsid w:val="00552876"/>
    <w:rsid w:val="005C70D8"/>
    <w:rsid w:val="005F4D72"/>
    <w:rsid w:val="006855F9"/>
    <w:rsid w:val="007B4947"/>
    <w:rsid w:val="0081269E"/>
    <w:rsid w:val="00821769"/>
    <w:rsid w:val="00825962"/>
    <w:rsid w:val="00826F98"/>
    <w:rsid w:val="0085477B"/>
    <w:rsid w:val="008D402B"/>
    <w:rsid w:val="008E3D4E"/>
    <w:rsid w:val="009E14E6"/>
    <w:rsid w:val="009F69D5"/>
    <w:rsid w:val="00A62B7D"/>
    <w:rsid w:val="00AB71BF"/>
    <w:rsid w:val="00B4196C"/>
    <w:rsid w:val="00C07FFC"/>
    <w:rsid w:val="00C3221A"/>
    <w:rsid w:val="00C96A1B"/>
    <w:rsid w:val="00CE7DB8"/>
    <w:rsid w:val="00DA35C6"/>
    <w:rsid w:val="00DC62F9"/>
    <w:rsid w:val="00FB5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Number"/>
    <w:basedOn w:val="a0"/>
    <w:rsid w:val="005C70D8"/>
    <w:pPr>
      <w:numPr>
        <w:numId w:val="1"/>
      </w:numPr>
      <w:tabs>
        <w:tab w:val="left" w:pos="540"/>
      </w:tabs>
      <w:suppressAutoHyphens w:val="0"/>
    </w:pPr>
    <w:rPr>
      <w:sz w:val="28"/>
      <w:lang w:eastAsia="ru-RU"/>
    </w:rPr>
  </w:style>
  <w:style w:type="paragraph" w:styleId="a4">
    <w:name w:val="List Paragraph"/>
    <w:basedOn w:val="a0"/>
    <w:uiPriority w:val="34"/>
    <w:qFormat/>
    <w:rsid w:val="005C70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2020-04-16T08:35:00Z</dcterms:created>
  <dcterms:modified xsi:type="dcterms:W3CDTF">2020-04-16T09:40:00Z</dcterms:modified>
</cp:coreProperties>
</file>