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01B" w:rsidRDefault="005F301B" w:rsidP="005F301B">
      <w:pPr>
        <w:ind w:firstLine="709"/>
        <w:jc w:val="center"/>
        <w:rPr>
          <w:b/>
          <w:bCs/>
          <w:sz w:val="28"/>
          <w:szCs w:val="28"/>
        </w:rPr>
      </w:pPr>
      <w:r>
        <w:rPr>
          <w:b/>
          <w:bCs/>
          <w:sz w:val="28"/>
          <w:szCs w:val="28"/>
        </w:rPr>
        <w:t xml:space="preserve">Уважаемые студенты! </w:t>
      </w:r>
    </w:p>
    <w:p w:rsidR="005F301B" w:rsidRPr="00084C63" w:rsidRDefault="005F301B" w:rsidP="005F301B">
      <w:pPr>
        <w:ind w:firstLine="709"/>
        <w:jc w:val="center"/>
        <w:rPr>
          <w:bCs/>
          <w:sz w:val="28"/>
          <w:szCs w:val="28"/>
          <w:u w:val="single"/>
        </w:rPr>
      </w:pPr>
      <w:r w:rsidRPr="00084C63">
        <w:rPr>
          <w:bCs/>
          <w:sz w:val="28"/>
          <w:szCs w:val="28"/>
          <w:u w:val="single"/>
        </w:rPr>
        <w:t>Внимательно ознакомьтесь с вопросами данной темы. Письменно ответьте на вопросы.</w:t>
      </w:r>
    </w:p>
    <w:p w:rsidR="005F301B" w:rsidRDefault="005F301B" w:rsidP="005F301B">
      <w:pPr>
        <w:ind w:firstLine="709"/>
        <w:jc w:val="center"/>
        <w:rPr>
          <w:b/>
          <w:bCs/>
          <w:sz w:val="28"/>
          <w:szCs w:val="28"/>
        </w:rPr>
      </w:pPr>
    </w:p>
    <w:p w:rsidR="005F301B" w:rsidRDefault="005F301B" w:rsidP="005F301B">
      <w:pPr>
        <w:ind w:firstLine="709"/>
        <w:jc w:val="center"/>
        <w:rPr>
          <w:b/>
          <w:bCs/>
          <w:sz w:val="28"/>
          <w:szCs w:val="28"/>
        </w:rPr>
      </w:pPr>
    </w:p>
    <w:p w:rsidR="005F301B" w:rsidRPr="005E4BA5" w:rsidRDefault="005F301B" w:rsidP="005F301B">
      <w:pPr>
        <w:ind w:firstLine="709"/>
        <w:jc w:val="center"/>
        <w:rPr>
          <w:b/>
          <w:bCs/>
          <w:sz w:val="28"/>
          <w:szCs w:val="28"/>
        </w:rPr>
      </w:pPr>
      <w:r>
        <w:rPr>
          <w:b/>
          <w:bCs/>
          <w:sz w:val="28"/>
          <w:szCs w:val="28"/>
        </w:rPr>
        <w:t xml:space="preserve">Практическое занятие </w:t>
      </w:r>
      <w:r w:rsidR="003E444A">
        <w:rPr>
          <w:b/>
          <w:bCs/>
          <w:sz w:val="28"/>
          <w:szCs w:val="28"/>
        </w:rPr>
        <w:t>6-7 (Дошкольный и младший шко</w:t>
      </w:r>
      <w:bookmarkStart w:id="0" w:name="_GoBack"/>
      <w:bookmarkEnd w:id="0"/>
      <w:r w:rsidR="003E444A">
        <w:rPr>
          <w:b/>
          <w:bCs/>
          <w:sz w:val="28"/>
          <w:szCs w:val="28"/>
        </w:rPr>
        <w:t>льный возраст)</w:t>
      </w:r>
    </w:p>
    <w:p w:rsidR="00AB71BF" w:rsidRDefault="00AB71BF"/>
    <w:p w:rsidR="005F301B" w:rsidRDefault="005F301B"/>
    <w:p w:rsidR="005F301B" w:rsidRPr="005F301B" w:rsidRDefault="005F301B" w:rsidP="005F301B">
      <w:pPr>
        <w:ind w:firstLine="709"/>
        <w:jc w:val="center"/>
        <w:rPr>
          <w:b/>
          <w:sz w:val="28"/>
          <w:szCs w:val="28"/>
        </w:rPr>
      </w:pPr>
      <w:r w:rsidRPr="005F301B">
        <w:rPr>
          <w:b/>
          <w:sz w:val="28"/>
          <w:szCs w:val="28"/>
        </w:rPr>
        <w:t>Тема: Развитие дошкольника. Игровая деятельность как ведущая в дошкольном возрасте</w:t>
      </w:r>
    </w:p>
    <w:p w:rsidR="005F301B" w:rsidRPr="005F301B" w:rsidRDefault="005F301B" w:rsidP="005F301B">
      <w:pPr>
        <w:ind w:firstLine="709"/>
        <w:jc w:val="both"/>
        <w:rPr>
          <w:b/>
          <w:sz w:val="28"/>
          <w:szCs w:val="28"/>
        </w:rPr>
      </w:pPr>
    </w:p>
    <w:p w:rsidR="005F301B" w:rsidRPr="005F301B" w:rsidRDefault="005F301B" w:rsidP="005F301B">
      <w:pPr>
        <w:pStyle w:val="a5"/>
        <w:jc w:val="center"/>
        <w:rPr>
          <w:i/>
          <w:sz w:val="28"/>
          <w:szCs w:val="28"/>
        </w:rPr>
      </w:pPr>
      <w:r w:rsidRPr="005F301B">
        <w:rPr>
          <w:i/>
          <w:sz w:val="28"/>
          <w:szCs w:val="28"/>
        </w:rPr>
        <w:t>Вопросы для подготовки к занятию</w:t>
      </w:r>
    </w:p>
    <w:p w:rsidR="005F301B" w:rsidRPr="005F301B" w:rsidRDefault="005F301B" w:rsidP="005F301B">
      <w:pPr>
        <w:pStyle w:val="a3"/>
        <w:numPr>
          <w:ilvl w:val="0"/>
          <w:numId w:val="1"/>
        </w:numPr>
        <w:ind w:left="0" w:firstLine="709"/>
        <w:rPr>
          <w:sz w:val="28"/>
          <w:szCs w:val="28"/>
        </w:rPr>
      </w:pPr>
      <w:r w:rsidRPr="005F301B">
        <w:rPr>
          <w:sz w:val="28"/>
          <w:szCs w:val="28"/>
        </w:rPr>
        <w:t>Какие изменения в развитии ребенка становятся показателями наступления дошкольного</w:t>
      </w:r>
      <w:r>
        <w:rPr>
          <w:sz w:val="28"/>
          <w:szCs w:val="28"/>
        </w:rPr>
        <w:t xml:space="preserve"> возраста</w:t>
      </w:r>
      <w:r w:rsidRPr="005F301B">
        <w:rPr>
          <w:sz w:val="28"/>
          <w:szCs w:val="28"/>
        </w:rPr>
        <w:t>?</w:t>
      </w:r>
    </w:p>
    <w:p w:rsidR="005F301B" w:rsidRPr="005F301B" w:rsidRDefault="005F301B" w:rsidP="005F301B">
      <w:pPr>
        <w:pStyle w:val="a3"/>
        <w:numPr>
          <w:ilvl w:val="0"/>
          <w:numId w:val="1"/>
        </w:numPr>
        <w:ind w:left="0" w:firstLine="709"/>
        <w:rPr>
          <w:sz w:val="28"/>
          <w:szCs w:val="28"/>
        </w:rPr>
      </w:pPr>
      <w:r w:rsidRPr="005F301B">
        <w:rPr>
          <w:sz w:val="28"/>
          <w:szCs w:val="28"/>
        </w:rPr>
        <w:t>Какую активность ребенка можно считать игрой? Каков критерий игры?</w:t>
      </w:r>
    </w:p>
    <w:p w:rsidR="005F301B" w:rsidRPr="005F301B" w:rsidRDefault="005F301B" w:rsidP="005F301B">
      <w:pPr>
        <w:pStyle w:val="a3"/>
        <w:numPr>
          <w:ilvl w:val="0"/>
          <w:numId w:val="1"/>
        </w:numPr>
        <w:ind w:left="0" w:firstLine="709"/>
        <w:rPr>
          <w:sz w:val="28"/>
          <w:szCs w:val="28"/>
        </w:rPr>
      </w:pPr>
      <w:r w:rsidRPr="005F301B">
        <w:rPr>
          <w:sz w:val="28"/>
          <w:szCs w:val="28"/>
        </w:rPr>
        <w:t>Как развивается игра ребенка?</w:t>
      </w:r>
    </w:p>
    <w:p w:rsidR="005F301B" w:rsidRPr="005F301B" w:rsidRDefault="005F301B" w:rsidP="005F301B">
      <w:pPr>
        <w:pStyle w:val="a3"/>
        <w:numPr>
          <w:ilvl w:val="0"/>
          <w:numId w:val="1"/>
        </w:numPr>
        <w:ind w:left="0" w:firstLine="709"/>
        <w:rPr>
          <w:sz w:val="28"/>
          <w:szCs w:val="28"/>
        </w:rPr>
      </w:pPr>
      <w:r w:rsidRPr="005F301B">
        <w:rPr>
          <w:sz w:val="28"/>
          <w:szCs w:val="28"/>
        </w:rPr>
        <w:t>Почему игра дошкольника, по мнению отечественных психологов, имеет статус ведущей деятельности? Каков «вклад» других видов активности дошкольника в его психическое развитие?</w:t>
      </w:r>
    </w:p>
    <w:p w:rsidR="005F301B" w:rsidRDefault="005F301B" w:rsidP="005F301B">
      <w:pPr>
        <w:jc w:val="both"/>
        <w:rPr>
          <w:b/>
          <w:sz w:val="24"/>
          <w:szCs w:val="24"/>
        </w:rPr>
      </w:pPr>
    </w:p>
    <w:p w:rsidR="006C170E" w:rsidRPr="006E78C7" w:rsidRDefault="006C170E" w:rsidP="006C170E">
      <w:pPr>
        <w:widowControl w:val="0"/>
        <w:autoSpaceDE w:val="0"/>
        <w:autoSpaceDN w:val="0"/>
        <w:adjustRightInd w:val="0"/>
        <w:ind w:firstLine="720"/>
        <w:jc w:val="both"/>
        <w:rPr>
          <w:b/>
          <w:color w:val="000000"/>
          <w:sz w:val="28"/>
          <w:szCs w:val="28"/>
        </w:rPr>
      </w:pPr>
      <w:r w:rsidRPr="006E78C7">
        <w:rPr>
          <w:b/>
          <w:color w:val="000000"/>
          <w:sz w:val="28"/>
          <w:szCs w:val="28"/>
        </w:rPr>
        <w:t xml:space="preserve">Рекомендации </w:t>
      </w:r>
      <w:r>
        <w:rPr>
          <w:b/>
          <w:color w:val="000000"/>
          <w:sz w:val="28"/>
          <w:szCs w:val="28"/>
        </w:rPr>
        <w:t>для</w:t>
      </w:r>
      <w:r w:rsidRPr="006E78C7">
        <w:rPr>
          <w:b/>
          <w:color w:val="000000"/>
          <w:sz w:val="28"/>
          <w:szCs w:val="28"/>
        </w:rPr>
        <w:t xml:space="preserve"> подготовк</w:t>
      </w:r>
      <w:r>
        <w:rPr>
          <w:b/>
          <w:color w:val="000000"/>
          <w:sz w:val="28"/>
          <w:szCs w:val="28"/>
        </w:rPr>
        <w:t>и</w:t>
      </w:r>
      <w:r w:rsidRPr="006E78C7">
        <w:rPr>
          <w:b/>
          <w:color w:val="000000"/>
          <w:sz w:val="28"/>
          <w:szCs w:val="28"/>
        </w:rPr>
        <w:t xml:space="preserve"> к занятию.</w:t>
      </w:r>
    </w:p>
    <w:p w:rsidR="005F301B" w:rsidRPr="005F301B" w:rsidRDefault="005F301B" w:rsidP="005F301B">
      <w:pPr>
        <w:tabs>
          <w:tab w:val="left" w:pos="1134"/>
        </w:tabs>
        <w:jc w:val="both"/>
        <w:rPr>
          <w:color w:val="000000"/>
          <w:sz w:val="24"/>
          <w:szCs w:val="24"/>
        </w:rPr>
      </w:pPr>
      <w:r w:rsidRPr="005F301B">
        <w:rPr>
          <w:bCs/>
          <w:sz w:val="24"/>
          <w:szCs w:val="24"/>
        </w:rPr>
        <w:t>Как</w:t>
      </w:r>
      <w:r w:rsidRPr="005F301B">
        <w:rPr>
          <w:b/>
          <w:bCs/>
          <w:sz w:val="24"/>
          <w:szCs w:val="24"/>
        </w:rPr>
        <w:t xml:space="preserve"> </w:t>
      </w:r>
      <w:r w:rsidRPr="005F301B">
        <w:rPr>
          <w:bCs/>
          <w:sz w:val="24"/>
          <w:szCs w:val="24"/>
        </w:rPr>
        <w:t>утверждают отечественные психологи,</w:t>
      </w:r>
      <w:r w:rsidRPr="005F301B">
        <w:rPr>
          <w:sz w:val="24"/>
          <w:szCs w:val="24"/>
        </w:rPr>
        <w:t xml:space="preserve"> в последние 10-15 лет дети практиче</w:t>
      </w:r>
      <w:r w:rsidRPr="005F301B">
        <w:rPr>
          <w:sz w:val="24"/>
          <w:szCs w:val="24"/>
        </w:rPr>
        <w:softHyphen/>
        <w:t>ски перестали играть. Они могут старательно делать то, чему их научили взрослые, – взвешивают, одевают, но игре в их деятельности не остается места</w:t>
      </w:r>
      <w:r w:rsidRPr="00947F6C">
        <w:rPr>
          <w:rStyle w:val="a8"/>
          <w:sz w:val="24"/>
          <w:szCs w:val="24"/>
        </w:rPr>
        <w:footnoteReference w:id="1"/>
      </w:r>
      <w:r w:rsidRPr="005F301B">
        <w:rPr>
          <w:sz w:val="24"/>
          <w:szCs w:val="24"/>
        </w:rPr>
        <w:t>. Игра беднеет и скудеет (</w:t>
      </w:r>
      <w:proofErr w:type="spellStart"/>
      <w:r w:rsidRPr="005F301B">
        <w:rPr>
          <w:sz w:val="24"/>
          <w:szCs w:val="24"/>
        </w:rPr>
        <w:t>Е.Е.Кравцова</w:t>
      </w:r>
      <w:proofErr w:type="spellEnd"/>
      <w:r w:rsidRPr="005F301B">
        <w:rPr>
          <w:sz w:val="24"/>
          <w:szCs w:val="24"/>
        </w:rPr>
        <w:t>, 1996). Как отражаются подобные изменения игровой деятельности ребенка на развитии в целом?</w:t>
      </w:r>
      <w:r w:rsidRPr="005F301B">
        <w:rPr>
          <w:bCs/>
          <w:color w:val="000000"/>
          <w:sz w:val="24"/>
          <w:szCs w:val="24"/>
        </w:rPr>
        <w:t xml:space="preserve"> </w:t>
      </w:r>
      <w:proofErr w:type="gramStart"/>
      <w:r w:rsidRPr="005F301B">
        <w:rPr>
          <w:bCs/>
          <w:color w:val="000000"/>
          <w:sz w:val="24"/>
          <w:szCs w:val="24"/>
        </w:rPr>
        <w:t>Должен</w:t>
      </w:r>
      <w:proofErr w:type="gramEnd"/>
      <w:r w:rsidRPr="005F301B">
        <w:rPr>
          <w:bCs/>
          <w:color w:val="000000"/>
          <w:sz w:val="24"/>
          <w:szCs w:val="24"/>
        </w:rPr>
        <w:t xml:space="preserve"> ли (м</w:t>
      </w:r>
      <w:r w:rsidRPr="005F301B">
        <w:rPr>
          <w:color w:val="000000"/>
          <w:sz w:val="24"/>
          <w:szCs w:val="24"/>
        </w:rPr>
        <w:t>ожет ли) что-либо делать воспитывающий взрослый (педагог, родитель) для того, чтобы «вернуть» игру современному ребенку или же отмеченные изменения – культурно-историческая закономерность?</w:t>
      </w:r>
    </w:p>
    <w:p w:rsidR="005F301B" w:rsidRPr="005F301B" w:rsidRDefault="005F301B" w:rsidP="005F301B">
      <w:pPr>
        <w:tabs>
          <w:tab w:val="left" w:pos="1134"/>
        </w:tabs>
        <w:jc w:val="both"/>
        <w:rPr>
          <w:color w:val="000000"/>
          <w:sz w:val="24"/>
          <w:szCs w:val="24"/>
        </w:rPr>
      </w:pPr>
      <w:r w:rsidRPr="005F301B">
        <w:rPr>
          <w:color w:val="000000"/>
          <w:sz w:val="24"/>
          <w:szCs w:val="24"/>
        </w:rPr>
        <w:t>Поиск ответа на указанные вопросы сопряжен с погружением в проблему определения критериев игры, с выявлением уникальности «вклада» игры в онтогенез человека в сравнении с другими видами активности. В связи с этим, предполагается сопоставление позиций во взглядах на игру исследователей разных психологических направлений. В информационных</w:t>
      </w:r>
      <w:r>
        <w:rPr>
          <w:color w:val="000000"/>
          <w:sz w:val="24"/>
          <w:szCs w:val="24"/>
        </w:rPr>
        <w:t xml:space="preserve"> материалах Приложения к теме 5</w:t>
      </w:r>
      <w:r w:rsidRPr="005F301B">
        <w:rPr>
          <w:color w:val="000000"/>
          <w:sz w:val="24"/>
          <w:szCs w:val="24"/>
        </w:rPr>
        <w:t xml:space="preserve"> представлена только одна психологическая школа – отечественная. Эти материалы могут быть использованы для разработки содержания ответов на вопросы №3 и №4. </w:t>
      </w:r>
    </w:p>
    <w:p w:rsidR="005F301B" w:rsidRDefault="005F301B" w:rsidP="005F301B">
      <w:pPr>
        <w:tabs>
          <w:tab w:val="left" w:pos="1134"/>
        </w:tabs>
        <w:jc w:val="both"/>
        <w:rPr>
          <w:color w:val="000000"/>
          <w:sz w:val="24"/>
          <w:szCs w:val="24"/>
        </w:rPr>
      </w:pPr>
      <w:r w:rsidRPr="005F301B">
        <w:rPr>
          <w:color w:val="000000"/>
          <w:sz w:val="24"/>
          <w:szCs w:val="24"/>
        </w:rPr>
        <w:t xml:space="preserve">Для подготовки к обсуждению вопроса №2 следует использовать список литературы к семинару и материалы лекционных занятий. </w:t>
      </w:r>
      <w:proofErr w:type="gramStart"/>
      <w:r w:rsidRPr="005F301B">
        <w:rPr>
          <w:color w:val="000000"/>
          <w:sz w:val="24"/>
          <w:szCs w:val="24"/>
        </w:rPr>
        <w:t xml:space="preserve">Рекомендуется обратить внимание на работу Д.Б. </w:t>
      </w:r>
      <w:proofErr w:type="spellStart"/>
      <w:r w:rsidRPr="005F301B">
        <w:rPr>
          <w:color w:val="000000"/>
          <w:sz w:val="24"/>
          <w:szCs w:val="24"/>
        </w:rPr>
        <w:t>Эльконина</w:t>
      </w:r>
      <w:proofErr w:type="spellEnd"/>
      <w:r w:rsidRPr="005F301B">
        <w:rPr>
          <w:color w:val="000000"/>
          <w:sz w:val="24"/>
          <w:szCs w:val="24"/>
        </w:rPr>
        <w:t xml:space="preserve"> «Переход от раннего детства к дошкольному возрасту» (В кн.</w:t>
      </w:r>
      <w:r w:rsidRPr="005F301B">
        <w:rPr>
          <w:sz w:val="24"/>
          <w:szCs w:val="24"/>
        </w:rPr>
        <w:t xml:space="preserve"> Психическое развитие в детских возрастах:</w:t>
      </w:r>
      <w:proofErr w:type="gramEnd"/>
      <w:r w:rsidRPr="005F301B">
        <w:rPr>
          <w:sz w:val="24"/>
          <w:szCs w:val="24"/>
        </w:rPr>
        <w:t xml:space="preserve"> Избранные психологические труды</w:t>
      </w:r>
      <w:proofErr w:type="gramStart"/>
      <w:r w:rsidRPr="005F301B">
        <w:rPr>
          <w:sz w:val="24"/>
          <w:szCs w:val="24"/>
        </w:rPr>
        <w:t>/ П</w:t>
      </w:r>
      <w:proofErr w:type="gramEnd"/>
      <w:r w:rsidRPr="005F301B">
        <w:rPr>
          <w:sz w:val="24"/>
          <w:szCs w:val="24"/>
        </w:rPr>
        <w:t xml:space="preserve">од ред. Д.И. </w:t>
      </w:r>
      <w:proofErr w:type="spellStart"/>
      <w:r w:rsidRPr="005F301B">
        <w:rPr>
          <w:sz w:val="24"/>
          <w:szCs w:val="24"/>
        </w:rPr>
        <w:t>Фельдштейна</w:t>
      </w:r>
      <w:proofErr w:type="spellEnd"/>
      <w:r w:rsidRPr="005F301B">
        <w:rPr>
          <w:sz w:val="24"/>
          <w:szCs w:val="24"/>
        </w:rPr>
        <w:t xml:space="preserve">; Вступительная статья Д.И. </w:t>
      </w:r>
      <w:proofErr w:type="spellStart"/>
      <w:r w:rsidRPr="005F301B">
        <w:rPr>
          <w:sz w:val="24"/>
          <w:szCs w:val="24"/>
        </w:rPr>
        <w:t>Фельдштейна</w:t>
      </w:r>
      <w:proofErr w:type="spellEnd"/>
      <w:r w:rsidRPr="005F301B">
        <w:rPr>
          <w:sz w:val="24"/>
          <w:szCs w:val="24"/>
        </w:rPr>
        <w:t xml:space="preserve">. – 3-е изд. – М.: Московский психолого-социальный институт, Воронеж: НПО «МОДЭК», 2001. – </w:t>
      </w:r>
      <w:proofErr w:type="gramStart"/>
      <w:r w:rsidRPr="005F301B">
        <w:rPr>
          <w:sz w:val="24"/>
          <w:szCs w:val="24"/>
        </w:rPr>
        <w:t>С. 101 – 106</w:t>
      </w:r>
      <w:r w:rsidRPr="005F301B">
        <w:rPr>
          <w:color w:val="000000"/>
          <w:sz w:val="24"/>
          <w:szCs w:val="24"/>
        </w:rPr>
        <w:t>)</w:t>
      </w:r>
      <w:proofErr w:type="gramEnd"/>
    </w:p>
    <w:p w:rsidR="005F301B" w:rsidRPr="00872C45" w:rsidRDefault="005F301B" w:rsidP="005F301B">
      <w:pPr>
        <w:jc w:val="center"/>
        <w:rPr>
          <w:b/>
          <w:sz w:val="24"/>
          <w:szCs w:val="24"/>
        </w:rPr>
      </w:pPr>
      <w:r w:rsidRPr="00872C45">
        <w:rPr>
          <w:b/>
          <w:sz w:val="24"/>
          <w:szCs w:val="24"/>
        </w:rPr>
        <w:t>Литература</w:t>
      </w:r>
    </w:p>
    <w:p w:rsidR="005F301B" w:rsidRPr="00BF740E" w:rsidRDefault="005F301B" w:rsidP="005F301B">
      <w:pPr>
        <w:numPr>
          <w:ilvl w:val="0"/>
          <w:numId w:val="3"/>
        </w:numPr>
        <w:jc w:val="both"/>
        <w:rPr>
          <w:sz w:val="24"/>
          <w:szCs w:val="24"/>
        </w:rPr>
      </w:pPr>
      <w:r w:rsidRPr="00BF740E">
        <w:rPr>
          <w:sz w:val="24"/>
          <w:szCs w:val="24"/>
        </w:rPr>
        <w:t xml:space="preserve">Дети и подростки: психология развития/ </w:t>
      </w:r>
      <w:proofErr w:type="spellStart"/>
      <w:r w:rsidRPr="00BF740E">
        <w:rPr>
          <w:sz w:val="24"/>
          <w:szCs w:val="24"/>
        </w:rPr>
        <w:t>Д.Шэффер</w:t>
      </w:r>
      <w:proofErr w:type="spellEnd"/>
      <w:r w:rsidRPr="00BF740E">
        <w:rPr>
          <w:sz w:val="24"/>
          <w:szCs w:val="24"/>
        </w:rPr>
        <w:t>. – СПб</w:t>
      </w:r>
      <w:proofErr w:type="gramStart"/>
      <w:r w:rsidRPr="00BF740E">
        <w:rPr>
          <w:sz w:val="24"/>
          <w:szCs w:val="24"/>
        </w:rPr>
        <w:t xml:space="preserve">.: </w:t>
      </w:r>
      <w:proofErr w:type="gramEnd"/>
      <w:r w:rsidRPr="00BF740E">
        <w:rPr>
          <w:sz w:val="24"/>
          <w:szCs w:val="24"/>
        </w:rPr>
        <w:t xml:space="preserve">Питер, 2003. – С. </w:t>
      </w:r>
      <w:r>
        <w:rPr>
          <w:sz w:val="24"/>
          <w:szCs w:val="24"/>
        </w:rPr>
        <w:t xml:space="preserve">350-361, </w:t>
      </w:r>
      <w:r w:rsidRPr="00BF740E">
        <w:rPr>
          <w:sz w:val="24"/>
          <w:szCs w:val="24"/>
        </w:rPr>
        <w:t>534-542.</w:t>
      </w:r>
    </w:p>
    <w:p w:rsidR="005F301B" w:rsidRPr="005453C7" w:rsidRDefault="005F301B" w:rsidP="005F301B">
      <w:pPr>
        <w:numPr>
          <w:ilvl w:val="0"/>
          <w:numId w:val="3"/>
        </w:numPr>
        <w:jc w:val="both"/>
        <w:rPr>
          <w:sz w:val="24"/>
          <w:szCs w:val="24"/>
        </w:rPr>
      </w:pPr>
      <w:r w:rsidRPr="005453C7">
        <w:rPr>
          <w:sz w:val="24"/>
          <w:szCs w:val="24"/>
        </w:rPr>
        <w:lastRenderedPageBreak/>
        <w:t>Зеньковский В.В. Психология детства. – Екатеринбург: «Деловая книга», 1995. –</w:t>
      </w:r>
      <w:r>
        <w:rPr>
          <w:sz w:val="24"/>
          <w:szCs w:val="24"/>
        </w:rPr>
        <w:t xml:space="preserve"> </w:t>
      </w:r>
      <w:r w:rsidRPr="005453C7">
        <w:rPr>
          <w:sz w:val="24"/>
          <w:szCs w:val="24"/>
        </w:rPr>
        <w:t>С. 26</w:t>
      </w:r>
      <w:r>
        <w:rPr>
          <w:sz w:val="24"/>
          <w:szCs w:val="24"/>
        </w:rPr>
        <w:t>-40, 51-56, 265- 272</w:t>
      </w:r>
      <w:r w:rsidRPr="005453C7">
        <w:rPr>
          <w:sz w:val="24"/>
          <w:szCs w:val="24"/>
        </w:rPr>
        <w:t>.</w:t>
      </w:r>
    </w:p>
    <w:p w:rsidR="005F301B" w:rsidRPr="005453C7" w:rsidRDefault="005F301B" w:rsidP="005F301B">
      <w:pPr>
        <w:numPr>
          <w:ilvl w:val="0"/>
          <w:numId w:val="3"/>
        </w:numPr>
        <w:jc w:val="both"/>
        <w:rPr>
          <w:sz w:val="24"/>
          <w:szCs w:val="24"/>
        </w:rPr>
      </w:pPr>
      <w:r w:rsidRPr="005453C7">
        <w:rPr>
          <w:bCs/>
          <w:sz w:val="24"/>
          <w:szCs w:val="24"/>
        </w:rPr>
        <w:t>Кравцова Е.Е.</w:t>
      </w:r>
      <w:r w:rsidRPr="005453C7">
        <w:rPr>
          <w:sz w:val="24"/>
          <w:szCs w:val="24"/>
        </w:rPr>
        <w:t xml:space="preserve"> Раз</w:t>
      </w:r>
      <w:r>
        <w:rPr>
          <w:sz w:val="24"/>
          <w:szCs w:val="24"/>
        </w:rPr>
        <w:t>буди в ребёнке волшебника: Кн. д</w:t>
      </w:r>
      <w:r w:rsidRPr="005453C7">
        <w:rPr>
          <w:sz w:val="24"/>
          <w:szCs w:val="24"/>
        </w:rPr>
        <w:t>ля воспитателей дет</w:t>
      </w:r>
      <w:proofErr w:type="gramStart"/>
      <w:r w:rsidRPr="005453C7">
        <w:rPr>
          <w:sz w:val="24"/>
          <w:szCs w:val="24"/>
        </w:rPr>
        <w:t>.</w:t>
      </w:r>
      <w:proofErr w:type="gramEnd"/>
      <w:r w:rsidRPr="005453C7">
        <w:rPr>
          <w:sz w:val="24"/>
          <w:szCs w:val="24"/>
        </w:rPr>
        <w:t xml:space="preserve"> </w:t>
      </w:r>
      <w:proofErr w:type="gramStart"/>
      <w:r w:rsidRPr="005453C7">
        <w:rPr>
          <w:sz w:val="24"/>
          <w:szCs w:val="24"/>
        </w:rPr>
        <w:t>с</w:t>
      </w:r>
      <w:proofErr w:type="gramEnd"/>
      <w:r w:rsidRPr="005453C7">
        <w:rPr>
          <w:sz w:val="24"/>
          <w:szCs w:val="24"/>
        </w:rPr>
        <w:t>ада и родителей. – М. 1996. С. 36-54</w:t>
      </w:r>
    </w:p>
    <w:p w:rsidR="005F301B" w:rsidRDefault="005F301B" w:rsidP="005F301B">
      <w:pPr>
        <w:numPr>
          <w:ilvl w:val="0"/>
          <w:numId w:val="3"/>
        </w:numPr>
        <w:tabs>
          <w:tab w:val="left" w:pos="1204"/>
        </w:tabs>
        <w:jc w:val="both"/>
        <w:rPr>
          <w:sz w:val="24"/>
          <w:szCs w:val="24"/>
        </w:rPr>
      </w:pPr>
      <w:proofErr w:type="spellStart"/>
      <w:r>
        <w:rPr>
          <w:sz w:val="24"/>
          <w:szCs w:val="24"/>
        </w:rPr>
        <w:t>Крайг</w:t>
      </w:r>
      <w:proofErr w:type="spellEnd"/>
      <w:r>
        <w:rPr>
          <w:sz w:val="24"/>
          <w:szCs w:val="24"/>
        </w:rPr>
        <w:t xml:space="preserve"> Г. Психология развития. – СПб</w:t>
      </w:r>
      <w:proofErr w:type="gramStart"/>
      <w:r>
        <w:rPr>
          <w:sz w:val="24"/>
          <w:szCs w:val="24"/>
        </w:rPr>
        <w:t xml:space="preserve">.: </w:t>
      </w:r>
      <w:proofErr w:type="gramEnd"/>
      <w:r>
        <w:rPr>
          <w:sz w:val="24"/>
          <w:szCs w:val="24"/>
        </w:rPr>
        <w:t>Издательство «Питер». – С. 390-398.</w:t>
      </w:r>
    </w:p>
    <w:p w:rsidR="005F301B" w:rsidRDefault="005F301B" w:rsidP="005F301B">
      <w:pPr>
        <w:numPr>
          <w:ilvl w:val="0"/>
          <w:numId w:val="3"/>
        </w:numPr>
        <w:jc w:val="both"/>
        <w:rPr>
          <w:sz w:val="24"/>
          <w:szCs w:val="24"/>
        </w:rPr>
      </w:pPr>
      <w:r w:rsidRPr="00872C45">
        <w:rPr>
          <w:sz w:val="24"/>
          <w:szCs w:val="24"/>
        </w:rPr>
        <w:t>Психология развития: Учеб</w:t>
      </w:r>
      <w:proofErr w:type="gramStart"/>
      <w:r w:rsidRPr="00872C45">
        <w:rPr>
          <w:sz w:val="24"/>
          <w:szCs w:val="24"/>
        </w:rPr>
        <w:t>.</w:t>
      </w:r>
      <w:proofErr w:type="gramEnd"/>
      <w:r w:rsidRPr="00872C45">
        <w:rPr>
          <w:sz w:val="24"/>
          <w:szCs w:val="24"/>
        </w:rPr>
        <w:t xml:space="preserve"> </w:t>
      </w:r>
      <w:proofErr w:type="gramStart"/>
      <w:r w:rsidRPr="00872C45">
        <w:rPr>
          <w:sz w:val="24"/>
          <w:szCs w:val="24"/>
        </w:rPr>
        <w:t>д</w:t>
      </w:r>
      <w:proofErr w:type="gramEnd"/>
      <w:r w:rsidRPr="00872C45">
        <w:rPr>
          <w:sz w:val="24"/>
          <w:szCs w:val="24"/>
        </w:rPr>
        <w:t xml:space="preserve">ля студ. </w:t>
      </w:r>
      <w:proofErr w:type="spellStart"/>
      <w:r w:rsidRPr="00872C45">
        <w:rPr>
          <w:sz w:val="24"/>
          <w:szCs w:val="24"/>
        </w:rPr>
        <w:t>высш</w:t>
      </w:r>
      <w:proofErr w:type="spellEnd"/>
      <w:r w:rsidRPr="00872C45">
        <w:rPr>
          <w:sz w:val="24"/>
          <w:szCs w:val="24"/>
        </w:rPr>
        <w:t xml:space="preserve">. психол. учеб. заведений /Т.Д. Марцинковская, Т.М. </w:t>
      </w:r>
      <w:proofErr w:type="spellStart"/>
      <w:r w:rsidRPr="00872C45">
        <w:rPr>
          <w:sz w:val="24"/>
          <w:szCs w:val="24"/>
        </w:rPr>
        <w:t>Марютина</w:t>
      </w:r>
      <w:proofErr w:type="spellEnd"/>
      <w:r w:rsidRPr="00872C45">
        <w:rPr>
          <w:sz w:val="24"/>
          <w:szCs w:val="24"/>
        </w:rPr>
        <w:t xml:space="preserve">, Т.Г. Стефаненко и др.; Под ред. Т.Д. Марцинковской. – 2-е изд., </w:t>
      </w:r>
      <w:proofErr w:type="spellStart"/>
      <w:r w:rsidRPr="00872C45">
        <w:rPr>
          <w:sz w:val="24"/>
          <w:szCs w:val="24"/>
        </w:rPr>
        <w:t>перераб</w:t>
      </w:r>
      <w:proofErr w:type="spellEnd"/>
      <w:r w:rsidRPr="00872C45">
        <w:rPr>
          <w:sz w:val="24"/>
          <w:szCs w:val="24"/>
        </w:rPr>
        <w:t>. И доп. – М.: Издательский центр «Академия», 2005.</w:t>
      </w:r>
      <w:r>
        <w:rPr>
          <w:sz w:val="24"/>
          <w:szCs w:val="24"/>
        </w:rPr>
        <w:t xml:space="preserve"> – С. 270-285.</w:t>
      </w:r>
    </w:p>
    <w:p w:rsidR="005F301B" w:rsidRPr="007555AB" w:rsidRDefault="005F301B" w:rsidP="005F301B">
      <w:pPr>
        <w:numPr>
          <w:ilvl w:val="0"/>
          <w:numId w:val="3"/>
        </w:numPr>
        <w:tabs>
          <w:tab w:val="left" w:pos="1204"/>
        </w:tabs>
        <w:jc w:val="both"/>
        <w:rPr>
          <w:sz w:val="24"/>
          <w:szCs w:val="24"/>
        </w:rPr>
      </w:pPr>
      <w:proofErr w:type="spellStart"/>
      <w:r w:rsidRPr="007555AB">
        <w:rPr>
          <w:sz w:val="24"/>
          <w:szCs w:val="24"/>
        </w:rPr>
        <w:t>Слободчиков</w:t>
      </w:r>
      <w:proofErr w:type="spellEnd"/>
      <w:r w:rsidRPr="007555AB">
        <w:rPr>
          <w:sz w:val="24"/>
          <w:szCs w:val="24"/>
        </w:rPr>
        <w:t xml:space="preserve"> В.И., Исаев Е.И. Основы психологической антропологии. Психология развития человека: Учебное пособие для вузов. – М., 2000.</w:t>
      </w:r>
      <w:r>
        <w:rPr>
          <w:sz w:val="24"/>
          <w:szCs w:val="24"/>
        </w:rPr>
        <w:t xml:space="preserve"> – С. 262-270, 273-275.</w:t>
      </w:r>
    </w:p>
    <w:p w:rsidR="005F301B" w:rsidRDefault="005F301B" w:rsidP="005F301B">
      <w:pPr>
        <w:pStyle w:val="1"/>
        <w:numPr>
          <w:ilvl w:val="0"/>
          <w:numId w:val="3"/>
        </w:numPr>
        <w:tabs>
          <w:tab w:val="num" w:pos="426"/>
          <w:tab w:val="left" w:pos="10206"/>
        </w:tabs>
        <w:spacing w:before="0" w:after="0"/>
        <w:jc w:val="both"/>
        <w:rPr>
          <w:szCs w:val="24"/>
        </w:rPr>
      </w:pPr>
      <w:proofErr w:type="spellStart"/>
      <w:r w:rsidRPr="00BD18A0">
        <w:rPr>
          <w:szCs w:val="24"/>
        </w:rPr>
        <w:t>Спиваковская</w:t>
      </w:r>
      <w:proofErr w:type="spellEnd"/>
      <w:r w:rsidRPr="00BD18A0">
        <w:rPr>
          <w:szCs w:val="24"/>
        </w:rPr>
        <w:t xml:space="preserve"> А.С. </w:t>
      </w:r>
      <w:r>
        <w:rPr>
          <w:szCs w:val="24"/>
        </w:rPr>
        <w:t xml:space="preserve">Психотерапия: игра, детство, семья. Том </w:t>
      </w:r>
      <w:r>
        <w:rPr>
          <w:szCs w:val="24"/>
          <w:lang w:val="en-US"/>
        </w:rPr>
        <w:t>I</w:t>
      </w:r>
      <w:r w:rsidRPr="00D87F13">
        <w:rPr>
          <w:szCs w:val="24"/>
        </w:rPr>
        <w:t>.</w:t>
      </w:r>
      <w:r>
        <w:rPr>
          <w:szCs w:val="24"/>
        </w:rPr>
        <w:t xml:space="preserve"> – ООО Апрель Пресс, ЗАО Изд-во ЭКСМО-Пресс, 2000. –  С. 12-37, 69-100, 116-127, 202-206.</w:t>
      </w:r>
    </w:p>
    <w:p w:rsidR="005F301B" w:rsidRPr="00AA207D" w:rsidRDefault="005F301B" w:rsidP="005F301B">
      <w:pPr>
        <w:widowControl w:val="0"/>
        <w:numPr>
          <w:ilvl w:val="0"/>
          <w:numId w:val="3"/>
        </w:numPr>
        <w:shd w:val="clear" w:color="auto" w:fill="FFFFFF"/>
        <w:tabs>
          <w:tab w:val="left" w:pos="426"/>
        </w:tabs>
        <w:autoSpaceDE w:val="0"/>
        <w:autoSpaceDN w:val="0"/>
        <w:adjustRightInd w:val="0"/>
        <w:jc w:val="both"/>
        <w:rPr>
          <w:color w:val="000000"/>
          <w:sz w:val="24"/>
          <w:szCs w:val="24"/>
        </w:rPr>
      </w:pPr>
      <w:proofErr w:type="spellStart"/>
      <w:r w:rsidRPr="00AA207D">
        <w:rPr>
          <w:color w:val="000000"/>
          <w:sz w:val="24"/>
          <w:szCs w:val="24"/>
        </w:rPr>
        <w:t>Эльконин</w:t>
      </w:r>
      <w:proofErr w:type="spellEnd"/>
      <w:r w:rsidRPr="00AA207D">
        <w:rPr>
          <w:color w:val="000000"/>
          <w:sz w:val="24"/>
          <w:szCs w:val="24"/>
        </w:rPr>
        <w:t xml:space="preserve"> Д.Б. Психология игры. – М., 1978. </w:t>
      </w:r>
    </w:p>
    <w:p w:rsidR="005F301B" w:rsidRPr="00AA207D" w:rsidRDefault="005F301B" w:rsidP="005F301B">
      <w:pPr>
        <w:widowControl w:val="0"/>
        <w:numPr>
          <w:ilvl w:val="0"/>
          <w:numId w:val="3"/>
        </w:numPr>
        <w:shd w:val="clear" w:color="auto" w:fill="FFFFFF"/>
        <w:tabs>
          <w:tab w:val="left" w:pos="426"/>
        </w:tabs>
        <w:autoSpaceDE w:val="0"/>
        <w:autoSpaceDN w:val="0"/>
        <w:adjustRightInd w:val="0"/>
        <w:jc w:val="both"/>
        <w:rPr>
          <w:color w:val="000000"/>
          <w:sz w:val="24"/>
          <w:szCs w:val="24"/>
        </w:rPr>
      </w:pPr>
      <w:proofErr w:type="spellStart"/>
      <w:r w:rsidRPr="00AA207D">
        <w:rPr>
          <w:color w:val="000000"/>
          <w:sz w:val="24"/>
          <w:szCs w:val="24"/>
        </w:rPr>
        <w:t>Эльконин</w:t>
      </w:r>
      <w:proofErr w:type="spellEnd"/>
      <w:r w:rsidRPr="00AA207D">
        <w:rPr>
          <w:color w:val="000000"/>
          <w:sz w:val="24"/>
          <w:szCs w:val="24"/>
        </w:rPr>
        <w:t xml:space="preserve"> Д.Б. Избранные психологические  труды. –  М.: Педагогика, 1989. – С. 307-361.</w:t>
      </w:r>
    </w:p>
    <w:p w:rsidR="005F301B" w:rsidRDefault="005F301B" w:rsidP="005F301B">
      <w:pPr>
        <w:widowControl w:val="0"/>
        <w:numPr>
          <w:ilvl w:val="0"/>
          <w:numId w:val="3"/>
        </w:numPr>
        <w:shd w:val="clear" w:color="auto" w:fill="FFFFFF"/>
        <w:tabs>
          <w:tab w:val="left" w:pos="180"/>
        </w:tabs>
        <w:autoSpaceDE w:val="0"/>
        <w:autoSpaceDN w:val="0"/>
        <w:adjustRightInd w:val="0"/>
        <w:jc w:val="both"/>
        <w:rPr>
          <w:sz w:val="24"/>
          <w:szCs w:val="24"/>
        </w:rPr>
      </w:pPr>
      <w:proofErr w:type="spellStart"/>
      <w:r w:rsidRPr="00F14CCC">
        <w:rPr>
          <w:sz w:val="24"/>
          <w:szCs w:val="24"/>
        </w:rPr>
        <w:t>Эльконин</w:t>
      </w:r>
      <w:proofErr w:type="spellEnd"/>
      <w:r w:rsidRPr="00F14CCC">
        <w:rPr>
          <w:sz w:val="24"/>
          <w:szCs w:val="24"/>
        </w:rPr>
        <w:t xml:space="preserve"> Д.Б. Психическое развитие в детских возрастах: Избранные психологические труды</w:t>
      </w:r>
      <w:proofErr w:type="gramStart"/>
      <w:r w:rsidRPr="00F14CCC">
        <w:rPr>
          <w:sz w:val="24"/>
          <w:szCs w:val="24"/>
        </w:rPr>
        <w:t>/ П</w:t>
      </w:r>
      <w:proofErr w:type="gramEnd"/>
      <w:r w:rsidRPr="00F14CCC">
        <w:rPr>
          <w:sz w:val="24"/>
          <w:szCs w:val="24"/>
        </w:rPr>
        <w:t xml:space="preserve">од ред. Д.И. </w:t>
      </w:r>
      <w:proofErr w:type="spellStart"/>
      <w:r w:rsidRPr="00F14CCC">
        <w:rPr>
          <w:sz w:val="24"/>
          <w:szCs w:val="24"/>
        </w:rPr>
        <w:t>Фельдштейна</w:t>
      </w:r>
      <w:proofErr w:type="spellEnd"/>
      <w:r w:rsidRPr="00F14CCC">
        <w:rPr>
          <w:sz w:val="24"/>
          <w:szCs w:val="24"/>
        </w:rPr>
        <w:t xml:space="preserve">; Вступительная статья Д.И. </w:t>
      </w:r>
      <w:proofErr w:type="spellStart"/>
      <w:r w:rsidRPr="00F14CCC">
        <w:rPr>
          <w:sz w:val="24"/>
          <w:szCs w:val="24"/>
        </w:rPr>
        <w:t>Фельдштейна</w:t>
      </w:r>
      <w:proofErr w:type="spellEnd"/>
      <w:r w:rsidRPr="00F14CCC">
        <w:rPr>
          <w:sz w:val="24"/>
          <w:szCs w:val="24"/>
        </w:rPr>
        <w:t xml:space="preserve">. – 3-е изд. – М.: Московский психолого-социальный институт, Воронеж: НПО «МОДЭК», 2001. – </w:t>
      </w:r>
      <w:r>
        <w:rPr>
          <w:sz w:val="24"/>
          <w:szCs w:val="24"/>
        </w:rPr>
        <w:t>С. 101-116, 130-135, 143-238.</w:t>
      </w:r>
    </w:p>
    <w:p w:rsidR="005F301B" w:rsidRPr="00F14CCC" w:rsidRDefault="005F301B" w:rsidP="005F301B">
      <w:pPr>
        <w:widowControl w:val="0"/>
        <w:numPr>
          <w:ilvl w:val="0"/>
          <w:numId w:val="3"/>
        </w:numPr>
        <w:shd w:val="clear" w:color="auto" w:fill="FFFFFF"/>
        <w:tabs>
          <w:tab w:val="left" w:pos="180"/>
        </w:tabs>
        <w:autoSpaceDE w:val="0"/>
        <w:autoSpaceDN w:val="0"/>
        <w:adjustRightInd w:val="0"/>
        <w:jc w:val="both"/>
        <w:rPr>
          <w:sz w:val="24"/>
          <w:szCs w:val="24"/>
        </w:rPr>
      </w:pPr>
      <w:r>
        <w:rPr>
          <w:sz w:val="24"/>
          <w:szCs w:val="24"/>
        </w:rPr>
        <w:t xml:space="preserve">Эриксон Э. Детство и общество. – Изд. 2-е, </w:t>
      </w:r>
      <w:proofErr w:type="spellStart"/>
      <w:r>
        <w:rPr>
          <w:sz w:val="24"/>
          <w:szCs w:val="24"/>
        </w:rPr>
        <w:t>перераб</w:t>
      </w:r>
      <w:proofErr w:type="spellEnd"/>
      <w:r>
        <w:rPr>
          <w:sz w:val="24"/>
          <w:szCs w:val="24"/>
        </w:rPr>
        <w:t xml:space="preserve">. и </w:t>
      </w:r>
      <w:proofErr w:type="spellStart"/>
      <w:r>
        <w:rPr>
          <w:sz w:val="24"/>
          <w:szCs w:val="24"/>
        </w:rPr>
        <w:t>дополн</w:t>
      </w:r>
      <w:proofErr w:type="spellEnd"/>
      <w:r>
        <w:rPr>
          <w:sz w:val="24"/>
          <w:szCs w:val="24"/>
        </w:rPr>
        <w:t>./ пер. с англ. – СПб</w:t>
      </w:r>
      <w:proofErr w:type="gramStart"/>
      <w:r>
        <w:rPr>
          <w:sz w:val="24"/>
          <w:szCs w:val="24"/>
        </w:rPr>
        <w:t xml:space="preserve">.: </w:t>
      </w:r>
      <w:proofErr w:type="gramEnd"/>
      <w:r>
        <w:rPr>
          <w:sz w:val="24"/>
          <w:szCs w:val="24"/>
        </w:rPr>
        <w:t>ИТД «Летний сад», 2000. – 197-234.</w:t>
      </w:r>
    </w:p>
    <w:p w:rsidR="005F301B" w:rsidRPr="005F301B" w:rsidRDefault="005F301B" w:rsidP="005F301B">
      <w:pPr>
        <w:tabs>
          <w:tab w:val="left" w:pos="1134"/>
        </w:tabs>
        <w:jc w:val="both"/>
        <w:rPr>
          <w:color w:val="000000"/>
          <w:sz w:val="24"/>
          <w:szCs w:val="24"/>
        </w:rPr>
      </w:pPr>
    </w:p>
    <w:p w:rsidR="005F301B" w:rsidRDefault="005F301B" w:rsidP="005F301B">
      <w:pPr>
        <w:pStyle w:val="4"/>
        <w:ind w:firstLine="709"/>
        <w:jc w:val="right"/>
      </w:pPr>
    </w:p>
    <w:p w:rsidR="005F301B" w:rsidRPr="00947F6C" w:rsidRDefault="005F301B" w:rsidP="005F301B">
      <w:pPr>
        <w:pStyle w:val="4"/>
        <w:ind w:firstLine="709"/>
        <w:jc w:val="right"/>
        <w:rPr>
          <w:bCs/>
        </w:rPr>
      </w:pPr>
      <w:r w:rsidRPr="00947F6C">
        <w:t xml:space="preserve">Приложение к теме </w:t>
      </w:r>
      <w:r>
        <w:t>5</w:t>
      </w:r>
    </w:p>
    <w:p w:rsidR="005F301B" w:rsidRPr="00947F6C" w:rsidRDefault="005F301B" w:rsidP="005F301B">
      <w:pPr>
        <w:pStyle w:val="1"/>
        <w:shd w:val="clear" w:color="auto" w:fill="FFFFFF"/>
        <w:spacing w:before="0" w:after="0"/>
        <w:ind w:firstLine="709"/>
        <w:jc w:val="both"/>
        <w:rPr>
          <w:color w:val="000000"/>
          <w:szCs w:val="22"/>
        </w:rPr>
      </w:pPr>
      <w:r w:rsidRPr="00947F6C">
        <w:rPr>
          <w:b/>
          <w:bCs/>
          <w:color w:val="000000"/>
          <w:szCs w:val="22"/>
        </w:rPr>
        <w:t>Источник:</w:t>
      </w:r>
      <w:r w:rsidRPr="00947F6C">
        <w:rPr>
          <w:b/>
          <w:bCs/>
          <w:color w:val="000000"/>
          <w:szCs w:val="24"/>
        </w:rPr>
        <w:t xml:space="preserve"> </w:t>
      </w:r>
      <w:r w:rsidRPr="00947F6C">
        <w:rPr>
          <w:bCs/>
          <w:color w:val="000000"/>
          <w:szCs w:val="22"/>
        </w:rPr>
        <w:t>Кравцова Е.Е.</w:t>
      </w:r>
      <w:r w:rsidRPr="00947F6C">
        <w:rPr>
          <w:color w:val="000000"/>
          <w:szCs w:val="22"/>
        </w:rPr>
        <w:t xml:space="preserve"> Разбуди в ребёнке волшебника: Кн. для воспитателей дет</w:t>
      </w:r>
      <w:proofErr w:type="gramStart"/>
      <w:r w:rsidRPr="00947F6C">
        <w:rPr>
          <w:color w:val="000000"/>
          <w:szCs w:val="22"/>
        </w:rPr>
        <w:t>.</w:t>
      </w:r>
      <w:proofErr w:type="gramEnd"/>
      <w:r w:rsidRPr="00947F6C">
        <w:rPr>
          <w:color w:val="000000"/>
          <w:szCs w:val="22"/>
        </w:rPr>
        <w:t xml:space="preserve"> </w:t>
      </w:r>
      <w:proofErr w:type="gramStart"/>
      <w:r w:rsidRPr="00947F6C">
        <w:rPr>
          <w:color w:val="000000"/>
          <w:szCs w:val="22"/>
        </w:rPr>
        <w:t>с</w:t>
      </w:r>
      <w:proofErr w:type="gramEnd"/>
      <w:r w:rsidRPr="00947F6C">
        <w:rPr>
          <w:color w:val="000000"/>
          <w:szCs w:val="22"/>
        </w:rPr>
        <w:t>ада и родителей. – М. 1996. С. 36-54</w:t>
      </w:r>
    </w:p>
    <w:p w:rsidR="005F301B" w:rsidRPr="00947F6C" w:rsidRDefault="005F301B" w:rsidP="005F301B">
      <w:pPr>
        <w:pStyle w:val="1"/>
        <w:shd w:val="clear" w:color="auto" w:fill="FFFFFF"/>
        <w:tabs>
          <w:tab w:val="left" w:pos="0"/>
        </w:tabs>
        <w:spacing w:before="0" w:after="0"/>
        <w:ind w:firstLine="709"/>
        <w:jc w:val="both"/>
        <w:rPr>
          <w:color w:val="000000"/>
          <w:szCs w:val="22"/>
        </w:rPr>
      </w:pPr>
      <w:r w:rsidRPr="00423155">
        <w:rPr>
          <w:color w:val="000000"/>
          <w:szCs w:val="22"/>
        </w:rPr>
        <w:t>«</w:t>
      </w:r>
      <w:r w:rsidRPr="00947F6C">
        <w:rPr>
          <w:b/>
          <w:color w:val="000000"/>
          <w:szCs w:val="22"/>
        </w:rPr>
        <w:t xml:space="preserve">ЗДРАВСТВУЙТЕ, Я — ИГРА! </w:t>
      </w:r>
    </w:p>
    <w:p w:rsidR="005F301B" w:rsidRPr="00947F6C" w:rsidRDefault="005F301B" w:rsidP="005F301B">
      <w:pPr>
        <w:pStyle w:val="1"/>
        <w:shd w:val="clear" w:color="auto" w:fill="FFFFFF"/>
        <w:tabs>
          <w:tab w:val="left" w:pos="0"/>
        </w:tabs>
        <w:spacing w:before="0" w:after="0"/>
        <w:ind w:firstLine="709"/>
        <w:jc w:val="both"/>
        <w:rPr>
          <w:szCs w:val="22"/>
        </w:rPr>
      </w:pPr>
      <w:r w:rsidRPr="00947F6C">
        <w:rPr>
          <w:color w:val="000000"/>
          <w:szCs w:val="22"/>
        </w:rPr>
        <w:t>/…/ Как нам не пропустить зарождение игры? В чем специ</w:t>
      </w:r>
      <w:r w:rsidRPr="00947F6C">
        <w:rPr>
          <w:color w:val="000000"/>
          <w:szCs w:val="22"/>
        </w:rPr>
        <w:softHyphen/>
        <w:t xml:space="preserve">фика ее начальных форм? </w:t>
      </w:r>
    </w:p>
    <w:p w:rsidR="005F301B" w:rsidRPr="00947F6C" w:rsidRDefault="005F301B" w:rsidP="005F301B">
      <w:pPr>
        <w:pStyle w:val="1"/>
        <w:shd w:val="clear" w:color="auto" w:fill="FFFFFF"/>
        <w:tabs>
          <w:tab w:val="left" w:pos="6610"/>
        </w:tabs>
        <w:spacing w:before="0" w:after="0"/>
        <w:ind w:firstLine="709"/>
        <w:jc w:val="both"/>
        <w:rPr>
          <w:color w:val="000000"/>
          <w:szCs w:val="22"/>
        </w:rPr>
      </w:pPr>
      <w:r w:rsidRPr="00947F6C">
        <w:rPr>
          <w:color w:val="000000"/>
          <w:szCs w:val="22"/>
        </w:rPr>
        <w:t>/…/ Давайте начнем все-таки с сюжетно-ролевой игры. Как мы уже говорили, в ней две линии. Одна связана с сюжетом, другая — с ролевыми позициями, при помощи которых осуществляется игра. А если есть две довольно независимые линии, то, значит, ребенку необходимо овладеть ими, прежде чем он приступит к сюжетно-ролевой игре.</w:t>
      </w:r>
    </w:p>
    <w:p w:rsidR="005F301B" w:rsidRPr="00947F6C" w:rsidRDefault="005F301B" w:rsidP="005F301B">
      <w:pPr>
        <w:pStyle w:val="1"/>
        <w:shd w:val="clear" w:color="auto" w:fill="FFFFFF"/>
        <w:tabs>
          <w:tab w:val="left" w:pos="6610"/>
        </w:tabs>
        <w:spacing w:before="0" w:after="0"/>
        <w:ind w:firstLine="709"/>
        <w:jc w:val="both"/>
        <w:rPr>
          <w:szCs w:val="22"/>
        </w:rPr>
      </w:pPr>
      <w:r w:rsidRPr="00947F6C">
        <w:rPr>
          <w:color w:val="000000"/>
          <w:szCs w:val="22"/>
        </w:rPr>
        <w:t>На рубеже 2</w:t>
      </w:r>
      <w:r>
        <w:rPr>
          <w:color w:val="000000"/>
          <w:szCs w:val="22"/>
        </w:rPr>
        <w:t xml:space="preserve"> – </w:t>
      </w:r>
      <w:r w:rsidRPr="00947F6C">
        <w:rPr>
          <w:color w:val="000000"/>
          <w:szCs w:val="22"/>
        </w:rPr>
        <w:t>3 лет у ребенка возникает интересное занятие: он берет множество мелких предметов и расставляет их перед собой на стуле, на полу или на подоконнике. Он издает не очень нам понятные звуки, переставляет предметы, убирает одни и на их место ставит другие. Причем это могут быть самые разные вещи: и кубики, и пуговицы, и мамина помада, и папины гвозди, и множество других мелких вещей, которые попадутся ребенку под руку. Взрослые, как правило, не очень обращают внимание на эту деятель</w:t>
      </w:r>
      <w:r w:rsidRPr="00947F6C">
        <w:rPr>
          <w:color w:val="000000"/>
          <w:szCs w:val="22"/>
        </w:rPr>
        <w:softHyphen/>
        <w:t>ность (если только малыш не использует в ней совсем запретные предметы). И действительно, на первый взгляд, ну какая в ней польза? А ведь на самом деле перед на</w:t>
      </w:r>
      <w:r w:rsidRPr="00947F6C">
        <w:rPr>
          <w:color w:val="000000"/>
          <w:szCs w:val="22"/>
        </w:rPr>
        <w:softHyphen/>
        <w:t>ми — игра! Да, да, первая форма игры, без которой ни ее других форм, ни воображения у ребенка не разовьется. Психологи назвали эту игру режиссерской. И правда, в ней есть очень много сходного с деятельностью режиссера фильма или спектакля.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Во-первых, ребенок в этой игре  сам создает сюжет, сценарий. Это часто очень удивляет окружающих: как такой маленький сам придумывает сюжет? Мы, взрослые, при</w:t>
      </w:r>
      <w:r w:rsidRPr="00947F6C">
        <w:rPr>
          <w:color w:val="000000"/>
          <w:szCs w:val="22"/>
        </w:rPr>
        <w:softHyphen/>
        <w:t>выкли к тому, что самостоятельность в чем-либо, в том числе и в придумывании сюжета, появляется как своеобразный результат той или иной деятельности. Это действительно так, но если ребенок с самого начала не проявит самостоятельности в своей деятельности, он никогда к ней не придет. Он так и будет, как его научили, измерять температуру и смотреть горло, даже если болит пятка.</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lastRenderedPageBreak/>
        <w:t>Очень важно поэтому (даже необходимо!), чтобы первые игры малыша развивались по самостоятельно придуманным им сюжетам. Конечно, эти сюжеты еще очень просты, они могут состоять всего из одного двух предложений, но они принадлежат самому ребенку — его воле, его желанию, его замыслу.</w:t>
      </w:r>
      <w:r w:rsidRPr="00947F6C">
        <w:rPr>
          <w:szCs w:val="22"/>
        </w:rPr>
        <w:t xml:space="preserve"> </w:t>
      </w:r>
      <w:r w:rsidRPr="00947F6C">
        <w:rPr>
          <w:color w:val="000000"/>
          <w:szCs w:val="22"/>
        </w:rPr>
        <w:t xml:space="preserve">Второе, что делает ребенок в этой игре и что роднит его с настоящим режиссером, это то, что он придумывает, чем что будет. </w:t>
      </w:r>
      <w:proofErr w:type="gramStart"/>
      <w:r w:rsidRPr="00947F6C">
        <w:rPr>
          <w:color w:val="000000"/>
          <w:szCs w:val="22"/>
        </w:rPr>
        <w:t>Вот тут то и нужны кубики, которые могут быть и машинками, и человечками, и кирпичиками, и просто ку</w:t>
      </w:r>
      <w:r w:rsidRPr="00947F6C">
        <w:rPr>
          <w:color w:val="000000"/>
          <w:szCs w:val="22"/>
        </w:rPr>
        <w:softHyphen/>
        <w:t>биками, и нужна мамина помада, из которой может полу</w:t>
      </w:r>
      <w:r w:rsidRPr="00947F6C">
        <w:rPr>
          <w:color w:val="000000"/>
          <w:szCs w:val="22"/>
        </w:rPr>
        <w:softHyphen/>
        <w:t>читься замечательная пушка или цветок, нужны папины гвозди, которые превратятся в солдатиков или перекресток с регулировщиком.</w:t>
      </w:r>
      <w:proofErr w:type="gramEnd"/>
      <w:r w:rsidRPr="00947F6C">
        <w:rPr>
          <w:color w:val="000000"/>
          <w:szCs w:val="22"/>
        </w:rPr>
        <w:t xml:space="preserve"> Другими словами, ребенок в этой игре начинает переносить функции с одного предмета на другой.</w:t>
      </w:r>
    </w:p>
    <w:p w:rsidR="005F301B" w:rsidRPr="00947F6C" w:rsidRDefault="005F301B" w:rsidP="005F301B">
      <w:pPr>
        <w:pStyle w:val="1"/>
        <w:spacing w:before="0" w:after="0"/>
        <w:ind w:firstLine="709"/>
        <w:jc w:val="both"/>
        <w:rPr>
          <w:szCs w:val="22"/>
        </w:rPr>
      </w:pPr>
      <w:r w:rsidRPr="00947F6C">
        <w:rPr>
          <w:szCs w:val="22"/>
        </w:rPr>
        <w:t xml:space="preserve">Третье сходство с режиссерской работой заключается в том, что ребенок придумывает и мизансцены, т.е. представляет в пространстве кто, где будет находиться, как персонажи будут взаимодействовать с другими предметами и что в результате этого произойдет на «сцене». Поэтому малыш может очень долго заниматься с различными мелкими предметами. </w:t>
      </w:r>
      <w:r w:rsidRPr="00947F6C">
        <w:rPr>
          <w:color w:val="000000"/>
          <w:szCs w:val="22"/>
        </w:rPr>
        <w:t>Наконец, последний, четвертый момент, на который мы хотели бы обратить внимание, это то, что ребенок исполня</w:t>
      </w:r>
      <w:r w:rsidRPr="00947F6C">
        <w:rPr>
          <w:color w:val="000000"/>
          <w:szCs w:val="22"/>
        </w:rPr>
        <w:softHyphen/>
        <w:t>ет в этой игре все роли, если они есть, или просто сопровождает игру «дикторским» текстом.</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xml:space="preserve">Все эти моменты имеют огромное значение и для общего психического развития ребенка, и для развития игровой деятельности. Ребенок-режиссер приобретает необходимое качество для дальнейшего развития игры </w:t>
      </w:r>
      <w:r>
        <w:rPr>
          <w:color w:val="000000"/>
          <w:szCs w:val="22"/>
        </w:rPr>
        <w:t xml:space="preserve">– </w:t>
      </w:r>
      <w:r w:rsidRPr="00947F6C">
        <w:rPr>
          <w:color w:val="000000"/>
          <w:szCs w:val="22"/>
        </w:rPr>
        <w:t xml:space="preserve">н научается «видеть целое раньше частей». </w:t>
      </w:r>
      <w:proofErr w:type="gramStart"/>
      <w:r w:rsidRPr="00947F6C">
        <w:rPr>
          <w:color w:val="000000"/>
          <w:szCs w:val="22"/>
        </w:rPr>
        <w:t>В данном случае это означает видеть игру не с какой-то одной, частной, пусть даже весьма значимой позиции, а с позиции общей, обеспечивающей ему с самого начала положение субъекта этой деятельности, которое лежит в основе взаимодействия отдельных персона</w:t>
      </w:r>
      <w:r w:rsidRPr="00947F6C">
        <w:rPr>
          <w:color w:val="000000"/>
          <w:szCs w:val="22"/>
        </w:rPr>
        <w:softHyphen/>
        <w:t>жей, положение, дающее возможность не запоминать и слепо повторять сделанное другими, а придумывать ход событий самому.</w:t>
      </w:r>
      <w:proofErr w:type="gramEnd"/>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xml:space="preserve">Малыш, владеющий режиссерской игрой, сумеет без особых проблем подыграть реальному партнеру в сюжетно-ролевой игре. Кроме того, он может играть в одну и ту же игру по-разному, придумывая все новые события и повороты в сюжете, осмыслять и переосмыслять различные ситуации, встречающиеся в его жизни. Особую значимость режиссерская игра приобретает в связи с тем, что она в одной из своих характеристик полностью совпадает со спецификой воображения. Способность видеть целое раньше частей </w:t>
      </w:r>
      <w:r>
        <w:rPr>
          <w:color w:val="000000"/>
          <w:szCs w:val="22"/>
        </w:rPr>
        <w:t xml:space="preserve">– </w:t>
      </w:r>
      <w:r w:rsidRPr="00947F6C">
        <w:rPr>
          <w:color w:val="000000"/>
          <w:szCs w:val="22"/>
        </w:rPr>
        <w:t>вот та основа игры и воображения, без которой ребенок никогда не сможет стать волшебником.</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Теперь давайте посмотрим, что делает ребенок в режиссерской игре. Мы уже обратили внимание на его внешние действия: расставляет множество предметов на какой-либо плоскости и играет с ними. Где же тут сюжет, да еще и самостоятельный?</w:t>
      </w:r>
    </w:p>
    <w:p w:rsidR="005F301B" w:rsidRPr="00947F6C" w:rsidRDefault="005F301B" w:rsidP="005F301B">
      <w:pPr>
        <w:pStyle w:val="1"/>
        <w:spacing w:before="0" w:after="0"/>
        <w:ind w:firstLine="709"/>
        <w:jc w:val="both"/>
        <w:rPr>
          <w:szCs w:val="22"/>
        </w:rPr>
      </w:pPr>
      <w:r w:rsidRPr="00947F6C">
        <w:rPr>
          <w:color w:val="000000"/>
          <w:szCs w:val="22"/>
        </w:rPr>
        <w:t>Прихожу я как-то в гости к друзьям. У них малыш трех лет. Он выбежал навстречу гостям, получил «положенные» ему подарки и удалился. Спустя некоторое время я поинте</w:t>
      </w:r>
      <w:r w:rsidRPr="00947F6C">
        <w:rPr>
          <w:color w:val="000000"/>
          <w:szCs w:val="22"/>
        </w:rPr>
        <w:softHyphen/>
        <w:t>ресовалась: «А где же Олег?» «Он играет», — ответила мать мальчика. «Но где и с кем?» Меня пригласили посмотреть. Мы вошли в другую комнату и увидели такую картину: ребенок придвинул табуретку к окну, а на подоконнике вы</w:t>
      </w:r>
      <w:r w:rsidRPr="00947F6C">
        <w:rPr>
          <w:color w:val="000000"/>
          <w:szCs w:val="22"/>
        </w:rPr>
        <w:softHyphen/>
        <w:t>строились машинки. Мальчик гудел, что-то говорил, и одна машина пропускала вперед другую, некоторые сталкивались, другие исчезали с «мостовой», уступая место кубикам и фантикам из-под конфет.</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«Любимое место для игры, — удрученно вздохнула мама. — Купили ему стол, а он все равно играет на подоконнике». Я выглянула в окно: по улице с шумом проносились машины. Визжали тормозами, останавливались около свето</w:t>
      </w:r>
      <w:r w:rsidRPr="00947F6C">
        <w:rPr>
          <w:color w:val="000000"/>
          <w:szCs w:val="22"/>
        </w:rPr>
        <w:softHyphen/>
        <w:t>фора, срывались с места, когда загорался зеленый. Короче говоря, улица жила своей обычной полнокровной жизнью.</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Что же делает малыш? Слепо копирует происходящее на улице? Нет. Он, конечно, набирает опыт, и поэтому окно и подоконник для него имеют огромное значение, но глав</w:t>
      </w:r>
      <w:r w:rsidRPr="00947F6C">
        <w:rPr>
          <w:color w:val="000000"/>
          <w:szCs w:val="22"/>
        </w:rPr>
        <w:softHyphen/>
        <w:t>ное — он соединяет сюжетом, по смыслу, разные предметы. Вот он говорит от имени красной машинки тоненьким голос</w:t>
      </w:r>
      <w:r w:rsidRPr="00947F6C">
        <w:rPr>
          <w:color w:val="000000"/>
          <w:szCs w:val="22"/>
        </w:rPr>
        <w:softHyphen/>
        <w:t xml:space="preserve">ком: «Пропусти меня, я очень спешу», и уже другим </w:t>
      </w:r>
      <w:r w:rsidRPr="00947F6C">
        <w:rPr>
          <w:color w:val="000000"/>
          <w:szCs w:val="22"/>
        </w:rPr>
        <w:lastRenderedPageBreak/>
        <w:t>голо</w:t>
      </w:r>
      <w:r w:rsidRPr="00947F6C">
        <w:rPr>
          <w:color w:val="000000"/>
          <w:szCs w:val="22"/>
        </w:rPr>
        <w:softHyphen/>
        <w:t>сом, более грубым от имени большого кубика, заслонившего дорогу: «Не пущу, мне здесь надо быть». Где, на какой улице малыш слышал этот диалог? Хотя, конечно, сама сцена на дороге достаточно типична. Но мальчик сделал главное — он соединил кубик и красную машинку по смыслу, т.е. не по классу, не по формальному, «взрослому» признаку, а рассказом. И кубик, который раньше никакого отношения ни к машинке, ни к ситуации на улице не имел, оказался прямо и непосредственно связанным и с уличным движением, и с красной машинкой.</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Таким образом, в режиссерской игре ребенок обучается придумывать сюжет, соединяя отдельные предметы в одном рассказе.</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xml:space="preserve">Перевернув несколько страниц назад, мы вспомним, что объединение единым сюжетом нескольких предметов есть неотъемлемая часть воображения. Это еще раз говорит о </w:t>
      </w:r>
      <w:proofErr w:type="gramStart"/>
      <w:r w:rsidRPr="00947F6C">
        <w:rPr>
          <w:color w:val="000000"/>
          <w:szCs w:val="22"/>
        </w:rPr>
        <w:t>важном значении</w:t>
      </w:r>
      <w:proofErr w:type="gramEnd"/>
      <w:r w:rsidRPr="00947F6C">
        <w:rPr>
          <w:color w:val="000000"/>
          <w:szCs w:val="22"/>
        </w:rPr>
        <w:t xml:space="preserve"> режиссерской игры для развития вообра</w:t>
      </w:r>
      <w:r w:rsidRPr="00947F6C">
        <w:rPr>
          <w:color w:val="000000"/>
          <w:szCs w:val="22"/>
        </w:rPr>
        <w:softHyphen/>
        <w:t>жения.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Для возникновения и развития режиссерской игры тре</w:t>
      </w:r>
      <w:r w:rsidRPr="00947F6C">
        <w:rPr>
          <w:color w:val="000000"/>
          <w:szCs w:val="22"/>
        </w:rPr>
        <w:softHyphen/>
        <w:t>буются определенные условия, но к ним мы вернемся чуть позже, а пока у нас на очереди другая игра.</w:t>
      </w:r>
    </w:p>
    <w:p w:rsidR="005F301B" w:rsidRPr="00947F6C" w:rsidRDefault="005F301B" w:rsidP="005F301B">
      <w:pPr>
        <w:pStyle w:val="1"/>
        <w:shd w:val="clear" w:color="auto" w:fill="FFFFFF"/>
        <w:spacing w:before="0" w:after="0"/>
        <w:ind w:firstLine="709"/>
        <w:jc w:val="both"/>
        <w:rPr>
          <w:szCs w:val="22"/>
        </w:rPr>
      </w:pPr>
      <w:r w:rsidRPr="00947F6C">
        <w:rPr>
          <w:b/>
          <w:color w:val="000000"/>
          <w:szCs w:val="22"/>
        </w:rPr>
        <w:t>ОБРАЗНО-РОЛЕВАЯ ИГРА</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Итак, в режиссерской игре ребенок научился соединять отдельные предметы по смыслу и начал самостоятельно придумывать сюжет игры. Теперь настало время вспомнить про вторую составляющую игры – про роли. В самом нача</w:t>
      </w:r>
      <w:r w:rsidRPr="00947F6C">
        <w:rPr>
          <w:color w:val="000000"/>
          <w:szCs w:val="22"/>
        </w:rPr>
        <w:softHyphen/>
        <w:t>ле четвертого года жизни у ребенка возникает новый вид игры, который получил название игры образно-ролевой.</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По телевизору передавали праздничный концерт. Акте</w:t>
      </w:r>
      <w:r w:rsidRPr="00947F6C">
        <w:rPr>
          <w:color w:val="000000"/>
          <w:szCs w:val="22"/>
        </w:rPr>
        <w:softHyphen/>
        <w:t>ры сменяли друг друга, и вот «под занавес» вышел Констан</w:t>
      </w:r>
      <w:r w:rsidRPr="00947F6C">
        <w:rPr>
          <w:color w:val="000000"/>
          <w:szCs w:val="22"/>
        </w:rPr>
        <w:softHyphen/>
        <w:t>тин Райкин. Он начал изображать животных, различные предметы, кухонную утварь и даже залежалый сыр. Это было просто виртуозно. Все и зрители в зале, и мои домаш</w:t>
      </w:r>
      <w:r w:rsidRPr="00947F6C">
        <w:rPr>
          <w:color w:val="000000"/>
          <w:szCs w:val="22"/>
        </w:rPr>
        <w:softHyphen/>
        <w:t>ние перед телевизором — получили огромное удовольствие. Тут вдруг бабушка вспомнила, что ее младший внук, наш Олег, которому всего 4 года, умеет делать многое не хуже, а в чем-то даже смешнее. Правда, он получает за это не при</w:t>
      </w:r>
      <w:r w:rsidRPr="00947F6C">
        <w:rPr>
          <w:color w:val="000000"/>
          <w:szCs w:val="22"/>
        </w:rPr>
        <w:softHyphen/>
        <w:t xml:space="preserve">знание и аплодисменты, а замечания: «Опять </w:t>
      </w:r>
      <w:proofErr w:type="gramStart"/>
      <w:r w:rsidRPr="00947F6C">
        <w:rPr>
          <w:color w:val="000000"/>
          <w:szCs w:val="22"/>
        </w:rPr>
        <w:t>кривляешься</w:t>
      </w:r>
      <w:proofErr w:type="gramEnd"/>
      <w:r w:rsidRPr="00947F6C">
        <w:rPr>
          <w:color w:val="000000"/>
          <w:szCs w:val="22"/>
        </w:rPr>
        <w:t>!»</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Всем очень хорошо знакома такая картина: мама опазды</w:t>
      </w:r>
      <w:r w:rsidRPr="00947F6C">
        <w:rPr>
          <w:color w:val="000000"/>
          <w:szCs w:val="22"/>
        </w:rPr>
        <w:softHyphen/>
        <w:t>вает на работу и должна еще успеть завести в детский сад малыша, а он, как назло, не идет быстро, а шаркает ногами. Мама торопит его, но безрезультатно. Подойдя к крыльцу детского сада, он вдруг не пошел по ступенькам, как все «нормальные» дети, а стал их «объезжать». «Что за ребенок такой!» — в сердцах говорит мама. «А я не ребенок, я — машина». Оказывается, малыш шаркал ногами не для того, чтобы мама опоздала на работу или чтобы в очередной раз «потрепать ей нервы», а лишь потому, что он — машина, а машина, как известно, не поднимает ноги-колеса, а плавно скользит по асфальту. Это и есть наша новая знакомая — образно-ролевая игра. Она уже появилась на арене психи</w:t>
      </w:r>
      <w:r w:rsidRPr="00947F6C">
        <w:rPr>
          <w:color w:val="000000"/>
          <w:szCs w:val="22"/>
        </w:rPr>
        <w:softHyphen/>
        <w:t>ческого развития, а мы, взрослые, как очень часто бывает, ее не сразу заметили. А ведь она необходима ребенку и для дальнейшей сюжетно-ролевой игры, и для умения перево</w:t>
      </w:r>
      <w:r w:rsidRPr="00947F6C">
        <w:rPr>
          <w:color w:val="000000"/>
          <w:szCs w:val="22"/>
        </w:rPr>
        <w:softHyphen/>
        <w:t>площаться, и для развития творчества (ведь машина машине рознь), и, главное, она очень нужна для развития детского воображения. Вы помните, что означает для ребенка пере</w:t>
      </w:r>
      <w:r w:rsidRPr="00947F6C">
        <w:rPr>
          <w:color w:val="000000"/>
          <w:szCs w:val="22"/>
        </w:rPr>
        <w:softHyphen/>
        <w:t>нести функцию с одного предмета на другой? Вот по-настоя</w:t>
      </w:r>
      <w:r w:rsidRPr="00947F6C">
        <w:rPr>
          <w:color w:val="000000"/>
          <w:szCs w:val="22"/>
        </w:rPr>
        <w:softHyphen/>
        <w:t>щему этот перенос и происходит в образно-ролевой игре. Ведь для того чтобы перенести какое-либо свойство или функцию с одного предмета на другой, необходимо его (это свойство) «примерить» на себя. Эта «примерка» делает ре</w:t>
      </w:r>
      <w:r w:rsidRPr="00947F6C">
        <w:rPr>
          <w:color w:val="000000"/>
          <w:szCs w:val="22"/>
        </w:rPr>
        <w:softHyphen/>
        <w:t>бенка всемогущим; он может не просто ходить, но и ездить, летать, не только говорить, но гудеть, хрипеть и даже вы</w:t>
      </w:r>
      <w:r w:rsidRPr="00947F6C">
        <w:rPr>
          <w:color w:val="000000"/>
          <w:szCs w:val="22"/>
        </w:rPr>
        <w:softHyphen/>
        <w:t>пускать дым. Это свойство детей — умение перевоплощать</w:t>
      </w:r>
      <w:r w:rsidRPr="00947F6C">
        <w:rPr>
          <w:color w:val="000000"/>
          <w:szCs w:val="22"/>
        </w:rPr>
        <w:softHyphen/>
        <w:t>ся — может в некоторых случаях иметь значение психологи</w:t>
      </w:r>
      <w:r w:rsidRPr="00947F6C">
        <w:rPr>
          <w:color w:val="000000"/>
          <w:szCs w:val="22"/>
        </w:rPr>
        <w:softHyphen/>
        <w:t>ческой реабилитации.</w:t>
      </w:r>
      <w:r w:rsidRPr="00947F6C">
        <w:rPr>
          <w:szCs w:val="22"/>
        </w:rPr>
        <w:t xml:space="preserve"> </w:t>
      </w:r>
      <w:r w:rsidRPr="00947F6C">
        <w:rPr>
          <w:color w:val="000000"/>
          <w:szCs w:val="22"/>
        </w:rPr>
        <w:t>Как-то меня попросили посмотреть ребенка. Мальчик, которому было уже 5 лет, предпочитал дома ходить только на четвереньках. Родные всячески пытались поставить его на ноги, но безуспешно. Решили обратиться за помощью к психологу. Из рассказа родителей я ничего не могла выяс</w:t>
      </w:r>
      <w:r w:rsidRPr="00947F6C">
        <w:rPr>
          <w:color w:val="000000"/>
          <w:szCs w:val="22"/>
        </w:rPr>
        <w:softHyphen/>
        <w:t xml:space="preserve">нить и поехала посмотреть на малыша дома, в естественной обстановке. Когда я вошла, то увидела рослого мальчика, который действительно стоял на четырех «лапах», правда, это была не просто поза ребенка на </w:t>
      </w:r>
      <w:r w:rsidRPr="00947F6C">
        <w:rPr>
          <w:color w:val="000000"/>
          <w:szCs w:val="22"/>
        </w:rPr>
        <w:lastRenderedPageBreak/>
        <w:t>четвереньках, а кого-то он мне напоминал. «Ты кто?» — спросила я его. «Неужели вы не видите? Я — лев», — ответил мне мальчик. «Действи</w:t>
      </w:r>
      <w:r w:rsidRPr="00947F6C">
        <w:rPr>
          <w:color w:val="000000"/>
          <w:szCs w:val="22"/>
        </w:rPr>
        <w:softHyphen/>
        <w:t>тельно, как же это я не узнала?» Это был самый настоящий лев, который ходил, гордо поворачивая голову и степенно переставляя лапы.</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xml:space="preserve">Позднее оказалось, что у мальчика были серьезные проблемы во взаимоотношениях со сверстниками в детском саду и </w:t>
      </w:r>
      <w:proofErr w:type="gramStart"/>
      <w:r w:rsidRPr="00947F6C">
        <w:rPr>
          <w:color w:val="000000"/>
          <w:szCs w:val="22"/>
        </w:rPr>
        <w:t>он</w:t>
      </w:r>
      <w:proofErr w:type="gramEnd"/>
      <w:r w:rsidRPr="00947F6C">
        <w:rPr>
          <w:color w:val="000000"/>
          <w:szCs w:val="22"/>
        </w:rPr>
        <w:t xml:space="preserve"> таким образом пытался «переделать» себя, помочь себе выйти из трудного положения. Ему это, в конечном счете, удалось, и он больше не нуждался ни в помощи пси</w:t>
      </w:r>
      <w:r w:rsidRPr="00947F6C">
        <w:rPr>
          <w:color w:val="000000"/>
          <w:szCs w:val="22"/>
        </w:rPr>
        <w:softHyphen/>
        <w:t>холога, ни в помощи врача.</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Образно-ролевая игра дает возможность малышу по-но</w:t>
      </w:r>
      <w:r w:rsidRPr="00947F6C">
        <w:rPr>
          <w:color w:val="000000"/>
          <w:szCs w:val="22"/>
        </w:rPr>
        <w:softHyphen/>
        <w:t>вому общаться с взрослыми. От непосредственного обще</w:t>
      </w:r>
      <w:r w:rsidRPr="00947F6C">
        <w:rPr>
          <w:color w:val="000000"/>
          <w:szCs w:val="22"/>
        </w:rPr>
        <w:softHyphen/>
        <w:t>ния, от привычных слов, от уже знакомых интонаций ребе</w:t>
      </w:r>
      <w:r w:rsidRPr="00947F6C">
        <w:rPr>
          <w:color w:val="000000"/>
          <w:szCs w:val="22"/>
        </w:rPr>
        <w:softHyphen/>
        <w:t>нок научается переходить к контекстному, выдуманному им самим, новому и оригинальному типу общения.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Мама пришла с работы усталая. Увидев, что игрушки опять разбросаны, очень рассердилась, накричала и ушла на кухню. Через несколько минут там появляется ее дочка, правда, идет она на цыпочках и начинает ласкаться. На сер</w:t>
      </w:r>
      <w:r w:rsidRPr="00947F6C">
        <w:rPr>
          <w:color w:val="000000"/>
          <w:szCs w:val="22"/>
        </w:rPr>
        <w:softHyphen/>
        <w:t>дитый возглас матери отвечает: «Я котенок». От этого мама не может не растаять, и мир восстановлен. Быстро устраня</w:t>
      </w:r>
      <w:r w:rsidRPr="00947F6C">
        <w:rPr>
          <w:color w:val="000000"/>
          <w:szCs w:val="22"/>
        </w:rPr>
        <w:softHyphen/>
        <w:t>ется причина раздора — убираются на место игрушки, и мама с дочерью вместе дружно готовят ужин.</w:t>
      </w:r>
    </w:p>
    <w:p w:rsidR="005F301B" w:rsidRPr="00947F6C" w:rsidRDefault="005F301B" w:rsidP="005F301B">
      <w:pPr>
        <w:pStyle w:val="1"/>
        <w:shd w:val="clear" w:color="auto" w:fill="FFFFFF"/>
        <w:spacing w:before="0" w:after="0"/>
        <w:ind w:firstLine="709"/>
        <w:jc w:val="both"/>
        <w:rPr>
          <w:color w:val="000000"/>
          <w:szCs w:val="22"/>
        </w:rPr>
      </w:pPr>
      <w:r w:rsidRPr="00947F6C">
        <w:rPr>
          <w:color w:val="000000"/>
          <w:szCs w:val="22"/>
        </w:rPr>
        <w:t>Я думаю, вы уже убедились в важной роли образно-ролевой игры, и мы можем переходить к третьему виду игры, встречающемуся в дошкольном возрасте, к уже знако</w:t>
      </w:r>
      <w:r w:rsidRPr="00947F6C">
        <w:rPr>
          <w:color w:val="000000"/>
          <w:szCs w:val="22"/>
        </w:rPr>
        <w:softHyphen/>
        <w:t>мой нам сюжетно-ролевой игре.</w:t>
      </w:r>
    </w:p>
    <w:p w:rsidR="005F301B" w:rsidRPr="00947F6C" w:rsidRDefault="005F301B" w:rsidP="005F301B">
      <w:pPr>
        <w:pStyle w:val="1"/>
        <w:shd w:val="clear" w:color="auto" w:fill="FFFFFF"/>
        <w:spacing w:before="0" w:after="0"/>
        <w:ind w:firstLine="709"/>
        <w:jc w:val="both"/>
        <w:rPr>
          <w:b/>
          <w:color w:val="000000"/>
          <w:szCs w:val="22"/>
        </w:rPr>
      </w:pPr>
      <w:r w:rsidRPr="00947F6C">
        <w:rPr>
          <w:b/>
          <w:color w:val="000000"/>
          <w:szCs w:val="22"/>
        </w:rPr>
        <w:t>«ВЕСЬ МИР — ТЕАТР...»</w:t>
      </w:r>
    </w:p>
    <w:p w:rsidR="005F301B" w:rsidRPr="00947F6C" w:rsidRDefault="005F301B" w:rsidP="005F301B">
      <w:pPr>
        <w:pStyle w:val="1"/>
        <w:shd w:val="clear" w:color="auto" w:fill="FFFFFF"/>
        <w:spacing w:before="0" w:after="0"/>
        <w:ind w:firstLine="709"/>
        <w:jc w:val="both"/>
        <w:rPr>
          <w:color w:val="000000"/>
          <w:szCs w:val="22"/>
        </w:rPr>
      </w:pPr>
      <w:r w:rsidRPr="00947F6C">
        <w:rPr>
          <w:color w:val="000000"/>
          <w:szCs w:val="22"/>
        </w:rPr>
        <w:t>Когда ребенок научился самостоятельно придумывать сюжет (т.е., другими словами, овладел режиссерской игрой) и получил опыт ролевого поведения (поиграл в образно-ролевую игру, попробовал перевоплощаться), то возникает ос</w:t>
      </w:r>
      <w:r w:rsidRPr="00947F6C">
        <w:rPr>
          <w:color w:val="000000"/>
          <w:szCs w:val="22"/>
        </w:rPr>
        <w:softHyphen/>
        <w:t>нова для развития сюжетно-ролевой игры. Что малыш при</w:t>
      </w:r>
      <w:r w:rsidRPr="00947F6C">
        <w:rPr>
          <w:color w:val="000000"/>
          <w:szCs w:val="22"/>
        </w:rPr>
        <w:softHyphen/>
        <w:t xml:space="preserve">обретает в этой игре? Прежде всего, как отмечал Д. Б. </w:t>
      </w:r>
      <w:proofErr w:type="spellStart"/>
      <w:r w:rsidRPr="00947F6C">
        <w:rPr>
          <w:color w:val="000000"/>
          <w:szCs w:val="22"/>
        </w:rPr>
        <w:t>Эльконин</w:t>
      </w:r>
      <w:proofErr w:type="spellEnd"/>
      <w:r w:rsidRPr="00947F6C">
        <w:rPr>
          <w:color w:val="000000"/>
          <w:szCs w:val="22"/>
        </w:rPr>
        <w:t>, ребенок в этой игре отражает отношения, специфи</w:t>
      </w:r>
      <w:r w:rsidRPr="00947F6C">
        <w:rPr>
          <w:color w:val="000000"/>
          <w:szCs w:val="22"/>
        </w:rPr>
        <w:softHyphen/>
        <w:t>ческие для общества, в котором он живет. В сюжетно-роле</w:t>
      </w:r>
      <w:r w:rsidRPr="00947F6C">
        <w:rPr>
          <w:color w:val="000000"/>
          <w:szCs w:val="22"/>
        </w:rPr>
        <w:softHyphen/>
        <w:t>вой игре основное внимание ребенка направлено на соци</w:t>
      </w:r>
      <w:r w:rsidRPr="00947F6C">
        <w:rPr>
          <w:color w:val="000000"/>
          <w:szCs w:val="22"/>
        </w:rPr>
        <w:softHyphen/>
        <w:t>альные отношения людей. Именно поэтому ребенок и начинает обыгрывать знакомые темы — магазин, больница, шко</w:t>
      </w:r>
      <w:r w:rsidRPr="00947F6C">
        <w:rPr>
          <w:color w:val="000000"/>
          <w:szCs w:val="22"/>
        </w:rPr>
        <w:softHyphen/>
        <w:t>ла, транспорт, и многие другие. И если раньше эти игры были очень богаты по содержанию, то теперь они больше похожи на схемы, чем на красочные описания тех или иных событий. Это произошло в первую очередь потому, что большинство ребят не знакомы или плохо знакомы с раз</w:t>
      </w:r>
      <w:r w:rsidRPr="00947F6C">
        <w:rPr>
          <w:color w:val="000000"/>
          <w:szCs w:val="22"/>
        </w:rPr>
        <w:softHyphen/>
        <w:t>личными сторонами жизни. Усложнилось производство, труд взрослых, раньше такой понятный и доступный детям, оказался для них за семью печатями. Многие дошкольники не знают, чем занимаются их родители, кто они по профес</w:t>
      </w:r>
      <w:r w:rsidRPr="00947F6C">
        <w:rPr>
          <w:color w:val="000000"/>
          <w:szCs w:val="22"/>
        </w:rPr>
        <w:softHyphen/>
        <w:t>сии. И если раньше первое, что обыгрывали дети, был труд их родителей, а естественное желание быть «как мама» или «как папа» воплощалось в исполнении профессий, то теперь малыши вынуждены свести все к «семейному быту». И так сложилось, что основной игрой детей стала игра в «дочки-матери». Конечно, ничего плохого в этом нет, однако все богатство сюжетов и взаимоотношений между людьми сво</w:t>
      </w:r>
      <w:r w:rsidRPr="00947F6C">
        <w:rPr>
          <w:color w:val="000000"/>
          <w:szCs w:val="22"/>
        </w:rPr>
        <w:softHyphen/>
        <w:t>дится лишь к семейным сценам, а остальные стороны дей</w:t>
      </w:r>
      <w:r w:rsidRPr="00947F6C">
        <w:rPr>
          <w:color w:val="000000"/>
          <w:szCs w:val="22"/>
        </w:rPr>
        <w:softHyphen/>
        <w:t>ствительности и отношения внутри них оказываются вне поля зрения ребенка. Это, безусловно, обедняет игру и пло</w:t>
      </w:r>
      <w:r w:rsidRPr="00947F6C">
        <w:rPr>
          <w:color w:val="000000"/>
          <w:szCs w:val="22"/>
        </w:rPr>
        <w:softHyphen/>
        <w:t>хо сказывается на развитии воображения. Что же можно сделать в этой ситуации? Выход есть. Если раньше дети не нуждались в специальной работе по ознакомлению их с окружающим, то теперь обстоятельства изменились и от взрослых требуются дополнительные усилия. Нет, нет, не пугайтесь, я не хочу взваливать на вас непосильное бремя. Просто найдите немного времени (может быть, даже во время стирки или когда варите суп) и поговорите с ребенком. Расскажите, например, как вы были в парикмахерской, и что там происходило. Сочиняя этот рассказ, необходимо учиты</w:t>
      </w:r>
      <w:r w:rsidRPr="00947F6C">
        <w:rPr>
          <w:color w:val="000000"/>
          <w:szCs w:val="22"/>
        </w:rPr>
        <w:softHyphen/>
        <w:t>вать два правила, иначе «ружье не выстрелит». Во-первых, нужно включить такие сведения, которые ребенок сможет потом использовать в игре. Важно показать тех людей, кото</w:t>
      </w:r>
      <w:r w:rsidRPr="00947F6C">
        <w:rPr>
          <w:color w:val="000000"/>
          <w:szCs w:val="22"/>
        </w:rPr>
        <w:softHyphen/>
        <w:t>рые действуют в той или иной сфере деятельности, и, глав</w:t>
      </w:r>
      <w:r w:rsidRPr="00947F6C">
        <w:rPr>
          <w:color w:val="000000"/>
          <w:szCs w:val="22"/>
        </w:rPr>
        <w:softHyphen/>
        <w:t xml:space="preserve">ное, те отношения между ними, </w:t>
      </w:r>
      <w:r w:rsidRPr="00947F6C">
        <w:rPr>
          <w:color w:val="000000"/>
          <w:szCs w:val="22"/>
        </w:rPr>
        <w:lastRenderedPageBreak/>
        <w:t>которые существуют в жиз</w:t>
      </w:r>
      <w:r w:rsidRPr="00947F6C">
        <w:rPr>
          <w:color w:val="000000"/>
          <w:szCs w:val="22"/>
        </w:rPr>
        <w:softHyphen/>
        <w:t>ни. Например, в рассказе о парикмахерской должны обяза</w:t>
      </w:r>
      <w:r w:rsidRPr="00947F6C">
        <w:rPr>
          <w:color w:val="000000"/>
          <w:szCs w:val="22"/>
        </w:rPr>
        <w:softHyphen/>
        <w:t>тельно фигурировать мужской и женский мастера, мани</w:t>
      </w:r>
      <w:r w:rsidRPr="00947F6C">
        <w:rPr>
          <w:color w:val="000000"/>
          <w:szCs w:val="22"/>
        </w:rPr>
        <w:softHyphen/>
        <w:t>кюрша, кассир, клиенты, пришедшие стричься, укладывать или красить волосы, бриться, делать маникюр и т.п. Второе правило предполагает очень сильную эмоцио</w:t>
      </w:r>
      <w:r w:rsidRPr="00947F6C">
        <w:rPr>
          <w:color w:val="000000"/>
          <w:szCs w:val="22"/>
        </w:rPr>
        <w:softHyphen/>
        <w:t>нальную окраску происходящего. Это возводит обыденное дело в ранг события. Дети лучше запоминают то, что эмо</w:t>
      </w:r>
      <w:r w:rsidRPr="00947F6C">
        <w:rPr>
          <w:color w:val="000000"/>
          <w:szCs w:val="22"/>
        </w:rPr>
        <w:softHyphen/>
        <w:t>ционально значимо для них. Проще всего достичь нужного эффекта, если у героев вашего рассказа что-то не получает</w:t>
      </w:r>
      <w:r w:rsidRPr="00947F6C">
        <w:rPr>
          <w:color w:val="000000"/>
          <w:szCs w:val="22"/>
        </w:rPr>
        <w:softHyphen/>
        <w:t>ся, если происходит какая-нибудь нелепица. Ну, например, вернемся в парикмахерскую: у парикмахера вдруг куда-то пропали ножницы, кого-то вместо обычной краски покраси</w:t>
      </w:r>
      <w:r w:rsidRPr="00947F6C">
        <w:rPr>
          <w:color w:val="000000"/>
          <w:szCs w:val="22"/>
        </w:rPr>
        <w:softHyphen/>
        <w:t>ли в голубой цвет, кто-то шел стричься, а попал к врачу. Обратите внимание, что все нелепицы должны быть очень тесно связаны с информацией, которую ребенок будет за</w:t>
      </w:r>
      <w:r w:rsidRPr="00947F6C">
        <w:rPr>
          <w:color w:val="000000"/>
          <w:szCs w:val="22"/>
        </w:rPr>
        <w:softHyphen/>
        <w:t>тем использовать в игре, но вот «откроет» он ее для себя сам. Оказывается, парикмахеры надевают халаты, мастеру нужны ножницы, чтобы стричь, и в парикмахерской красят совсем не теми красками, какими малыш привык рисовать, и кресло должно подниматься и опускаться при помощи педа</w:t>
      </w:r>
      <w:r w:rsidRPr="00947F6C">
        <w:rPr>
          <w:color w:val="000000"/>
          <w:szCs w:val="22"/>
        </w:rPr>
        <w:softHyphen/>
        <w:t>ли. Кроме этого, все нелепицы проговаривались, проигрыва</w:t>
      </w:r>
      <w:r w:rsidRPr="00947F6C">
        <w:rPr>
          <w:color w:val="000000"/>
          <w:szCs w:val="22"/>
        </w:rPr>
        <w:softHyphen/>
        <w:t xml:space="preserve">лись участниками событий. Таким образом, малыш получает возможность и </w:t>
      </w:r>
      <w:proofErr w:type="gramStart"/>
      <w:r w:rsidRPr="00947F6C">
        <w:rPr>
          <w:color w:val="000000"/>
          <w:szCs w:val="22"/>
        </w:rPr>
        <w:t>способ</w:t>
      </w:r>
      <w:r w:rsidRPr="00947F6C">
        <w:rPr>
          <w:color w:val="000000"/>
          <w:szCs w:val="22"/>
        </w:rPr>
        <w:softHyphen/>
        <w:t>ность</w:t>
      </w:r>
      <w:proofErr w:type="gramEnd"/>
      <w:r w:rsidRPr="00947F6C">
        <w:rPr>
          <w:color w:val="000000"/>
          <w:szCs w:val="22"/>
        </w:rPr>
        <w:t xml:space="preserve"> затем включить полученный опыт в свою игру, чего мы с вами и хотели добиться. Конечно, сюжетно-ролевая игра требует и других условий, но мы к ним вернемся позже. А сейчас еще один вид игры.</w:t>
      </w:r>
    </w:p>
    <w:p w:rsidR="005F301B" w:rsidRPr="00947F6C" w:rsidRDefault="005F301B" w:rsidP="005F301B">
      <w:pPr>
        <w:pStyle w:val="1"/>
        <w:shd w:val="clear" w:color="auto" w:fill="FFFFFF"/>
        <w:spacing w:before="0" w:after="0"/>
        <w:ind w:firstLine="709"/>
        <w:jc w:val="both"/>
        <w:rPr>
          <w:b/>
          <w:color w:val="000000"/>
          <w:szCs w:val="22"/>
        </w:rPr>
      </w:pPr>
      <w:r w:rsidRPr="00947F6C">
        <w:rPr>
          <w:b/>
          <w:color w:val="000000"/>
          <w:szCs w:val="22"/>
        </w:rPr>
        <w:t>«ТИШЕ ЕДЕШЬ — ДАЛЬШЕ БУДЕШЬ» И ДРУГИЕ ИГРЫ</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Сюжетно-ролевая игра, развиваясь, выдвигает на первый план игровое правило, которое начинает исполнять веду</w:t>
      </w:r>
      <w:r w:rsidRPr="00947F6C">
        <w:rPr>
          <w:color w:val="000000"/>
          <w:szCs w:val="22"/>
        </w:rPr>
        <w:softHyphen/>
        <w:t>щую роль, и на сцене появляется новый вид игры — игра с правилами. О ней и пойдет речь.</w:t>
      </w:r>
      <w:r w:rsidRPr="00947F6C">
        <w:rPr>
          <w:szCs w:val="22"/>
        </w:rPr>
        <w:t xml:space="preserve"> </w:t>
      </w:r>
      <w:proofErr w:type="gramStart"/>
      <w:r w:rsidRPr="00947F6C">
        <w:rPr>
          <w:color w:val="000000"/>
          <w:szCs w:val="22"/>
        </w:rPr>
        <w:t>С одной стороны, этот вид игры, так же как и сюжетно-ролевая, довольно хорошо известен взрослым, с другой сто</w:t>
      </w:r>
      <w:r w:rsidRPr="00947F6C">
        <w:rPr>
          <w:color w:val="000000"/>
          <w:szCs w:val="22"/>
        </w:rPr>
        <w:softHyphen/>
        <w:t>роны, если сюжетно-ролевую игру еще можно встретить в наших детских садах, то игра с правилами, похоже, совсем вымирает.</w:t>
      </w:r>
      <w:proofErr w:type="gramEnd"/>
      <w:r w:rsidRPr="00947F6C">
        <w:rPr>
          <w:color w:val="000000"/>
          <w:szCs w:val="22"/>
        </w:rPr>
        <w:t xml:space="preserve"> В 50-60-е гг. в Москве, например, еще было очень много закрытых дворов, где не </w:t>
      </w:r>
      <w:proofErr w:type="gramStart"/>
      <w:r w:rsidRPr="00947F6C">
        <w:rPr>
          <w:color w:val="000000"/>
          <w:szCs w:val="22"/>
        </w:rPr>
        <w:t>ездили никакие маши</w:t>
      </w:r>
      <w:r w:rsidRPr="00947F6C">
        <w:rPr>
          <w:color w:val="000000"/>
          <w:szCs w:val="22"/>
        </w:rPr>
        <w:softHyphen/>
        <w:t>ны и где главным принципом существования детей была</w:t>
      </w:r>
      <w:proofErr w:type="gramEnd"/>
      <w:r w:rsidRPr="00947F6C">
        <w:rPr>
          <w:color w:val="000000"/>
          <w:szCs w:val="22"/>
        </w:rPr>
        <w:t xml:space="preserve"> игра. Среди самых разных видов дворовых игр особое место занимала игра с правилами. Она объединяла и больших и маленьких, учила ребят общаться, помогала им найти об</w:t>
      </w:r>
      <w:r w:rsidRPr="00947F6C">
        <w:rPr>
          <w:color w:val="000000"/>
          <w:szCs w:val="22"/>
        </w:rPr>
        <w:softHyphen/>
        <w:t>щий язык, она была прообразом коллективной деятельно</w:t>
      </w:r>
      <w:r w:rsidRPr="00947F6C">
        <w:rPr>
          <w:color w:val="000000"/>
          <w:szCs w:val="22"/>
        </w:rPr>
        <w:softHyphen/>
        <w:t>сти, учила нравственности и мужеству. А теперь маленькие дворы уступили место огромным пространствам, где хозяе</w:t>
      </w:r>
      <w:r w:rsidRPr="00947F6C">
        <w:rPr>
          <w:color w:val="000000"/>
          <w:szCs w:val="22"/>
        </w:rPr>
        <w:softHyphen/>
        <w:t>вами себя чувствуют разве что подростки. И игр с правила</w:t>
      </w:r>
      <w:r w:rsidRPr="00947F6C">
        <w:rPr>
          <w:color w:val="000000"/>
          <w:szCs w:val="22"/>
        </w:rPr>
        <w:softHyphen/>
        <w:t>ми уже не встретишь. Многие современные дети и даже их родители не знают, что такое «</w:t>
      </w:r>
      <w:proofErr w:type="spellStart"/>
      <w:r w:rsidRPr="00947F6C">
        <w:rPr>
          <w:color w:val="000000"/>
          <w:szCs w:val="22"/>
        </w:rPr>
        <w:t>Штандр</w:t>
      </w:r>
      <w:proofErr w:type="spellEnd"/>
      <w:r w:rsidRPr="00947F6C">
        <w:rPr>
          <w:color w:val="000000"/>
          <w:szCs w:val="22"/>
        </w:rPr>
        <w:t>» и «Казаки-разбой</w:t>
      </w:r>
      <w:r w:rsidRPr="00947F6C">
        <w:rPr>
          <w:color w:val="000000"/>
          <w:szCs w:val="22"/>
        </w:rPr>
        <w:softHyphen/>
        <w:t>ники». А с исчезновением этих игр из детства ушло очень многое, необходимое для развития воображения. Умирая, игра с правилами оставляет нам многие нере</w:t>
      </w:r>
      <w:r w:rsidRPr="00947F6C">
        <w:rPr>
          <w:color w:val="000000"/>
          <w:szCs w:val="22"/>
        </w:rPr>
        <w:softHyphen/>
        <w:t>шенные проблемы. Так, например, где, в какой деятельности можно научить детей договариваться друг с другом? Как научить детей уступать друг другу? Или вот вроде бы школьная проблема, но имеющая глубокие корни в до</w:t>
      </w:r>
      <w:r w:rsidRPr="00947F6C">
        <w:rPr>
          <w:color w:val="000000"/>
          <w:szCs w:val="22"/>
        </w:rPr>
        <w:softHyphen/>
        <w:t>школьном детстве: как научить ребенка слышать товарища, продолжать его мысль, владеть коллективной учебной дея</w:t>
      </w:r>
      <w:r w:rsidRPr="00947F6C">
        <w:rPr>
          <w:color w:val="000000"/>
          <w:szCs w:val="22"/>
        </w:rPr>
        <w:softHyphen/>
        <w:t xml:space="preserve">тельностью? Помните очень популярную игру: «Барыня прислала сто рублей. Что хотите, то купите, "да" и "нет" не говорите, белое не берите, а о </w:t>
      </w:r>
      <w:proofErr w:type="gramStart"/>
      <w:r w:rsidRPr="00947F6C">
        <w:rPr>
          <w:color w:val="000000"/>
          <w:szCs w:val="22"/>
        </w:rPr>
        <w:t>черном</w:t>
      </w:r>
      <w:proofErr w:type="gramEnd"/>
      <w:r w:rsidRPr="00947F6C">
        <w:rPr>
          <w:color w:val="000000"/>
          <w:szCs w:val="22"/>
        </w:rPr>
        <w:t xml:space="preserve"> и не вспоминайте»? Современ</w:t>
      </w:r>
      <w:r w:rsidRPr="00947F6C">
        <w:rPr>
          <w:color w:val="000000"/>
          <w:szCs w:val="22"/>
        </w:rPr>
        <w:softHyphen/>
        <w:t>ные дети в нее не играют. Чего они лишились? Давайте по</w:t>
      </w:r>
      <w:r w:rsidRPr="00947F6C">
        <w:rPr>
          <w:color w:val="000000"/>
          <w:szCs w:val="22"/>
        </w:rPr>
        <w:softHyphen/>
        <w:t>смотрим. Сделаем из этой игры диагностическую методи</w:t>
      </w:r>
      <w:r w:rsidRPr="00947F6C">
        <w:rPr>
          <w:color w:val="000000"/>
          <w:szCs w:val="22"/>
        </w:rPr>
        <w:softHyphen/>
        <w:t>ку — отбросим начало про барыню (многие дети и не знают, кто такая барыня) и сформулируем правило следующим об</w:t>
      </w:r>
      <w:r w:rsidRPr="00947F6C">
        <w:rPr>
          <w:color w:val="000000"/>
          <w:szCs w:val="22"/>
        </w:rPr>
        <w:softHyphen/>
        <w:t xml:space="preserve">разом: «Давай поиграем с тобой в игру. Я буду задавать тебе вопросы, а ты будешь на них отвечать. </w:t>
      </w:r>
      <w:proofErr w:type="gramStart"/>
      <w:r w:rsidRPr="00947F6C">
        <w:rPr>
          <w:color w:val="000000"/>
          <w:szCs w:val="22"/>
        </w:rPr>
        <w:t>Запомни только, тебе нельзя говорить два "запрещенных" слова: "да" и "нет".</w:t>
      </w:r>
      <w:proofErr w:type="gramEnd"/>
      <w:r w:rsidRPr="00947F6C">
        <w:rPr>
          <w:color w:val="000000"/>
          <w:szCs w:val="22"/>
        </w:rPr>
        <w:t xml:space="preserve"> Как видите, мы даже упростили правила, выпустив названия цветов.</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Как тебя зовут?</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Петя (после долгой паузы).</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Ты ходишь в школу*</w:t>
      </w:r>
    </w:p>
    <w:p w:rsidR="005F301B" w:rsidRPr="00947F6C" w:rsidRDefault="005F301B" w:rsidP="005F301B">
      <w:pPr>
        <w:pStyle w:val="1"/>
        <w:shd w:val="clear" w:color="auto" w:fill="FFFFFF"/>
        <w:tabs>
          <w:tab w:val="left" w:pos="5304"/>
        </w:tabs>
        <w:spacing w:before="0" w:after="0"/>
        <w:ind w:firstLine="709"/>
        <w:jc w:val="both"/>
        <w:rPr>
          <w:szCs w:val="22"/>
        </w:rPr>
      </w:pPr>
      <w:r w:rsidRPr="00947F6C">
        <w:rPr>
          <w:color w:val="000000"/>
          <w:szCs w:val="22"/>
        </w:rPr>
        <w:t>— Нет (после некоторого раздумья).</w:t>
      </w:r>
      <w:r w:rsidRPr="00947F6C">
        <w:rPr>
          <w:color w:val="000000"/>
          <w:szCs w:val="22"/>
        </w:rPr>
        <w:tab/>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xml:space="preserve">— </w:t>
      </w:r>
      <w:proofErr w:type="gramStart"/>
      <w:r w:rsidRPr="00947F6C">
        <w:rPr>
          <w:color w:val="000000"/>
          <w:szCs w:val="22"/>
        </w:rPr>
        <w:t>Твой</w:t>
      </w:r>
      <w:proofErr w:type="gramEnd"/>
      <w:r w:rsidRPr="00947F6C">
        <w:rPr>
          <w:color w:val="000000"/>
          <w:szCs w:val="22"/>
        </w:rPr>
        <w:t xml:space="preserve"> пала любит играть в куклы?</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Нет (весело смеется).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lastRenderedPageBreak/>
        <w:t>— Тебя зовут Ваня?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Нет, Петя.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Какие слова нельзя было говорить?</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«Да» и «нет».</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А ты говорил?</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 Не знаю (после паузы). Нет, не говорил.</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Что произошло? Почему дети, раньше легко справляв</w:t>
      </w:r>
      <w:r w:rsidRPr="00947F6C">
        <w:rPr>
          <w:color w:val="000000"/>
          <w:szCs w:val="22"/>
        </w:rPr>
        <w:softHyphen/>
        <w:t>шиеся с этой игрой, теперь делают сплошные ошибки, хотя правила помнят. Но помнить еще не значит соблюдать. За словами взрослого ребенок не видит воображаемой ситуа</w:t>
      </w:r>
      <w:r w:rsidRPr="00947F6C">
        <w:rPr>
          <w:color w:val="000000"/>
          <w:szCs w:val="22"/>
        </w:rPr>
        <w:softHyphen/>
        <w:t xml:space="preserve">ции и превращает игру в ситуацию общения. </w:t>
      </w:r>
      <w:proofErr w:type="gramStart"/>
      <w:r w:rsidRPr="00947F6C">
        <w:rPr>
          <w:color w:val="000000"/>
          <w:szCs w:val="22"/>
        </w:rPr>
        <w:t>Взрослому нельзя лгать, надо отвечать на его вопросы, к тому же, на такие смешные и нелепые.</w:t>
      </w:r>
      <w:proofErr w:type="gramEnd"/>
      <w:r w:rsidRPr="00947F6C">
        <w:rPr>
          <w:color w:val="000000"/>
          <w:szCs w:val="22"/>
        </w:rPr>
        <w:t xml:space="preserve"> Отсюда и многочисленные ошиб</w:t>
      </w:r>
      <w:r w:rsidRPr="00947F6C">
        <w:rPr>
          <w:color w:val="000000"/>
          <w:szCs w:val="22"/>
        </w:rPr>
        <w:softHyphen/>
        <w:t>ки. Но это еще полбеды. А вот и беда. Урок в первом классе. Учительница предлагает задачу: «Дети поехали за грибами. Мальчики собрали 5 грибов, девочки на 2 гриба больше. Сколько грибов собрали дети?». Обычная задача. Давайте посмотрим, как ее решают. Одни дети начинают считать: морщат лоб, загибают пальцы, пока не видит учительница, прибегают к другим доступным им приемам счета. А вот другие дети (к сожалению, их бы</w:t>
      </w:r>
      <w:r w:rsidRPr="00947F6C">
        <w:rPr>
          <w:color w:val="000000"/>
          <w:szCs w:val="22"/>
        </w:rPr>
        <w:softHyphen/>
        <w:t>вает в классе до 50%) поднимают руки, едва учительница успела произнести последние слова. Они забрасывают педа</w:t>
      </w:r>
      <w:r w:rsidRPr="00947F6C">
        <w:rPr>
          <w:color w:val="000000"/>
          <w:szCs w:val="22"/>
        </w:rPr>
        <w:softHyphen/>
        <w:t>гога вопросами: «А куда ездили дети?», «А им мама разре</w:t>
      </w:r>
      <w:r w:rsidRPr="00947F6C">
        <w:rPr>
          <w:color w:val="000000"/>
          <w:szCs w:val="22"/>
        </w:rPr>
        <w:softHyphen/>
        <w:t>шила?», и воспоминаниями: «А мы в прошлом года собрали целое ведро грибов», «А я в лесу видела мухомор» и т.п. Что происходит с этими детьми? Может быть, они больны? Нет, они абсолютно нормальны. Они просто не играли в игры с правилами и поэтому не видят контекста ситуации, не пони</w:t>
      </w:r>
      <w:r w:rsidRPr="00947F6C">
        <w:rPr>
          <w:color w:val="000000"/>
          <w:szCs w:val="22"/>
        </w:rPr>
        <w:softHyphen/>
        <w:t xml:space="preserve">мают </w:t>
      </w:r>
      <w:proofErr w:type="gramStart"/>
      <w:r w:rsidRPr="00947F6C">
        <w:rPr>
          <w:color w:val="000000"/>
          <w:szCs w:val="22"/>
        </w:rPr>
        <w:t>смысла</w:t>
      </w:r>
      <w:proofErr w:type="gramEnd"/>
      <w:r w:rsidRPr="00947F6C">
        <w:rPr>
          <w:color w:val="000000"/>
          <w:szCs w:val="22"/>
        </w:rPr>
        <w:t xml:space="preserve"> задаваемого взрослым вопроса, превращают решение задачи в обыденное общение. Другими словами, они лишены воображения.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Таким образом, игра с правилами, наряду с рассмотрен</w:t>
      </w:r>
      <w:r w:rsidRPr="00947F6C">
        <w:rPr>
          <w:color w:val="000000"/>
          <w:szCs w:val="22"/>
        </w:rPr>
        <w:softHyphen/>
        <w:t>ными нами режиссерской, образно-ролевой и сюжетно-ролевой играми, — необходимое условие развития воображе</w:t>
      </w:r>
      <w:r w:rsidRPr="00947F6C">
        <w:rPr>
          <w:color w:val="000000"/>
          <w:szCs w:val="22"/>
        </w:rPr>
        <w:softHyphen/>
        <w:t>ния в дошкольном возрасте. Эта игра дает ребенку две необ</w:t>
      </w:r>
      <w:r w:rsidRPr="00947F6C">
        <w:rPr>
          <w:color w:val="000000"/>
          <w:szCs w:val="22"/>
        </w:rPr>
        <w:softHyphen/>
        <w:t>ходимые способности. Во-первых, выполнение правил в игре всегда связано с их осмыслением и воспроизведени</w:t>
      </w:r>
      <w:r w:rsidRPr="00947F6C">
        <w:rPr>
          <w:color w:val="000000"/>
          <w:szCs w:val="22"/>
        </w:rPr>
        <w:softHyphen/>
        <w:t>ем воображаемой ситуации. Если вы помните, то воображение тоже связано со смыслом и, более того, для своего развития предполагает специальные задания на осмысление. Во-вторых, игра с правилами учит общаться. Ведь большин</w:t>
      </w:r>
      <w:r w:rsidRPr="00947F6C">
        <w:rPr>
          <w:color w:val="000000"/>
          <w:szCs w:val="22"/>
        </w:rPr>
        <w:softHyphen/>
        <w:t>ство игр с правилами — это игры коллективные. В них встречаются два рода отношений. Это отношения соревно</w:t>
      </w:r>
      <w:r w:rsidRPr="00947F6C">
        <w:rPr>
          <w:color w:val="000000"/>
          <w:szCs w:val="22"/>
        </w:rPr>
        <w:softHyphen/>
        <w:t>вательного типа — между командами, между партнерами, у которых прямо противоположная цель (если один выиграет, то другой проиграет), и отношения подлинного сотрудни</w:t>
      </w:r>
      <w:r w:rsidRPr="00947F6C">
        <w:rPr>
          <w:color w:val="000000"/>
          <w:szCs w:val="22"/>
        </w:rPr>
        <w:softHyphen/>
        <w:t>чества — между участниками одной команды. Такое сотруд</w:t>
      </w:r>
      <w:r w:rsidRPr="00947F6C">
        <w:rPr>
          <w:color w:val="000000"/>
          <w:szCs w:val="22"/>
        </w:rPr>
        <w:softHyphen/>
        <w:t>ничество, участие в коллективной деятельности помогает ребенку «выйти» из ситуации и проанализировать ее как бы со стороны. Это очень важно. Например, ребенок играет в «</w:t>
      </w:r>
      <w:proofErr w:type="spellStart"/>
      <w:r w:rsidRPr="00947F6C">
        <w:rPr>
          <w:color w:val="000000"/>
          <w:szCs w:val="22"/>
        </w:rPr>
        <w:t>колдунчики</w:t>
      </w:r>
      <w:proofErr w:type="spellEnd"/>
      <w:r w:rsidRPr="00947F6C">
        <w:rPr>
          <w:color w:val="000000"/>
          <w:szCs w:val="22"/>
        </w:rPr>
        <w:t>». Он убегает от «колдуна» и, кроме этого, мо</w:t>
      </w:r>
      <w:r w:rsidRPr="00947F6C">
        <w:rPr>
          <w:color w:val="000000"/>
          <w:szCs w:val="22"/>
        </w:rPr>
        <w:softHyphen/>
        <w:t>жет «</w:t>
      </w:r>
      <w:proofErr w:type="spellStart"/>
      <w:r w:rsidRPr="00947F6C">
        <w:rPr>
          <w:color w:val="000000"/>
          <w:szCs w:val="22"/>
        </w:rPr>
        <w:t>рассалить</w:t>
      </w:r>
      <w:proofErr w:type="spellEnd"/>
      <w:r w:rsidRPr="00947F6C">
        <w:rPr>
          <w:color w:val="000000"/>
          <w:szCs w:val="22"/>
        </w:rPr>
        <w:t>», «оживить» уже заколдованного. Сделать это малышу бывает страшно: его ведь могут заколдовать. Но если взглянуть на ситуацию извне, то оказывается, что если он расколдует своего товарища, то тот потом сможет расколдовать его самого. Умение посмотреть на ситуацию со стороны непосредственно связано с самым важным ком</w:t>
      </w:r>
      <w:r w:rsidRPr="00947F6C">
        <w:rPr>
          <w:color w:val="000000"/>
          <w:szCs w:val="22"/>
        </w:rPr>
        <w:softHyphen/>
        <w:t xml:space="preserve">понентом воображения — особой внутренней позицией. </w:t>
      </w:r>
      <w:proofErr w:type="gramStart"/>
      <w:r w:rsidRPr="00947F6C">
        <w:rPr>
          <w:color w:val="000000"/>
          <w:szCs w:val="22"/>
        </w:rPr>
        <w:t>Ведь именно эта позиция и дает ребенку в руки ту волшеб</w:t>
      </w:r>
      <w:r w:rsidRPr="00947F6C">
        <w:rPr>
          <w:color w:val="000000"/>
          <w:szCs w:val="22"/>
        </w:rPr>
        <w:softHyphen/>
        <w:t>ную палочку, при помощи которой он может вносить смысл в ситуацию, делать плохое хорошим, страшное смешным. ; «Тише едешь — дальше будешь, тише едешь — дальше будешь, тише едешь — дальше будешь».</w:t>
      </w:r>
      <w:proofErr w:type="gramEnd"/>
      <w:r w:rsidRPr="00947F6C">
        <w:rPr>
          <w:color w:val="000000"/>
          <w:szCs w:val="22"/>
        </w:rPr>
        <w:t xml:space="preserve"> Стоп. Эта незамысловатая детская игра оказывается сокровищем, которое мы, взрослые, должны охранять, играя вместе с детьми, поощряя</w:t>
      </w:r>
      <w:r w:rsidRPr="00947F6C">
        <w:rPr>
          <w:i/>
          <w:color w:val="000000"/>
          <w:szCs w:val="22"/>
        </w:rPr>
        <w:t xml:space="preserve"> </w:t>
      </w:r>
      <w:r w:rsidRPr="00947F6C">
        <w:rPr>
          <w:color w:val="000000"/>
          <w:szCs w:val="22"/>
        </w:rPr>
        <w:t>их в этом. Без нее и аналогичных игр нам никогда не разбудить волшебника.</w:t>
      </w:r>
    </w:p>
    <w:p w:rsidR="005F301B" w:rsidRPr="00947F6C" w:rsidRDefault="005F301B" w:rsidP="005F301B">
      <w:pPr>
        <w:pStyle w:val="1"/>
        <w:shd w:val="clear" w:color="auto" w:fill="FFFFFF"/>
        <w:spacing w:before="0" w:after="0"/>
        <w:ind w:firstLine="709"/>
        <w:jc w:val="both"/>
        <w:rPr>
          <w:b/>
          <w:color w:val="000000"/>
          <w:szCs w:val="22"/>
        </w:rPr>
      </w:pPr>
      <w:r w:rsidRPr="00947F6C">
        <w:rPr>
          <w:b/>
          <w:color w:val="000000"/>
          <w:szCs w:val="22"/>
        </w:rPr>
        <w:t>«ВСЕ ОПЯТЬ ПОВТОРИТСЯ СНАЧАЛА»</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Мы рассмотрели, в основном, все виды игры, встречаю</w:t>
      </w:r>
      <w:r w:rsidRPr="00947F6C">
        <w:rPr>
          <w:color w:val="000000"/>
          <w:szCs w:val="22"/>
        </w:rPr>
        <w:softHyphen/>
        <w:t>щиеся в дошкольном возрасте. Но картина была бы неполной, если бы мы снова не вспомнили нашу старую знако</w:t>
      </w:r>
      <w:r w:rsidRPr="00947F6C">
        <w:rPr>
          <w:color w:val="000000"/>
          <w:szCs w:val="22"/>
        </w:rPr>
        <w:softHyphen/>
        <w:t xml:space="preserve">мую — режиссерскую игру. Именно она завершает развитие игры в дошкольном </w:t>
      </w:r>
      <w:r w:rsidRPr="00947F6C">
        <w:rPr>
          <w:color w:val="000000"/>
          <w:szCs w:val="22"/>
        </w:rPr>
        <w:lastRenderedPageBreak/>
        <w:t>возрасте, собирает важнейшие достижения других разновидностей игр, именно в ней, как в фокусе, проявляются все особенности воображения ребенка.</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Конечно, режиссерская игра,  возникающая в старшем дошкольном возрасте, мало похожа на ту свою первую форму, которую мы наблюдали у малышей. Но суть ее остается той же. Она по-прежнему предполагает придумывание сю</w:t>
      </w:r>
      <w:r w:rsidRPr="00947F6C">
        <w:rPr>
          <w:color w:val="000000"/>
          <w:szCs w:val="22"/>
        </w:rPr>
        <w:softHyphen/>
        <w:t>жета, объединяющего разные предметы, она так же пред</w:t>
      </w:r>
      <w:r w:rsidRPr="00947F6C">
        <w:rPr>
          <w:color w:val="000000"/>
          <w:szCs w:val="22"/>
        </w:rPr>
        <w:softHyphen/>
        <w:t>метно представлена, в ней так же один ребенок исполняет все роли. Правда, сюжеты становятся сложнее, предметная представленность иной раз только служит пусковым меха</w:t>
      </w:r>
      <w:r w:rsidRPr="00947F6C">
        <w:rPr>
          <w:color w:val="000000"/>
          <w:szCs w:val="22"/>
        </w:rPr>
        <w:softHyphen/>
        <w:t>низмом, часто уступая место собственному литературному творчеству детей, а роли иногда трудно выделить, так как ребенок все время сопровождает все действия речью, а по</w:t>
      </w:r>
      <w:r w:rsidRPr="00947F6C">
        <w:rPr>
          <w:color w:val="000000"/>
          <w:szCs w:val="22"/>
        </w:rPr>
        <w:softHyphen/>
        <w:t>рой и заменяет ею все действия.</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Как-то к нам в детский сад пришла обеспокоенная мама. Она рассказала, как, подойдя к комнате, услышала, что ее шестилетняя дочка с кем-то разговаривает. Но дома никого больше не должно было быть, и она с испугом открыла дверь. Девочка играла одна. «С кем ты разговаривала?» — спросила ее мама. «Сама с собой», — нимало не смутившись, ответила дочь. Поскольку нам очень долго внушали, что разговор с самим собой явление ненормальное, мама поспе</w:t>
      </w:r>
      <w:r w:rsidRPr="00947F6C">
        <w:rPr>
          <w:color w:val="000000"/>
          <w:szCs w:val="22"/>
        </w:rPr>
        <w:softHyphen/>
        <w:t>шила к специалистам-психологам. Мы на всякий случай тщательно исследовали девочку. Она запоем играла в ре</w:t>
      </w:r>
      <w:r w:rsidRPr="00947F6C">
        <w:rPr>
          <w:color w:val="000000"/>
          <w:szCs w:val="22"/>
        </w:rPr>
        <w:softHyphen/>
        <w:t>жиссерскую игру, ее героями были куклы, кубики, пугови</w:t>
      </w:r>
      <w:r w:rsidRPr="00947F6C">
        <w:rPr>
          <w:color w:val="000000"/>
          <w:szCs w:val="22"/>
        </w:rPr>
        <w:softHyphen/>
        <w:t>цы на платье и даже собственные пальцы. Иногда она просто представляла, воображала себе персонажей и разго</w:t>
      </w:r>
      <w:r w:rsidRPr="00947F6C">
        <w:rPr>
          <w:color w:val="000000"/>
          <w:szCs w:val="22"/>
        </w:rPr>
        <w:softHyphen/>
        <w:t>варивала за них, чем и испугала маму. Но этот симптом оказался симптомом полноценного психического здоровья девочки. С того момента прошло уже несколько лет, и не</w:t>
      </w:r>
      <w:r w:rsidRPr="00947F6C">
        <w:rPr>
          <w:color w:val="000000"/>
          <w:szCs w:val="22"/>
        </w:rPr>
        <w:softHyphen/>
        <w:t>давно встретив на улице маму той девочки, я была очень рада узнать, что диагноз был поставлен нами правильно: девочка сочиняет рассказы, сказки и стихи и не испытывает никаких трудностей ни в школе, ни в общении с окружаю</w:t>
      </w:r>
      <w:r w:rsidRPr="00947F6C">
        <w:rPr>
          <w:color w:val="000000"/>
          <w:szCs w:val="22"/>
        </w:rPr>
        <w:softHyphen/>
        <w:t>щими людьми. Режиссерская игра переросла в литератур</w:t>
      </w:r>
      <w:r w:rsidRPr="00947F6C">
        <w:rPr>
          <w:color w:val="000000"/>
          <w:szCs w:val="22"/>
        </w:rPr>
        <w:softHyphen/>
        <w:t xml:space="preserve">ное творчество, </w:t>
      </w:r>
      <w:r w:rsidRPr="00947F6C">
        <w:rPr>
          <w:i/>
          <w:color w:val="000000"/>
          <w:szCs w:val="22"/>
        </w:rPr>
        <w:t xml:space="preserve">а </w:t>
      </w:r>
      <w:r w:rsidRPr="00947F6C">
        <w:rPr>
          <w:color w:val="000000"/>
          <w:szCs w:val="22"/>
        </w:rPr>
        <w:t>из маленького волшебника вырос волшеб</w:t>
      </w:r>
      <w:r w:rsidRPr="00947F6C">
        <w:rPr>
          <w:color w:val="000000"/>
          <w:szCs w:val="22"/>
        </w:rPr>
        <w:softHyphen/>
        <w:t>ник большой — вот путь развития в дальнейшем игровой деятельности.</w:t>
      </w:r>
    </w:p>
    <w:p w:rsidR="005F301B" w:rsidRPr="00947F6C" w:rsidRDefault="005F301B" w:rsidP="005F301B">
      <w:pPr>
        <w:pStyle w:val="1"/>
        <w:shd w:val="clear" w:color="auto" w:fill="FFFFFF"/>
        <w:spacing w:before="0" w:after="0"/>
        <w:ind w:firstLine="709"/>
        <w:jc w:val="both"/>
        <w:rPr>
          <w:color w:val="000000"/>
          <w:szCs w:val="22"/>
        </w:rPr>
      </w:pPr>
      <w:r w:rsidRPr="00947F6C">
        <w:rPr>
          <w:color w:val="000000"/>
          <w:szCs w:val="22"/>
        </w:rPr>
        <w:t>Иногда режиссерская игра старших дошкольников прохо</w:t>
      </w:r>
      <w:r w:rsidRPr="00947F6C">
        <w:rPr>
          <w:color w:val="000000"/>
          <w:szCs w:val="22"/>
        </w:rPr>
        <w:softHyphen/>
        <w:t>дит и без множества предметов, а как общение ребенка с одной какой-либо игрушкой. Например, девочка играет с куклой, говорит «взрослым» голосом: «Спи, пожалуйста, уже поздно» — и тут же другим, тоненьким голоском: «Не хочу я, посиди со мной, почитай мне». Снова за маму: «Я пришла с работы, устала, еще надо обед готовить, а ты не спишь» — и опять тоненьким голоском: «Мамочка, я соскучилась, посиди со мной, мне страшно». «Взрослым» голосом: «Нечего боять</w:t>
      </w:r>
      <w:r w:rsidRPr="00947F6C">
        <w:rPr>
          <w:color w:val="000000"/>
          <w:szCs w:val="22"/>
        </w:rPr>
        <w:softHyphen/>
        <w:t xml:space="preserve">ся, ты уже большая, а все посиди и посиди» и т.п. Подобный диалог </w:t>
      </w:r>
      <w:proofErr w:type="gramStart"/>
      <w:r w:rsidRPr="00947F6C">
        <w:rPr>
          <w:color w:val="000000"/>
          <w:szCs w:val="22"/>
        </w:rPr>
        <w:t>ребенок</w:t>
      </w:r>
      <w:proofErr w:type="gramEnd"/>
      <w:r w:rsidRPr="00947F6C">
        <w:rPr>
          <w:color w:val="000000"/>
          <w:szCs w:val="22"/>
        </w:rPr>
        <w:t xml:space="preserve"> скорее всего взял из собственного опыта. Этот способ проживания очень важен для детей, так как даёт им возможность лучше понять чужую позицию, взглянув на ситуацию извне, со стороны.</w:t>
      </w:r>
    </w:p>
    <w:p w:rsidR="005F301B" w:rsidRPr="00947F6C" w:rsidRDefault="005F301B" w:rsidP="005F301B">
      <w:pPr>
        <w:pStyle w:val="1"/>
        <w:shd w:val="clear" w:color="auto" w:fill="FFFFFF"/>
        <w:spacing w:before="0" w:after="0"/>
        <w:ind w:firstLine="709"/>
        <w:jc w:val="both"/>
        <w:rPr>
          <w:szCs w:val="22"/>
        </w:rPr>
      </w:pPr>
      <w:r w:rsidRPr="00947F6C">
        <w:rPr>
          <w:color w:val="000000"/>
          <w:szCs w:val="22"/>
        </w:rPr>
        <w:t>Режиссерская игра в старшем дошкольном возрасте иногда может быть и коллективной. Правда, участников в ней немного — не более двух-трех, и они вместе представля</w:t>
      </w:r>
      <w:r w:rsidRPr="00947F6C">
        <w:rPr>
          <w:color w:val="000000"/>
          <w:szCs w:val="22"/>
        </w:rPr>
        <w:softHyphen/>
        <w:t>ют собой единое целое. Они вместе придумывают сюжет, предметно его представляют и исполняют множество ролей. Но для того чтобы такого рода игры состоялись, необходи</w:t>
      </w:r>
      <w:r w:rsidRPr="00947F6C">
        <w:rPr>
          <w:color w:val="000000"/>
          <w:szCs w:val="22"/>
        </w:rPr>
        <w:softHyphen/>
        <w:t>мо тонко чувствовать друг друга, уметь понимать друг дру</w:t>
      </w:r>
      <w:r w:rsidRPr="00947F6C">
        <w:rPr>
          <w:color w:val="000000"/>
          <w:szCs w:val="22"/>
        </w:rPr>
        <w:softHyphen/>
        <w:t>га с полуслова и иметь общие интересы и наклонности. Если дети из одной семьи имеют нормальные отношения (что, к сожалению, встречается сейчас достаточно редко), то у них можно наблюдать такую игру. Они вместе придумывают и ставят домашние спектакли и «капустники».</w:t>
      </w:r>
    </w:p>
    <w:p w:rsidR="005F301B" w:rsidRPr="00947F6C" w:rsidRDefault="005F301B" w:rsidP="005F301B">
      <w:pPr>
        <w:pStyle w:val="1"/>
        <w:shd w:val="clear" w:color="auto" w:fill="FFFFFF"/>
        <w:tabs>
          <w:tab w:val="left" w:pos="9051"/>
        </w:tabs>
        <w:spacing w:before="0" w:after="0"/>
        <w:ind w:firstLine="709"/>
        <w:jc w:val="both"/>
        <w:rPr>
          <w:szCs w:val="22"/>
        </w:rPr>
      </w:pPr>
      <w:r w:rsidRPr="00947F6C">
        <w:rPr>
          <w:color w:val="000000"/>
          <w:szCs w:val="22"/>
        </w:rPr>
        <w:t>Часто дети этого возраста увлекаются или придумывани</w:t>
      </w:r>
      <w:r w:rsidRPr="00947F6C">
        <w:rPr>
          <w:color w:val="000000"/>
          <w:szCs w:val="22"/>
        </w:rPr>
        <w:softHyphen/>
        <w:t>ем сказок, или переделыванием старых сказок на новый лад. Это тоже своеобразный вид режиссерской игры.</w:t>
      </w:r>
    </w:p>
    <w:p w:rsidR="005F301B" w:rsidRPr="00947F6C" w:rsidRDefault="005F301B" w:rsidP="005F301B">
      <w:pPr>
        <w:pStyle w:val="1"/>
        <w:shd w:val="clear" w:color="auto" w:fill="FFFFFF"/>
        <w:tabs>
          <w:tab w:val="left" w:pos="9051"/>
        </w:tabs>
        <w:spacing w:before="0" w:after="0"/>
        <w:ind w:firstLine="709"/>
        <w:jc w:val="both"/>
        <w:rPr>
          <w:szCs w:val="22"/>
        </w:rPr>
      </w:pPr>
      <w:r w:rsidRPr="00947F6C">
        <w:rPr>
          <w:color w:val="000000"/>
          <w:szCs w:val="22"/>
        </w:rPr>
        <w:t>Что дает режиссерская игра для воображения? Этот последний в дошкольном возрасте вид игры подводит неко</w:t>
      </w:r>
      <w:r w:rsidRPr="00947F6C">
        <w:rPr>
          <w:color w:val="000000"/>
          <w:szCs w:val="22"/>
        </w:rPr>
        <w:softHyphen/>
        <w:t>торые итоги в развитии воображения, он прежде всего</w:t>
      </w:r>
      <w:proofErr w:type="gramStart"/>
      <w:r w:rsidRPr="00947F6C">
        <w:rPr>
          <w:color w:val="000000"/>
          <w:szCs w:val="22"/>
        </w:rPr>
        <w:t>.</w:t>
      </w:r>
      <w:proofErr w:type="gramEnd"/>
      <w:r w:rsidRPr="00947F6C">
        <w:rPr>
          <w:color w:val="000000"/>
          <w:szCs w:val="22"/>
        </w:rPr>
        <w:t xml:space="preserve"> </w:t>
      </w:r>
      <w:proofErr w:type="gramStart"/>
      <w:r w:rsidRPr="00947F6C">
        <w:rPr>
          <w:color w:val="000000"/>
          <w:szCs w:val="22"/>
        </w:rPr>
        <w:t>п</w:t>
      </w:r>
      <w:proofErr w:type="gramEnd"/>
      <w:r w:rsidRPr="00947F6C">
        <w:rPr>
          <w:color w:val="000000"/>
          <w:szCs w:val="22"/>
        </w:rPr>
        <w:t xml:space="preserve">редоставляет ребенку возможность действовать от внутренней позиции. Причем эта внутренняя позиция крепнет в режиссерской игре, набирает силу, уже не нуждается в </w:t>
      </w:r>
      <w:r w:rsidRPr="00947F6C">
        <w:rPr>
          <w:color w:val="000000"/>
          <w:szCs w:val="22"/>
        </w:rPr>
        <w:lastRenderedPageBreak/>
        <w:t>помощи опыта и в предметных подпорках. Она выходит с помощью режиссерской игры на передний план и начинает "</w:t>
      </w:r>
      <w:r w:rsidRPr="00947F6C">
        <w:rPr>
          <w:color w:val="000000"/>
          <w:szCs w:val="22"/>
          <w:vertAlign w:val="subscript"/>
        </w:rPr>
        <w:t>;</w:t>
      </w:r>
      <w:r w:rsidRPr="00947F6C">
        <w:rPr>
          <w:color w:val="000000"/>
          <w:szCs w:val="22"/>
        </w:rPr>
        <w:t xml:space="preserve">  играть в воображении первую скрипку. Все это меняет воображение качественным образом. Ребенок, переходящий на данный уровень развития воображения, уже способен не только осмыслить сделанное им самим, но и придать смысл тому, что сделали другие люди, не только осмыслить бес</w:t>
      </w:r>
      <w:r w:rsidRPr="00947F6C">
        <w:rPr>
          <w:color w:val="000000"/>
          <w:szCs w:val="22"/>
        </w:rPr>
        <w:softHyphen/>
        <w:t>смысленное, например пятно или незнакомый предмет, но и хорошо знакомые ему вещи. Так, дети могут использовать одну и ту же вещь по-разному, в зависимости от своего замысла, причем делать это в одной и той же ситуации. Таким образом, ребенок перестает нуждаться в многочислен</w:t>
      </w:r>
      <w:r w:rsidRPr="00947F6C">
        <w:rPr>
          <w:color w:val="000000"/>
          <w:szCs w:val="22"/>
        </w:rPr>
        <w:softHyphen/>
        <w:t>ных предметах для своей игры. Он может не только пред</w:t>
      </w:r>
      <w:r w:rsidRPr="00947F6C">
        <w:rPr>
          <w:color w:val="000000"/>
          <w:szCs w:val="22"/>
        </w:rPr>
        <w:softHyphen/>
        <w:t>ставлять одну и ту же палочку то шприцем, то градусником; то карандашом, то гвоздем, а воображать саму эту палочку и  придавать ей самое разное значение и смысл. Этот уровень развития воображения теснейшим образом связан с возникновением символической функции и с психологиче</w:t>
      </w:r>
      <w:r w:rsidRPr="00947F6C">
        <w:rPr>
          <w:color w:val="000000"/>
          <w:szCs w:val="22"/>
        </w:rPr>
        <w:softHyphen/>
        <w:t>ской готовностью детей к обучению в школе.</w:t>
      </w:r>
    </w:p>
    <w:p w:rsidR="005F301B" w:rsidRPr="00947F6C" w:rsidRDefault="005F301B" w:rsidP="005F301B">
      <w:pPr>
        <w:pStyle w:val="1"/>
        <w:shd w:val="clear" w:color="auto" w:fill="FFFFFF"/>
        <w:spacing w:before="0" w:after="0"/>
        <w:ind w:firstLine="709"/>
        <w:jc w:val="both"/>
        <w:rPr>
          <w:szCs w:val="22"/>
        </w:rPr>
      </w:pPr>
      <w:r w:rsidRPr="00947F6C">
        <w:rPr>
          <w:szCs w:val="22"/>
        </w:rPr>
        <w:t>Итак, режиссерская, образная, сюжетно-ролевая игры, игра с правилами и снова режиссерская игра способствуют формированию воображения в дошкольном возрасте. Для своего развития они требуют специальных условий, о кото</w:t>
      </w:r>
      <w:r w:rsidRPr="00947F6C">
        <w:rPr>
          <w:szCs w:val="22"/>
        </w:rPr>
        <w:softHyphen/>
        <w:t>рых мы будем подробно говорить позднее, по этапам рас</w:t>
      </w:r>
      <w:r w:rsidRPr="00947F6C">
        <w:rPr>
          <w:szCs w:val="22"/>
        </w:rPr>
        <w:softHyphen/>
        <w:t>сматривая, что мы должны сделать, чтобы наши дети со</w:t>
      </w:r>
      <w:r w:rsidRPr="00947F6C">
        <w:rPr>
          <w:szCs w:val="22"/>
        </w:rPr>
        <w:softHyphen/>
        <w:t>стоялись как волшебники. А пока еще несколько важных для нас вопросов: как взаимодействуют игра и воображение в дошкольном возрасте? Каковы их отношения? Что на что влияет? Что, в каком возрасте мы должны назвать приори</w:t>
      </w:r>
      <w:r w:rsidRPr="00947F6C">
        <w:rPr>
          <w:szCs w:val="22"/>
        </w:rPr>
        <w:softHyphen/>
        <w:t>тетным?</w:t>
      </w:r>
    </w:p>
    <w:p w:rsidR="003E444A" w:rsidRDefault="003E444A">
      <w:pPr>
        <w:spacing w:after="200" w:line="276" w:lineRule="auto"/>
        <w:rPr>
          <w:b/>
          <w:sz w:val="28"/>
          <w:szCs w:val="28"/>
        </w:rPr>
      </w:pPr>
      <w:r>
        <w:rPr>
          <w:b/>
          <w:sz w:val="28"/>
          <w:szCs w:val="28"/>
        </w:rPr>
        <w:br w:type="page"/>
      </w:r>
    </w:p>
    <w:p w:rsidR="003E444A" w:rsidRPr="000619FB" w:rsidRDefault="003E444A" w:rsidP="003E444A">
      <w:pPr>
        <w:ind w:firstLine="709"/>
        <w:jc w:val="center"/>
        <w:rPr>
          <w:b/>
          <w:sz w:val="28"/>
          <w:szCs w:val="28"/>
        </w:rPr>
      </w:pPr>
      <w:r w:rsidRPr="000619FB">
        <w:rPr>
          <w:b/>
          <w:sz w:val="28"/>
          <w:szCs w:val="28"/>
        </w:rPr>
        <w:lastRenderedPageBreak/>
        <w:t xml:space="preserve">Тема: </w:t>
      </w:r>
      <w:r w:rsidRPr="000619FB">
        <w:rPr>
          <w:b/>
          <w:bCs/>
          <w:sz w:val="28"/>
          <w:szCs w:val="28"/>
        </w:rPr>
        <w:t>Развитие в младшем школьном возрасте</w:t>
      </w:r>
      <w:r w:rsidRPr="000619FB">
        <w:rPr>
          <w:sz w:val="28"/>
          <w:szCs w:val="28"/>
        </w:rPr>
        <w:t xml:space="preserve"> </w:t>
      </w:r>
    </w:p>
    <w:p w:rsidR="003E444A" w:rsidRPr="000619FB" w:rsidRDefault="003E444A" w:rsidP="003E444A">
      <w:pPr>
        <w:ind w:firstLine="709"/>
        <w:jc w:val="both"/>
        <w:rPr>
          <w:b/>
          <w:sz w:val="28"/>
          <w:szCs w:val="28"/>
        </w:rPr>
      </w:pPr>
    </w:p>
    <w:p w:rsidR="003E444A" w:rsidRPr="000619FB" w:rsidRDefault="003E444A" w:rsidP="003E444A">
      <w:pPr>
        <w:pStyle w:val="a5"/>
        <w:ind w:left="0" w:firstLine="709"/>
        <w:jc w:val="center"/>
        <w:rPr>
          <w:i/>
          <w:sz w:val="28"/>
          <w:szCs w:val="28"/>
        </w:rPr>
      </w:pPr>
      <w:r w:rsidRPr="000619FB">
        <w:rPr>
          <w:i/>
          <w:sz w:val="28"/>
          <w:szCs w:val="28"/>
        </w:rPr>
        <w:t>Вопросы для подготовки к занятию</w:t>
      </w:r>
    </w:p>
    <w:p w:rsidR="003E444A" w:rsidRPr="00F1341F" w:rsidRDefault="003E444A" w:rsidP="003E444A">
      <w:pPr>
        <w:widowControl w:val="0"/>
        <w:numPr>
          <w:ilvl w:val="0"/>
          <w:numId w:val="4"/>
        </w:numPr>
        <w:tabs>
          <w:tab w:val="left" w:pos="360"/>
        </w:tabs>
        <w:autoSpaceDE w:val="0"/>
        <w:autoSpaceDN w:val="0"/>
        <w:adjustRightInd w:val="0"/>
        <w:jc w:val="both"/>
        <w:rPr>
          <w:sz w:val="28"/>
          <w:szCs w:val="28"/>
        </w:rPr>
      </w:pPr>
      <w:r w:rsidRPr="00F1341F">
        <w:rPr>
          <w:sz w:val="28"/>
          <w:szCs w:val="28"/>
        </w:rPr>
        <w:t>Как позиция дошкольника переносится в школу? В чем это проявляется?</w:t>
      </w:r>
    </w:p>
    <w:p w:rsidR="003E444A" w:rsidRPr="000619FB" w:rsidRDefault="003E444A" w:rsidP="003E444A">
      <w:pPr>
        <w:widowControl w:val="0"/>
        <w:numPr>
          <w:ilvl w:val="0"/>
          <w:numId w:val="4"/>
        </w:numPr>
        <w:tabs>
          <w:tab w:val="left" w:pos="360"/>
        </w:tabs>
        <w:autoSpaceDE w:val="0"/>
        <w:autoSpaceDN w:val="0"/>
        <w:adjustRightInd w:val="0"/>
        <w:ind w:left="0" w:firstLine="709"/>
        <w:jc w:val="both"/>
        <w:rPr>
          <w:sz w:val="28"/>
          <w:szCs w:val="28"/>
        </w:rPr>
      </w:pPr>
      <w:r w:rsidRPr="000619FB">
        <w:rPr>
          <w:sz w:val="28"/>
          <w:szCs w:val="28"/>
        </w:rPr>
        <w:t xml:space="preserve">Каковы генеральные линии психического развития ребенка в этот период детства </w:t>
      </w:r>
      <w:r>
        <w:rPr>
          <w:sz w:val="28"/>
          <w:szCs w:val="28"/>
        </w:rPr>
        <w:t>(по положениям</w:t>
      </w:r>
      <w:r w:rsidRPr="000619FB">
        <w:rPr>
          <w:sz w:val="28"/>
          <w:szCs w:val="28"/>
        </w:rPr>
        <w:t xml:space="preserve"> зарубежной возрастной психологии</w:t>
      </w:r>
      <w:r>
        <w:rPr>
          <w:sz w:val="28"/>
          <w:szCs w:val="28"/>
        </w:rPr>
        <w:t xml:space="preserve"> </w:t>
      </w:r>
      <w:proofErr w:type="spellStart"/>
      <w:r>
        <w:rPr>
          <w:sz w:val="28"/>
          <w:szCs w:val="28"/>
        </w:rPr>
        <w:t>Ж.Пиаже</w:t>
      </w:r>
      <w:proofErr w:type="spellEnd"/>
      <w:r>
        <w:rPr>
          <w:sz w:val="28"/>
          <w:szCs w:val="28"/>
        </w:rPr>
        <w:t xml:space="preserve">, </w:t>
      </w:r>
      <w:proofErr w:type="spellStart"/>
      <w:r>
        <w:rPr>
          <w:sz w:val="28"/>
          <w:szCs w:val="28"/>
        </w:rPr>
        <w:t>Э.Эриксон</w:t>
      </w:r>
      <w:proofErr w:type="spellEnd"/>
      <w:r>
        <w:rPr>
          <w:sz w:val="28"/>
          <w:szCs w:val="28"/>
        </w:rPr>
        <w:t xml:space="preserve"> и др.)</w:t>
      </w:r>
      <w:r w:rsidRPr="000619FB">
        <w:rPr>
          <w:sz w:val="28"/>
          <w:szCs w:val="28"/>
        </w:rPr>
        <w:t xml:space="preserve">? </w:t>
      </w:r>
    </w:p>
    <w:p w:rsidR="003E444A" w:rsidRPr="000619FB" w:rsidRDefault="003E444A" w:rsidP="003E444A">
      <w:pPr>
        <w:widowControl w:val="0"/>
        <w:numPr>
          <w:ilvl w:val="0"/>
          <w:numId w:val="4"/>
        </w:numPr>
        <w:tabs>
          <w:tab w:val="left" w:pos="360"/>
        </w:tabs>
        <w:autoSpaceDE w:val="0"/>
        <w:autoSpaceDN w:val="0"/>
        <w:adjustRightInd w:val="0"/>
        <w:ind w:left="0" w:firstLine="709"/>
        <w:jc w:val="both"/>
        <w:rPr>
          <w:sz w:val="28"/>
          <w:szCs w:val="28"/>
        </w:rPr>
      </w:pPr>
      <w:proofErr w:type="gramStart"/>
      <w:r w:rsidRPr="000619FB">
        <w:rPr>
          <w:sz w:val="28"/>
          <w:szCs w:val="28"/>
        </w:rPr>
        <w:t xml:space="preserve">Каким потенциалом  обладает младший школьный возраст  с точки зрения отечественной психологии (Л.И. </w:t>
      </w:r>
      <w:proofErr w:type="spellStart"/>
      <w:r w:rsidRPr="000619FB">
        <w:rPr>
          <w:sz w:val="28"/>
          <w:szCs w:val="28"/>
        </w:rPr>
        <w:t>Божович</w:t>
      </w:r>
      <w:proofErr w:type="spellEnd"/>
      <w:r w:rsidRPr="000619FB">
        <w:rPr>
          <w:sz w:val="28"/>
          <w:szCs w:val="28"/>
        </w:rPr>
        <w:t xml:space="preserve">; Д.Б. </w:t>
      </w:r>
      <w:proofErr w:type="spellStart"/>
      <w:r w:rsidRPr="000619FB">
        <w:rPr>
          <w:sz w:val="28"/>
          <w:szCs w:val="28"/>
        </w:rPr>
        <w:t>Эльконин</w:t>
      </w:r>
      <w:proofErr w:type="spellEnd"/>
      <w:r w:rsidRPr="000619FB">
        <w:rPr>
          <w:sz w:val="28"/>
          <w:szCs w:val="28"/>
        </w:rPr>
        <w:t xml:space="preserve">, В.В. Давыдов; В.И. </w:t>
      </w:r>
      <w:proofErr w:type="spellStart"/>
      <w:r w:rsidRPr="000619FB">
        <w:rPr>
          <w:sz w:val="28"/>
          <w:szCs w:val="28"/>
        </w:rPr>
        <w:t>Слободчиков</w:t>
      </w:r>
      <w:proofErr w:type="spellEnd"/>
      <w:r w:rsidRPr="000619FB">
        <w:rPr>
          <w:sz w:val="28"/>
          <w:szCs w:val="28"/>
        </w:rPr>
        <w:t xml:space="preserve">; Г.А. </w:t>
      </w:r>
      <w:proofErr w:type="spellStart"/>
      <w:r w:rsidRPr="000619FB">
        <w:rPr>
          <w:sz w:val="28"/>
          <w:szCs w:val="28"/>
        </w:rPr>
        <w:t>Цукерман</w:t>
      </w:r>
      <w:proofErr w:type="spellEnd"/>
      <w:r w:rsidRPr="000619FB">
        <w:rPr>
          <w:sz w:val="28"/>
          <w:szCs w:val="28"/>
        </w:rPr>
        <w:t xml:space="preserve"> и др</w:t>
      </w:r>
      <w:r>
        <w:rPr>
          <w:sz w:val="28"/>
          <w:szCs w:val="28"/>
        </w:rPr>
        <w:t>.</w:t>
      </w:r>
      <w:r w:rsidRPr="000619FB">
        <w:rPr>
          <w:sz w:val="28"/>
          <w:szCs w:val="28"/>
        </w:rPr>
        <w:t xml:space="preserve">? </w:t>
      </w:r>
      <w:proofErr w:type="gramEnd"/>
    </w:p>
    <w:p w:rsidR="003E444A" w:rsidRPr="000619FB" w:rsidRDefault="003E444A" w:rsidP="003E444A">
      <w:pPr>
        <w:widowControl w:val="0"/>
        <w:numPr>
          <w:ilvl w:val="0"/>
          <w:numId w:val="4"/>
        </w:numPr>
        <w:tabs>
          <w:tab w:val="left" w:pos="360"/>
        </w:tabs>
        <w:autoSpaceDE w:val="0"/>
        <w:autoSpaceDN w:val="0"/>
        <w:adjustRightInd w:val="0"/>
        <w:ind w:left="0" w:firstLine="709"/>
        <w:jc w:val="both"/>
        <w:rPr>
          <w:sz w:val="28"/>
          <w:szCs w:val="28"/>
        </w:rPr>
      </w:pPr>
      <w:r w:rsidRPr="000619FB">
        <w:rPr>
          <w:sz w:val="28"/>
          <w:szCs w:val="28"/>
        </w:rPr>
        <w:t xml:space="preserve">Как меняются психологические функции игры в младшем школьном возрасте? </w:t>
      </w:r>
    </w:p>
    <w:p w:rsidR="003E444A" w:rsidRPr="000619FB" w:rsidRDefault="003E444A" w:rsidP="003E444A">
      <w:pPr>
        <w:widowControl w:val="0"/>
        <w:numPr>
          <w:ilvl w:val="0"/>
          <w:numId w:val="4"/>
        </w:numPr>
        <w:tabs>
          <w:tab w:val="left" w:pos="360"/>
        </w:tabs>
        <w:autoSpaceDE w:val="0"/>
        <w:autoSpaceDN w:val="0"/>
        <w:adjustRightInd w:val="0"/>
        <w:ind w:left="0" w:firstLine="709"/>
        <w:jc w:val="both"/>
        <w:rPr>
          <w:sz w:val="28"/>
          <w:szCs w:val="28"/>
        </w:rPr>
      </w:pPr>
      <w:r w:rsidRPr="000619FB">
        <w:rPr>
          <w:sz w:val="28"/>
          <w:szCs w:val="28"/>
        </w:rPr>
        <w:t xml:space="preserve">В чем специфика  кризиса младшего школьного возраста? </w:t>
      </w:r>
    </w:p>
    <w:p w:rsidR="003E444A" w:rsidRDefault="003E444A" w:rsidP="003E444A">
      <w:pPr>
        <w:widowControl w:val="0"/>
        <w:autoSpaceDE w:val="0"/>
        <w:autoSpaceDN w:val="0"/>
        <w:adjustRightInd w:val="0"/>
        <w:jc w:val="center"/>
        <w:rPr>
          <w:b/>
          <w:bCs/>
          <w:sz w:val="24"/>
          <w:szCs w:val="24"/>
        </w:rPr>
      </w:pPr>
    </w:p>
    <w:p w:rsidR="003E444A" w:rsidRDefault="003E444A" w:rsidP="003E444A">
      <w:pPr>
        <w:widowControl w:val="0"/>
        <w:autoSpaceDE w:val="0"/>
        <w:autoSpaceDN w:val="0"/>
        <w:adjustRightInd w:val="0"/>
        <w:jc w:val="center"/>
        <w:rPr>
          <w:b/>
          <w:bCs/>
          <w:sz w:val="24"/>
          <w:szCs w:val="24"/>
        </w:rPr>
      </w:pPr>
    </w:p>
    <w:p w:rsidR="003E444A" w:rsidRPr="006E78C7" w:rsidRDefault="003E444A" w:rsidP="003E444A">
      <w:pPr>
        <w:widowControl w:val="0"/>
        <w:autoSpaceDE w:val="0"/>
        <w:autoSpaceDN w:val="0"/>
        <w:adjustRightInd w:val="0"/>
        <w:ind w:firstLine="720"/>
        <w:jc w:val="both"/>
        <w:rPr>
          <w:b/>
          <w:color w:val="000000"/>
          <w:sz w:val="28"/>
          <w:szCs w:val="28"/>
        </w:rPr>
      </w:pPr>
      <w:r w:rsidRPr="006E78C7">
        <w:rPr>
          <w:b/>
          <w:color w:val="000000"/>
          <w:sz w:val="28"/>
          <w:szCs w:val="28"/>
        </w:rPr>
        <w:t xml:space="preserve">Рекомендации </w:t>
      </w:r>
      <w:r>
        <w:rPr>
          <w:b/>
          <w:color w:val="000000"/>
          <w:sz w:val="28"/>
          <w:szCs w:val="28"/>
        </w:rPr>
        <w:t>для</w:t>
      </w:r>
      <w:r w:rsidRPr="006E78C7">
        <w:rPr>
          <w:b/>
          <w:color w:val="000000"/>
          <w:sz w:val="28"/>
          <w:szCs w:val="28"/>
        </w:rPr>
        <w:t xml:space="preserve"> подготовк</w:t>
      </w:r>
      <w:r>
        <w:rPr>
          <w:b/>
          <w:color w:val="000000"/>
          <w:sz w:val="28"/>
          <w:szCs w:val="28"/>
        </w:rPr>
        <w:t>и</w:t>
      </w:r>
      <w:r w:rsidRPr="006E78C7">
        <w:rPr>
          <w:b/>
          <w:color w:val="000000"/>
          <w:sz w:val="28"/>
          <w:szCs w:val="28"/>
        </w:rPr>
        <w:t xml:space="preserve"> к занятию.</w:t>
      </w:r>
    </w:p>
    <w:p w:rsidR="003E444A" w:rsidRPr="00863D22" w:rsidRDefault="003E444A" w:rsidP="003E444A">
      <w:pPr>
        <w:widowControl w:val="0"/>
        <w:autoSpaceDE w:val="0"/>
        <w:autoSpaceDN w:val="0"/>
        <w:adjustRightInd w:val="0"/>
        <w:ind w:firstLine="720"/>
        <w:jc w:val="both"/>
        <w:rPr>
          <w:color w:val="000000"/>
          <w:sz w:val="28"/>
          <w:szCs w:val="28"/>
        </w:rPr>
      </w:pPr>
      <w:r w:rsidRPr="00863D22">
        <w:rPr>
          <w:color w:val="000000"/>
          <w:sz w:val="28"/>
          <w:szCs w:val="28"/>
        </w:rPr>
        <w:t xml:space="preserve">Для подготовки ответов на вопросы следует использовать список литературы к семинару и материалы лекционных занятий. </w:t>
      </w:r>
    </w:p>
    <w:p w:rsidR="003E444A" w:rsidRPr="00863D22" w:rsidRDefault="003E444A" w:rsidP="003E444A">
      <w:pPr>
        <w:widowControl w:val="0"/>
        <w:autoSpaceDE w:val="0"/>
        <w:autoSpaceDN w:val="0"/>
        <w:adjustRightInd w:val="0"/>
        <w:ind w:firstLine="720"/>
        <w:jc w:val="both"/>
        <w:rPr>
          <w:sz w:val="28"/>
          <w:szCs w:val="28"/>
        </w:rPr>
      </w:pPr>
      <w:r w:rsidRPr="00863D22">
        <w:rPr>
          <w:color w:val="000000"/>
          <w:sz w:val="28"/>
          <w:szCs w:val="28"/>
        </w:rPr>
        <w:t xml:space="preserve">В подготовке вопросов №1, №3 поможет обращение к </w:t>
      </w:r>
      <w:r w:rsidRPr="00863D22">
        <w:rPr>
          <w:sz w:val="28"/>
          <w:szCs w:val="28"/>
        </w:rPr>
        <w:t>приведенным ниже фрагментам текста из учебного пособия (</w:t>
      </w:r>
      <w:proofErr w:type="spellStart"/>
      <w:r w:rsidRPr="00863D22">
        <w:rPr>
          <w:sz w:val="28"/>
          <w:szCs w:val="28"/>
        </w:rPr>
        <w:t>Венгер</w:t>
      </w:r>
      <w:proofErr w:type="spellEnd"/>
      <w:r w:rsidRPr="00863D22">
        <w:rPr>
          <w:sz w:val="28"/>
          <w:szCs w:val="28"/>
        </w:rPr>
        <w:t xml:space="preserve"> Л.А, </w:t>
      </w:r>
      <w:proofErr w:type="spellStart"/>
      <w:r w:rsidRPr="00863D22">
        <w:rPr>
          <w:sz w:val="28"/>
          <w:szCs w:val="28"/>
        </w:rPr>
        <w:t>Венгер</w:t>
      </w:r>
      <w:proofErr w:type="spellEnd"/>
      <w:r w:rsidRPr="00863D22">
        <w:rPr>
          <w:sz w:val="28"/>
          <w:szCs w:val="28"/>
        </w:rPr>
        <w:t xml:space="preserve"> А.Л.). (Приложение к теме 6)</w:t>
      </w:r>
    </w:p>
    <w:p w:rsidR="003E444A" w:rsidRPr="00863D22" w:rsidRDefault="003E444A" w:rsidP="003E444A">
      <w:pPr>
        <w:widowControl w:val="0"/>
        <w:autoSpaceDE w:val="0"/>
        <w:autoSpaceDN w:val="0"/>
        <w:adjustRightInd w:val="0"/>
        <w:ind w:firstLine="720"/>
        <w:jc w:val="both"/>
        <w:rPr>
          <w:sz w:val="28"/>
          <w:szCs w:val="28"/>
        </w:rPr>
      </w:pPr>
      <w:r w:rsidRPr="00863D22">
        <w:rPr>
          <w:color w:val="000000"/>
          <w:sz w:val="28"/>
          <w:szCs w:val="28"/>
        </w:rPr>
        <w:t>При анализе ответа на вопрос №4 рекомендуется обратить внимание на работу</w:t>
      </w:r>
      <w:r w:rsidRPr="00863D22">
        <w:rPr>
          <w:sz w:val="28"/>
          <w:szCs w:val="28"/>
        </w:rPr>
        <w:t xml:space="preserve"> Л.И. </w:t>
      </w:r>
      <w:proofErr w:type="spellStart"/>
      <w:r w:rsidRPr="00863D22">
        <w:rPr>
          <w:sz w:val="28"/>
          <w:szCs w:val="28"/>
        </w:rPr>
        <w:t>Божович</w:t>
      </w:r>
      <w:proofErr w:type="spellEnd"/>
      <w:r w:rsidRPr="00863D22">
        <w:rPr>
          <w:sz w:val="28"/>
          <w:szCs w:val="28"/>
        </w:rPr>
        <w:t>. Проблемы формирования личности</w:t>
      </w:r>
      <w:proofErr w:type="gramStart"/>
      <w:r w:rsidRPr="00863D22">
        <w:rPr>
          <w:sz w:val="28"/>
          <w:szCs w:val="28"/>
        </w:rPr>
        <w:t>/ П</w:t>
      </w:r>
      <w:proofErr w:type="gramEnd"/>
      <w:r w:rsidRPr="00863D22">
        <w:rPr>
          <w:sz w:val="28"/>
          <w:szCs w:val="28"/>
        </w:rPr>
        <w:t xml:space="preserve">од редакцией Д.И. </w:t>
      </w:r>
      <w:proofErr w:type="spellStart"/>
      <w:r w:rsidRPr="00863D22">
        <w:rPr>
          <w:sz w:val="28"/>
          <w:szCs w:val="28"/>
        </w:rPr>
        <w:t>Фельдштейна</w:t>
      </w:r>
      <w:proofErr w:type="spellEnd"/>
      <w:r w:rsidRPr="00863D22">
        <w:rPr>
          <w:sz w:val="28"/>
          <w:szCs w:val="28"/>
        </w:rPr>
        <w:t>. М.: Издательство «Институт практиче</w:t>
      </w:r>
      <w:r w:rsidRPr="00863D22">
        <w:rPr>
          <w:sz w:val="28"/>
          <w:szCs w:val="28"/>
        </w:rPr>
        <w:softHyphen/>
        <w:t>ской психологии», Воронеж: НПО «МОДЭК», 1997. – С. 38-40. (Приложение к теме 6)</w:t>
      </w:r>
    </w:p>
    <w:p w:rsidR="003E444A" w:rsidRDefault="003E444A" w:rsidP="003E444A">
      <w:pPr>
        <w:widowControl w:val="0"/>
        <w:autoSpaceDE w:val="0"/>
        <w:autoSpaceDN w:val="0"/>
        <w:adjustRightInd w:val="0"/>
        <w:jc w:val="center"/>
        <w:rPr>
          <w:b/>
          <w:bCs/>
          <w:sz w:val="24"/>
          <w:szCs w:val="24"/>
        </w:rPr>
      </w:pPr>
    </w:p>
    <w:p w:rsidR="003E444A" w:rsidRDefault="003E444A" w:rsidP="003E444A">
      <w:pPr>
        <w:widowControl w:val="0"/>
        <w:autoSpaceDE w:val="0"/>
        <w:autoSpaceDN w:val="0"/>
        <w:adjustRightInd w:val="0"/>
        <w:jc w:val="center"/>
        <w:rPr>
          <w:b/>
          <w:bCs/>
          <w:sz w:val="24"/>
          <w:szCs w:val="24"/>
        </w:rPr>
      </w:pPr>
    </w:p>
    <w:p w:rsidR="003E444A" w:rsidRPr="00FE1D8E" w:rsidRDefault="003E444A" w:rsidP="003E444A">
      <w:pPr>
        <w:widowControl w:val="0"/>
        <w:autoSpaceDE w:val="0"/>
        <w:autoSpaceDN w:val="0"/>
        <w:adjustRightInd w:val="0"/>
        <w:jc w:val="center"/>
        <w:rPr>
          <w:b/>
          <w:bCs/>
          <w:sz w:val="24"/>
          <w:szCs w:val="24"/>
        </w:rPr>
      </w:pPr>
      <w:r w:rsidRPr="00FE1D8E">
        <w:rPr>
          <w:b/>
          <w:bCs/>
          <w:sz w:val="24"/>
          <w:szCs w:val="24"/>
        </w:rPr>
        <w:t>Литература</w:t>
      </w:r>
    </w:p>
    <w:p w:rsidR="003E444A" w:rsidRPr="00FE1D8E" w:rsidRDefault="003E444A" w:rsidP="003E444A">
      <w:pPr>
        <w:widowControl w:val="0"/>
        <w:autoSpaceDE w:val="0"/>
        <w:autoSpaceDN w:val="0"/>
        <w:adjustRightInd w:val="0"/>
        <w:jc w:val="center"/>
        <w:rPr>
          <w:i/>
          <w:iCs/>
          <w:sz w:val="24"/>
          <w:szCs w:val="24"/>
        </w:rPr>
      </w:pPr>
      <w:r w:rsidRPr="00FE1D8E">
        <w:rPr>
          <w:i/>
          <w:iCs/>
          <w:sz w:val="24"/>
          <w:szCs w:val="24"/>
        </w:rPr>
        <w:t>Основная</w:t>
      </w:r>
    </w:p>
    <w:p w:rsidR="003E444A" w:rsidRPr="00FE1D8E" w:rsidRDefault="003E444A" w:rsidP="003E444A">
      <w:pPr>
        <w:widowControl w:val="0"/>
        <w:numPr>
          <w:ilvl w:val="0"/>
          <w:numId w:val="5"/>
        </w:numPr>
        <w:tabs>
          <w:tab w:val="left" w:pos="426"/>
          <w:tab w:val="left" w:pos="720"/>
        </w:tabs>
        <w:autoSpaceDE w:val="0"/>
        <w:autoSpaceDN w:val="0"/>
        <w:adjustRightInd w:val="0"/>
        <w:ind w:left="360" w:hanging="360"/>
        <w:jc w:val="both"/>
        <w:rPr>
          <w:sz w:val="24"/>
          <w:szCs w:val="24"/>
        </w:rPr>
      </w:pPr>
      <w:proofErr w:type="spellStart"/>
      <w:r w:rsidRPr="00FE1D8E">
        <w:rPr>
          <w:sz w:val="24"/>
          <w:szCs w:val="24"/>
        </w:rPr>
        <w:t>Божович</w:t>
      </w:r>
      <w:proofErr w:type="spellEnd"/>
      <w:r w:rsidRPr="00FE1D8E">
        <w:rPr>
          <w:sz w:val="24"/>
          <w:szCs w:val="24"/>
        </w:rPr>
        <w:t xml:space="preserve"> Л.И. Проблемы формирования личности. Под редакцией Д. И. </w:t>
      </w:r>
      <w:proofErr w:type="spellStart"/>
      <w:r w:rsidRPr="00FE1D8E">
        <w:rPr>
          <w:sz w:val="24"/>
          <w:szCs w:val="24"/>
        </w:rPr>
        <w:t>Фельдштейна</w:t>
      </w:r>
      <w:proofErr w:type="spellEnd"/>
      <w:r w:rsidRPr="00FE1D8E">
        <w:rPr>
          <w:sz w:val="24"/>
          <w:szCs w:val="24"/>
        </w:rPr>
        <w:t>. Москва — Воронеж, 1997. – С.22-55.</w:t>
      </w:r>
    </w:p>
    <w:p w:rsidR="003E444A" w:rsidRPr="00FE1D8E" w:rsidRDefault="003E444A" w:rsidP="003E444A">
      <w:pPr>
        <w:widowControl w:val="0"/>
        <w:numPr>
          <w:ilvl w:val="0"/>
          <w:numId w:val="6"/>
        </w:numPr>
        <w:tabs>
          <w:tab w:val="left" w:pos="426"/>
          <w:tab w:val="left" w:pos="720"/>
        </w:tabs>
        <w:autoSpaceDE w:val="0"/>
        <w:autoSpaceDN w:val="0"/>
        <w:adjustRightInd w:val="0"/>
        <w:ind w:left="360" w:hanging="360"/>
        <w:jc w:val="both"/>
        <w:rPr>
          <w:sz w:val="24"/>
          <w:szCs w:val="24"/>
        </w:rPr>
      </w:pPr>
      <w:proofErr w:type="spellStart"/>
      <w:r w:rsidRPr="00FE1D8E">
        <w:rPr>
          <w:sz w:val="24"/>
          <w:szCs w:val="24"/>
        </w:rPr>
        <w:t>Гамезо</w:t>
      </w:r>
      <w:proofErr w:type="spellEnd"/>
      <w:r w:rsidRPr="00FE1D8E">
        <w:rPr>
          <w:sz w:val="24"/>
          <w:szCs w:val="24"/>
        </w:rPr>
        <w:t xml:space="preserve"> М.В., Петрова Е.А., Орлова Л.М. Возрастная и педагогическая психология: Учеб</w:t>
      </w:r>
      <w:proofErr w:type="gramStart"/>
      <w:r w:rsidRPr="00FE1D8E">
        <w:rPr>
          <w:sz w:val="24"/>
          <w:szCs w:val="24"/>
        </w:rPr>
        <w:t>.</w:t>
      </w:r>
      <w:proofErr w:type="gramEnd"/>
      <w:r w:rsidRPr="00FE1D8E">
        <w:rPr>
          <w:sz w:val="24"/>
          <w:szCs w:val="24"/>
        </w:rPr>
        <w:t xml:space="preserve"> </w:t>
      </w:r>
      <w:proofErr w:type="gramStart"/>
      <w:r w:rsidRPr="00FE1D8E">
        <w:rPr>
          <w:sz w:val="24"/>
          <w:szCs w:val="24"/>
        </w:rPr>
        <w:t>п</w:t>
      </w:r>
      <w:proofErr w:type="gramEnd"/>
      <w:r w:rsidRPr="00FE1D8E">
        <w:rPr>
          <w:sz w:val="24"/>
          <w:szCs w:val="24"/>
        </w:rPr>
        <w:t>особие для студентов всех специальностей педагогических вузов. — М.: Педагогическое общество России, 2003. С. 122-132.</w:t>
      </w:r>
    </w:p>
    <w:p w:rsidR="003E444A" w:rsidRPr="00FE1D8E" w:rsidRDefault="003E444A" w:rsidP="003E444A">
      <w:pPr>
        <w:widowControl w:val="0"/>
        <w:numPr>
          <w:ilvl w:val="0"/>
          <w:numId w:val="7"/>
        </w:numPr>
        <w:tabs>
          <w:tab w:val="left" w:pos="426"/>
          <w:tab w:val="left" w:pos="720"/>
        </w:tabs>
        <w:autoSpaceDE w:val="0"/>
        <w:autoSpaceDN w:val="0"/>
        <w:adjustRightInd w:val="0"/>
        <w:ind w:left="360" w:hanging="360"/>
        <w:jc w:val="both"/>
        <w:rPr>
          <w:sz w:val="24"/>
          <w:szCs w:val="24"/>
        </w:rPr>
      </w:pPr>
      <w:r w:rsidRPr="00FE1D8E">
        <w:rPr>
          <w:sz w:val="24"/>
          <w:szCs w:val="24"/>
        </w:rPr>
        <w:t>Мухина В.С. Возрастная психология. М., 2000.  С. 249-321.</w:t>
      </w:r>
    </w:p>
    <w:p w:rsidR="003E444A" w:rsidRPr="00FE1D8E" w:rsidRDefault="003E444A" w:rsidP="003E444A">
      <w:pPr>
        <w:widowControl w:val="0"/>
        <w:numPr>
          <w:ilvl w:val="0"/>
          <w:numId w:val="8"/>
        </w:numPr>
        <w:tabs>
          <w:tab w:val="left" w:pos="426"/>
          <w:tab w:val="left" w:pos="720"/>
        </w:tabs>
        <w:autoSpaceDE w:val="0"/>
        <w:autoSpaceDN w:val="0"/>
        <w:adjustRightInd w:val="0"/>
        <w:ind w:left="360" w:hanging="360"/>
        <w:jc w:val="both"/>
        <w:rPr>
          <w:sz w:val="24"/>
          <w:szCs w:val="24"/>
        </w:rPr>
      </w:pPr>
      <w:r w:rsidRPr="00FE1D8E">
        <w:rPr>
          <w:sz w:val="24"/>
          <w:szCs w:val="24"/>
        </w:rPr>
        <w:t xml:space="preserve">Обухова Л.Ф. Возрастная психология. Учебник. Изд. 4. - М.: Педагогическое общество России, 2004.  С. 93-120, С.192-214, С 320-336. </w:t>
      </w:r>
    </w:p>
    <w:p w:rsidR="003E444A" w:rsidRPr="00FE1D8E" w:rsidRDefault="003E444A" w:rsidP="003E444A">
      <w:pPr>
        <w:widowControl w:val="0"/>
        <w:numPr>
          <w:ilvl w:val="0"/>
          <w:numId w:val="7"/>
        </w:numPr>
        <w:tabs>
          <w:tab w:val="left" w:pos="426"/>
          <w:tab w:val="left" w:pos="720"/>
        </w:tabs>
        <w:autoSpaceDE w:val="0"/>
        <w:autoSpaceDN w:val="0"/>
        <w:adjustRightInd w:val="0"/>
        <w:ind w:left="360" w:hanging="360"/>
        <w:jc w:val="both"/>
        <w:rPr>
          <w:sz w:val="24"/>
          <w:szCs w:val="24"/>
        </w:rPr>
      </w:pPr>
      <w:r w:rsidRPr="00FE1D8E">
        <w:rPr>
          <w:color w:val="000000"/>
          <w:sz w:val="24"/>
          <w:szCs w:val="24"/>
        </w:rPr>
        <w:t xml:space="preserve">Обухова Л.Ф. Детская (возрастная) психология. – М.: Российское педагогическое агентство, 1996. – </w:t>
      </w:r>
      <w:r w:rsidRPr="00FE1D8E">
        <w:rPr>
          <w:sz w:val="24"/>
          <w:szCs w:val="24"/>
        </w:rPr>
        <w:t xml:space="preserve">С.137-181. </w:t>
      </w:r>
    </w:p>
    <w:p w:rsidR="003E444A" w:rsidRPr="00FE1D8E" w:rsidRDefault="003E444A" w:rsidP="003E444A">
      <w:pPr>
        <w:widowControl w:val="0"/>
        <w:autoSpaceDE w:val="0"/>
        <w:autoSpaceDN w:val="0"/>
        <w:adjustRightInd w:val="0"/>
        <w:jc w:val="center"/>
        <w:rPr>
          <w:i/>
          <w:iCs/>
          <w:sz w:val="24"/>
          <w:szCs w:val="24"/>
        </w:rPr>
      </w:pPr>
      <w:r w:rsidRPr="00FE1D8E">
        <w:rPr>
          <w:i/>
          <w:iCs/>
          <w:sz w:val="24"/>
          <w:szCs w:val="24"/>
        </w:rPr>
        <w:t>Дополнительная</w:t>
      </w:r>
    </w:p>
    <w:p w:rsidR="003E444A" w:rsidRPr="00FE1D8E" w:rsidRDefault="003E444A" w:rsidP="003E444A">
      <w:pPr>
        <w:widowControl w:val="0"/>
        <w:numPr>
          <w:ilvl w:val="0"/>
          <w:numId w:val="9"/>
        </w:numPr>
        <w:tabs>
          <w:tab w:val="left" w:pos="360"/>
          <w:tab w:val="left" w:pos="426"/>
          <w:tab w:val="left" w:pos="720"/>
        </w:tabs>
        <w:autoSpaceDE w:val="0"/>
        <w:autoSpaceDN w:val="0"/>
        <w:adjustRightInd w:val="0"/>
        <w:ind w:left="360" w:hanging="360"/>
        <w:jc w:val="both"/>
        <w:rPr>
          <w:sz w:val="24"/>
          <w:szCs w:val="24"/>
        </w:rPr>
      </w:pPr>
      <w:proofErr w:type="spellStart"/>
      <w:r w:rsidRPr="00FE1D8E">
        <w:rPr>
          <w:sz w:val="24"/>
          <w:szCs w:val="24"/>
        </w:rPr>
        <w:t>Венгер</w:t>
      </w:r>
      <w:proofErr w:type="spellEnd"/>
      <w:r w:rsidRPr="00FE1D8E">
        <w:rPr>
          <w:sz w:val="24"/>
          <w:szCs w:val="24"/>
        </w:rPr>
        <w:t xml:space="preserve"> Л.А, </w:t>
      </w:r>
      <w:proofErr w:type="spellStart"/>
      <w:r w:rsidRPr="00FE1D8E">
        <w:rPr>
          <w:sz w:val="24"/>
          <w:szCs w:val="24"/>
        </w:rPr>
        <w:t>Венгер</w:t>
      </w:r>
      <w:proofErr w:type="spellEnd"/>
      <w:r w:rsidRPr="00FE1D8E">
        <w:rPr>
          <w:sz w:val="24"/>
          <w:szCs w:val="24"/>
        </w:rPr>
        <w:t xml:space="preserve"> А.Л. Готов ли ваш ребенок к школе? М., 1994.</w:t>
      </w:r>
    </w:p>
    <w:p w:rsidR="003E444A" w:rsidRPr="00FE1D8E" w:rsidRDefault="003E444A" w:rsidP="003E444A">
      <w:pPr>
        <w:widowControl w:val="0"/>
        <w:numPr>
          <w:ilvl w:val="0"/>
          <w:numId w:val="10"/>
        </w:numPr>
        <w:tabs>
          <w:tab w:val="left" w:pos="360"/>
          <w:tab w:val="left" w:pos="426"/>
          <w:tab w:val="left" w:pos="720"/>
        </w:tabs>
        <w:autoSpaceDE w:val="0"/>
        <w:autoSpaceDN w:val="0"/>
        <w:adjustRightInd w:val="0"/>
        <w:ind w:left="360" w:hanging="360"/>
        <w:jc w:val="both"/>
        <w:rPr>
          <w:sz w:val="24"/>
          <w:szCs w:val="24"/>
        </w:rPr>
      </w:pPr>
      <w:proofErr w:type="spellStart"/>
      <w:r w:rsidRPr="00FE1D8E">
        <w:rPr>
          <w:sz w:val="24"/>
          <w:szCs w:val="24"/>
        </w:rPr>
        <w:t>Истратова</w:t>
      </w:r>
      <w:proofErr w:type="spellEnd"/>
      <w:r w:rsidRPr="00FE1D8E">
        <w:rPr>
          <w:sz w:val="24"/>
          <w:szCs w:val="24"/>
        </w:rPr>
        <w:t xml:space="preserve"> О.Н., </w:t>
      </w:r>
      <w:proofErr w:type="spellStart"/>
      <w:r w:rsidRPr="00FE1D8E">
        <w:rPr>
          <w:sz w:val="24"/>
          <w:szCs w:val="24"/>
        </w:rPr>
        <w:t>Эксакусто</w:t>
      </w:r>
      <w:proofErr w:type="spellEnd"/>
      <w:r w:rsidRPr="00FE1D8E">
        <w:rPr>
          <w:sz w:val="24"/>
          <w:szCs w:val="24"/>
        </w:rPr>
        <w:t xml:space="preserve"> Т.В. Справочник психолога начальной школы (2-е изд.) / Серия "Справочники". - Ростов н</w:t>
      </w:r>
      <w:proofErr w:type="gramStart"/>
      <w:r w:rsidRPr="00FE1D8E">
        <w:rPr>
          <w:sz w:val="24"/>
          <w:szCs w:val="24"/>
        </w:rPr>
        <w:t>/Д</w:t>
      </w:r>
      <w:proofErr w:type="gramEnd"/>
      <w:r w:rsidRPr="00FE1D8E">
        <w:rPr>
          <w:sz w:val="24"/>
          <w:szCs w:val="24"/>
        </w:rPr>
        <w:t>: "Феникс", 2004. - 448 с.</w:t>
      </w:r>
    </w:p>
    <w:p w:rsidR="003E444A" w:rsidRPr="00FE1D8E" w:rsidRDefault="003E444A" w:rsidP="003E444A">
      <w:pPr>
        <w:widowControl w:val="0"/>
        <w:numPr>
          <w:ilvl w:val="0"/>
          <w:numId w:val="11"/>
        </w:numPr>
        <w:tabs>
          <w:tab w:val="left" w:pos="426"/>
          <w:tab w:val="left" w:pos="720"/>
        </w:tabs>
        <w:autoSpaceDE w:val="0"/>
        <w:autoSpaceDN w:val="0"/>
        <w:adjustRightInd w:val="0"/>
        <w:ind w:left="360" w:hanging="360"/>
        <w:jc w:val="both"/>
        <w:rPr>
          <w:sz w:val="24"/>
          <w:szCs w:val="24"/>
        </w:rPr>
      </w:pPr>
      <w:r w:rsidRPr="00FE1D8E">
        <w:rPr>
          <w:sz w:val="24"/>
          <w:szCs w:val="24"/>
        </w:rPr>
        <w:t>Пиаже Ж. Избранные психологические труды. - М., 1994.</w:t>
      </w:r>
    </w:p>
    <w:p w:rsidR="003E444A" w:rsidRPr="00FE1D8E" w:rsidRDefault="003E444A" w:rsidP="003E444A">
      <w:pPr>
        <w:widowControl w:val="0"/>
        <w:numPr>
          <w:ilvl w:val="0"/>
          <w:numId w:val="11"/>
        </w:numPr>
        <w:tabs>
          <w:tab w:val="left" w:pos="426"/>
          <w:tab w:val="left" w:pos="720"/>
        </w:tabs>
        <w:autoSpaceDE w:val="0"/>
        <w:autoSpaceDN w:val="0"/>
        <w:adjustRightInd w:val="0"/>
        <w:ind w:left="360" w:hanging="360"/>
        <w:jc w:val="both"/>
        <w:rPr>
          <w:sz w:val="24"/>
          <w:szCs w:val="24"/>
        </w:rPr>
      </w:pPr>
      <w:r w:rsidRPr="00FE1D8E">
        <w:rPr>
          <w:color w:val="000000"/>
          <w:sz w:val="24"/>
          <w:szCs w:val="24"/>
        </w:rPr>
        <w:t>Психическое развитие младших школьников</w:t>
      </w:r>
      <w:proofErr w:type="gramStart"/>
      <w:r w:rsidRPr="00FE1D8E">
        <w:rPr>
          <w:color w:val="000000"/>
          <w:sz w:val="24"/>
          <w:szCs w:val="24"/>
        </w:rPr>
        <w:t xml:space="preserve"> / П</w:t>
      </w:r>
      <w:proofErr w:type="gramEnd"/>
      <w:r w:rsidRPr="00FE1D8E">
        <w:rPr>
          <w:color w:val="000000"/>
          <w:sz w:val="24"/>
          <w:szCs w:val="24"/>
        </w:rPr>
        <w:t>од ред. В. В. Давыдова. М., 1990.</w:t>
      </w:r>
    </w:p>
    <w:p w:rsidR="003E444A" w:rsidRPr="00FE1D8E" w:rsidRDefault="003E444A" w:rsidP="003E444A">
      <w:pPr>
        <w:widowControl w:val="0"/>
        <w:numPr>
          <w:ilvl w:val="0"/>
          <w:numId w:val="11"/>
        </w:numPr>
        <w:tabs>
          <w:tab w:val="left" w:pos="426"/>
          <w:tab w:val="left" w:pos="720"/>
        </w:tabs>
        <w:autoSpaceDE w:val="0"/>
        <w:autoSpaceDN w:val="0"/>
        <w:adjustRightInd w:val="0"/>
        <w:ind w:left="360" w:hanging="360"/>
        <w:jc w:val="both"/>
        <w:rPr>
          <w:sz w:val="24"/>
          <w:szCs w:val="24"/>
        </w:rPr>
      </w:pPr>
      <w:proofErr w:type="spellStart"/>
      <w:r w:rsidRPr="00FE1D8E">
        <w:rPr>
          <w:sz w:val="24"/>
          <w:szCs w:val="24"/>
        </w:rPr>
        <w:t>Слободчиков</w:t>
      </w:r>
      <w:proofErr w:type="spellEnd"/>
      <w:r w:rsidRPr="00FE1D8E">
        <w:rPr>
          <w:sz w:val="24"/>
          <w:szCs w:val="24"/>
        </w:rPr>
        <w:t xml:space="preserve"> В.И., Исаев Е.И.  Основы психологической антропологии. Психология развития человека: Развитие субъективной реальности в онтогенезе: учебное пособие </w:t>
      </w:r>
      <w:r w:rsidRPr="00FE1D8E">
        <w:rPr>
          <w:sz w:val="24"/>
          <w:szCs w:val="24"/>
        </w:rPr>
        <w:lastRenderedPageBreak/>
        <w:t>для вузов. – М.: Школьная пресса, 2000 – 416 с.: ил.</w:t>
      </w:r>
    </w:p>
    <w:p w:rsidR="003E444A" w:rsidRPr="00FE1D8E" w:rsidRDefault="003E444A" w:rsidP="003E444A">
      <w:pPr>
        <w:widowControl w:val="0"/>
        <w:numPr>
          <w:ilvl w:val="0"/>
          <w:numId w:val="11"/>
        </w:numPr>
        <w:tabs>
          <w:tab w:val="left" w:pos="360"/>
          <w:tab w:val="left" w:pos="426"/>
          <w:tab w:val="left" w:pos="720"/>
        </w:tabs>
        <w:autoSpaceDE w:val="0"/>
        <w:autoSpaceDN w:val="0"/>
        <w:adjustRightInd w:val="0"/>
        <w:ind w:left="360" w:hanging="360"/>
        <w:rPr>
          <w:sz w:val="24"/>
          <w:szCs w:val="24"/>
        </w:rPr>
      </w:pPr>
      <w:r w:rsidRPr="00FE1D8E">
        <w:rPr>
          <w:sz w:val="24"/>
          <w:szCs w:val="24"/>
        </w:rPr>
        <w:t xml:space="preserve">Эриксон Э. Детство и общество. Изд. 2-е, </w:t>
      </w:r>
      <w:proofErr w:type="spellStart"/>
      <w:r w:rsidRPr="00FE1D8E">
        <w:rPr>
          <w:sz w:val="24"/>
          <w:szCs w:val="24"/>
        </w:rPr>
        <w:t>перераб</w:t>
      </w:r>
      <w:proofErr w:type="spellEnd"/>
      <w:r w:rsidRPr="00FE1D8E">
        <w:rPr>
          <w:sz w:val="24"/>
          <w:szCs w:val="24"/>
        </w:rPr>
        <w:t xml:space="preserve">. и </w:t>
      </w:r>
      <w:proofErr w:type="spellStart"/>
      <w:r w:rsidRPr="00FE1D8E">
        <w:rPr>
          <w:sz w:val="24"/>
          <w:szCs w:val="24"/>
        </w:rPr>
        <w:t>дополн</w:t>
      </w:r>
      <w:proofErr w:type="spellEnd"/>
      <w:r w:rsidRPr="00FE1D8E">
        <w:rPr>
          <w:sz w:val="24"/>
          <w:szCs w:val="24"/>
        </w:rPr>
        <w:t>. / Пер. с англ. – СПб</w:t>
      </w:r>
      <w:proofErr w:type="gramStart"/>
      <w:r w:rsidRPr="00FE1D8E">
        <w:rPr>
          <w:sz w:val="24"/>
          <w:szCs w:val="24"/>
        </w:rPr>
        <w:t xml:space="preserve">.: </w:t>
      </w:r>
      <w:proofErr w:type="gramEnd"/>
      <w:r w:rsidRPr="00FE1D8E">
        <w:rPr>
          <w:sz w:val="24"/>
          <w:szCs w:val="24"/>
        </w:rPr>
        <w:t>ИТД «Летний сад», 2000.  – С. 247-249.</w:t>
      </w:r>
    </w:p>
    <w:p w:rsidR="003E444A" w:rsidRDefault="003E444A" w:rsidP="003E444A">
      <w:pPr>
        <w:pStyle w:val="a5"/>
        <w:keepNext/>
        <w:widowControl w:val="0"/>
        <w:shd w:val="clear" w:color="auto" w:fill="FFFFFF"/>
        <w:autoSpaceDE w:val="0"/>
        <w:autoSpaceDN w:val="0"/>
        <w:adjustRightInd w:val="0"/>
        <w:ind w:left="0"/>
        <w:jc w:val="right"/>
        <w:rPr>
          <w:b/>
          <w:bCs/>
          <w:color w:val="000000"/>
          <w:sz w:val="24"/>
          <w:szCs w:val="24"/>
        </w:rPr>
      </w:pPr>
      <w:r w:rsidRPr="00F1341F">
        <w:rPr>
          <w:b/>
          <w:bCs/>
          <w:color w:val="000000"/>
          <w:sz w:val="24"/>
          <w:szCs w:val="24"/>
        </w:rPr>
        <w:t xml:space="preserve">Приложение к теме </w:t>
      </w:r>
      <w:r>
        <w:rPr>
          <w:b/>
          <w:bCs/>
          <w:color w:val="000000"/>
          <w:sz w:val="24"/>
          <w:szCs w:val="24"/>
        </w:rPr>
        <w:t>6</w:t>
      </w:r>
      <w:r w:rsidRPr="00F1341F">
        <w:rPr>
          <w:b/>
          <w:bCs/>
          <w:color w:val="000000"/>
          <w:sz w:val="24"/>
          <w:szCs w:val="24"/>
        </w:rPr>
        <w:t>.</w:t>
      </w:r>
    </w:p>
    <w:p w:rsidR="003E444A" w:rsidRPr="00FE1D8E" w:rsidRDefault="003E444A" w:rsidP="003E444A">
      <w:pPr>
        <w:widowControl w:val="0"/>
        <w:autoSpaceDE w:val="0"/>
        <w:autoSpaceDN w:val="0"/>
        <w:adjustRightInd w:val="0"/>
        <w:ind w:firstLine="720"/>
        <w:jc w:val="both"/>
        <w:rPr>
          <w:sz w:val="24"/>
          <w:szCs w:val="24"/>
        </w:rPr>
      </w:pPr>
      <w:r w:rsidRPr="00FE1D8E">
        <w:rPr>
          <w:b/>
          <w:bCs/>
          <w:sz w:val="24"/>
          <w:szCs w:val="24"/>
        </w:rPr>
        <w:t xml:space="preserve">Источник: </w:t>
      </w:r>
      <w:proofErr w:type="spellStart"/>
      <w:r w:rsidRPr="00FE1D8E">
        <w:rPr>
          <w:sz w:val="24"/>
          <w:szCs w:val="24"/>
        </w:rPr>
        <w:t>Венгер</w:t>
      </w:r>
      <w:proofErr w:type="spellEnd"/>
      <w:r w:rsidRPr="00FE1D8E">
        <w:rPr>
          <w:sz w:val="24"/>
          <w:szCs w:val="24"/>
        </w:rPr>
        <w:t xml:space="preserve"> Л.А, </w:t>
      </w:r>
      <w:proofErr w:type="spellStart"/>
      <w:r w:rsidRPr="00FE1D8E">
        <w:rPr>
          <w:sz w:val="24"/>
          <w:szCs w:val="24"/>
        </w:rPr>
        <w:t>Венгер</w:t>
      </w:r>
      <w:proofErr w:type="spellEnd"/>
      <w:r w:rsidRPr="00FE1D8E">
        <w:rPr>
          <w:sz w:val="24"/>
          <w:szCs w:val="24"/>
        </w:rPr>
        <w:t xml:space="preserve"> А.Л. Готов ли ваш ребенок к школе? - М., 1994. (глава "Как</w:t>
      </w:r>
      <w:r w:rsidRPr="00FE1D8E">
        <w:rPr>
          <w:i/>
          <w:iCs/>
          <w:sz w:val="24"/>
          <w:szCs w:val="24"/>
        </w:rPr>
        <w:t xml:space="preserve"> </w:t>
      </w:r>
      <w:r w:rsidRPr="00FE1D8E">
        <w:rPr>
          <w:sz w:val="24"/>
          <w:szCs w:val="24"/>
        </w:rPr>
        <w:t>дошкольник становится школьником?").</w:t>
      </w:r>
    </w:p>
    <w:p w:rsidR="003E444A" w:rsidRPr="00FE1D8E" w:rsidRDefault="003E444A" w:rsidP="003E444A">
      <w:pPr>
        <w:widowControl w:val="0"/>
        <w:autoSpaceDE w:val="0"/>
        <w:autoSpaceDN w:val="0"/>
        <w:adjustRightInd w:val="0"/>
        <w:ind w:firstLine="720"/>
        <w:jc w:val="both"/>
        <w:rPr>
          <w:sz w:val="24"/>
          <w:szCs w:val="24"/>
        </w:rPr>
      </w:pPr>
      <w:r w:rsidRPr="00FE1D8E">
        <w:rPr>
          <w:i/>
          <w:iCs/>
          <w:sz w:val="24"/>
          <w:szCs w:val="24"/>
        </w:rPr>
        <w:t>Фрагмент 1.</w:t>
      </w:r>
      <w:r w:rsidRPr="00FE1D8E">
        <w:rPr>
          <w:sz w:val="24"/>
          <w:szCs w:val="24"/>
        </w:rPr>
        <w:t xml:space="preserve">  </w:t>
      </w:r>
    </w:p>
    <w:p w:rsidR="003E444A" w:rsidRPr="00FE1D8E" w:rsidRDefault="003E444A" w:rsidP="003E444A">
      <w:pPr>
        <w:widowControl w:val="0"/>
        <w:autoSpaceDE w:val="0"/>
        <w:autoSpaceDN w:val="0"/>
        <w:adjustRightInd w:val="0"/>
        <w:ind w:firstLine="720"/>
        <w:jc w:val="both"/>
        <w:rPr>
          <w:sz w:val="24"/>
          <w:szCs w:val="24"/>
        </w:rPr>
      </w:pPr>
      <w:r w:rsidRPr="00FE1D8E">
        <w:rPr>
          <w:sz w:val="24"/>
          <w:szCs w:val="24"/>
        </w:rPr>
        <w:t xml:space="preserve">"Первоклассница Маша хвастается перед маминой гостьей: "У меня все отметки есть: единица, двойка, тройка, четверка и пятерка. А у Нины - только четверки и пятерки..." </w:t>
      </w:r>
    </w:p>
    <w:p w:rsidR="003E444A" w:rsidRPr="00FE1D8E" w:rsidRDefault="003E444A" w:rsidP="003E444A">
      <w:pPr>
        <w:widowControl w:val="0"/>
        <w:autoSpaceDE w:val="0"/>
        <w:autoSpaceDN w:val="0"/>
        <w:adjustRightInd w:val="0"/>
        <w:ind w:firstLine="720"/>
        <w:jc w:val="both"/>
        <w:rPr>
          <w:sz w:val="24"/>
          <w:szCs w:val="24"/>
        </w:rPr>
      </w:pPr>
      <w:r w:rsidRPr="00FE1D8E">
        <w:rPr>
          <w:sz w:val="24"/>
          <w:szCs w:val="24"/>
        </w:rPr>
        <w:t>Гриша не выполнил домашнего задания. "Я не нарочно, я забыл", - уверяет он учительницу, однако к своему полному удивлению получает "двойку". "Татьяна Николаевна у нас злая, - жалуется он маме, - я говорил ей, что не нарочно, а она все равно поставила двойку".</w:t>
      </w:r>
    </w:p>
    <w:p w:rsidR="003E444A" w:rsidRPr="00FE1D8E" w:rsidRDefault="003E444A" w:rsidP="003E444A">
      <w:pPr>
        <w:widowControl w:val="0"/>
        <w:autoSpaceDE w:val="0"/>
        <w:autoSpaceDN w:val="0"/>
        <w:adjustRightInd w:val="0"/>
        <w:ind w:firstLine="720"/>
        <w:jc w:val="both"/>
        <w:rPr>
          <w:sz w:val="24"/>
          <w:szCs w:val="24"/>
        </w:rPr>
      </w:pPr>
      <w:r w:rsidRPr="00FE1D8E">
        <w:rPr>
          <w:sz w:val="24"/>
          <w:szCs w:val="24"/>
        </w:rPr>
        <w:t>- Что тебе больше всего нравится в школе? - спрашивает папа у Вадика.</w:t>
      </w:r>
    </w:p>
    <w:p w:rsidR="003E444A" w:rsidRPr="00FE1D8E" w:rsidRDefault="003E444A" w:rsidP="003E444A">
      <w:pPr>
        <w:widowControl w:val="0"/>
        <w:autoSpaceDE w:val="0"/>
        <w:autoSpaceDN w:val="0"/>
        <w:adjustRightInd w:val="0"/>
        <w:ind w:firstLine="720"/>
        <w:jc w:val="both"/>
        <w:rPr>
          <w:sz w:val="24"/>
          <w:szCs w:val="24"/>
        </w:rPr>
      </w:pPr>
      <w:r w:rsidRPr="00FE1D8E">
        <w:rPr>
          <w:sz w:val="24"/>
          <w:szCs w:val="24"/>
        </w:rPr>
        <w:t>- Больше всего - переменки. Там можно бегать и играть".</w:t>
      </w:r>
    </w:p>
    <w:p w:rsidR="003E444A" w:rsidRPr="00FE1D8E" w:rsidRDefault="003E444A" w:rsidP="003E444A">
      <w:pPr>
        <w:widowControl w:val="0"/>
        <w:autoSpaceDE w:val="0"/>
        <w:autoSpaceDN w:val="0"/>
        <w:adjustRightInd w:val="0"/>
        <w:ind w:firstLine="720"/>
        <w:jc w:val="both"/>
        <w:rPr>
          <w:sz w:val="24"/>
          <w:szCs w:val="24"/>
        </w:rPr>
      </w:pPr>
    </w:p>
    <w:p w:rsidR="003E444A" w:rsidRPr="00FE1D8E" w:rsidRDefault="003E444A" w:rsidP="003E444A">
      <w:pPr>
        <w:widowControl w:val="0"/>
        <w:autoSpaceDE w:val="0"/>
        <w:autoSpaceDN w:val="0"/>
        <w:adjustRightInd w:val="0"/>
        <w:ind w:firstLine="720"/>
        <w:jc w:val="both"/>
        <w:rPr>
          <w:sz w:val="24"/>
          <w:szCs w:val="24"/>
        </w:rPr>
      </w:pPr>
      <w:r w:rsidRPr="00FE1D8E">
        <w:rPr>
          <w:i/>
          <w:iCs/>
          <w:sz w:val="24"/>
          <w:szCs w:val="24"/>
        </w:rPr>
        <w:t>Фрагмент 2.</w:t>
      </w:r>
      <w:r w:rsidRPr="00FE1D8E">
        <w:rPr>
          <w:sz w:val="24"/>
          <w:szCs w:val="24"/>
        </w:rPr>
        <w:t xml:space="preserve">  </w:t>
      </w:r>
    </w:p>
    <w:p w:rsidR="003E444A" w:rsidRPr="00FE1D8E" w:rsidRDefault="003E444A" w:rsidP="003E444A">
      <w:pPr>
        <w:widowControl w:val="0"/>
        <w:autoSpaceDE w:val="0"/>
        <w:autoSpaceDN w:val="0"/>
        <w:adjustRightInd w:val="0"/>
        <w:ind w:firstLine="720"/>
        <w:jc w:val="both"/>
        <w:rPr>
          <w:sz w:val="24"/>
          <w:szCs w:val="24"/>
        </w:rPr>
      </w:pPr>
      <w:r w:rsidRPr="00FE1D8E">
        <w:rPr>
          <w:sz w:val="24"/>
          <w:szCs w:val="24"/>
        </w:rPr>
        <w:t>"Однажды семилетний Саша явился из школы и торжественно сообщил: "А мы сегодня букву "о" проходили!" Значимости этого события для ребенка можно было только удивиться, так как к поступлению в школу он уже бегло читал и неплохо владел письмом. А с какой уверенностью он несколько позднее отстаивал непогрешимость Нины Ивановны, которая "лучше знает, как надо писать", когда родители попытались утверждать, что в тетрадке сына она неверно исправила "зайчонок" на "</w:t>
      </w:r>
      <w:proofErr w:type="spellStart"/>
      <w:r w:rsidRPr="00FE1D8E">
        <w:rPr>
          <w:sz w:val="24"/>
          <w:szCs w:val="24"/>
        </w:rPr>
        <w:t>зайченок</w:t>
      </w:r>
      <w:proofErr w:type="spellEnd"/>
      <w:r w:rsidRPr="00FE1D8E">
        <w:rPr>
          <w:sz w:val="24"/>
          <w:szCs w:val="24"/>
        </w:rPr>
        <w:t>" (случается и такое)".</w:t>
      </w:r>
    </w:p>
    <w:p w:rsidR="003E444A" w:rsidRPr="00FE1D8E" w:rsidRDefault="003E444A" w:rsidP="003E444A">
      <w:pPr>
        <w:widowControl w:val="0"/>
        <w:autoSpaceDE w:val="0"/>
        <w:autoSpaceDN w:val="0"/>
        <w:adjustRightInd w:val="0"/>
        <w:ind w:firstLine="720"/>
        <w:jc w:val="both"/>
        <w:rPr>
          <w:sz w:val="24"/>
          <w:szCs w:val="24"/>
        </w:rPr>
      </w:pPr>
    </w:p>
    <w:p w:rsidR="003E444A" w:rsidRPr="00FE1D8E" w:rsidRDefault="003E444A" w:rsidP="003E444A">
      <w:pPr>
        <w:widowControl w:val="0"/>
        <w:autoSpaceDE w:val="0"/>
        <w:autoSpaceDN w:val="0"/>
        <w:adjustRightInd w:val="0"/>
        <w:ind w:firstLine="720"/>
        <w:jc w:val="both"/>
        <w:rPr>
          <w:sz w:val="24"/>
          <w:szCs w:val="24"/>
        </w:rPr>
      </w:pPr>
      <w:r w:rsidRPr="00FE1D8E">
        <w:rPr>
          <w:i/>
          <w:iCs/>
          <w:sz w:val="24"/>
          <w:szCs w:val="24"/>
        </w:rPr>
        <w:t>Фрагмент 3.</w:t>
      </w:r>
      <w:r w:rsidRPr="00FE1D8E">
        <w:rPr>
          <w:sz w:val="24"/>
          <w:szCs w:val="24"/>
        </w:rPr>
        <w:t xml:space="preserve">  ".... первокласснику дано домашнее задание - заполнить строчку словом "мама". Он долго рассматривает образец и говорит: "Нет, так я написать не сумею. У меня плохо получается "а". Лучше сначала попробую в другой тетрадке". Представьте себе, у него есть специальная домашняя тетрадка для самостоятельных упражнений! Несколько раз выведя "а", он, наконец, удовлетворяется результатом и приступает к выполнению задания. Слово написано хорошо. Мама довольна: "Молодец, Миша. Ты, наверное, получишь пятерку". Но сам Миша не очень удовлетворен. "Смотри, вот в этом месте палочка не с таким наклоном, как у Анны Петровны"... Он снова берется за домашнюю тетрадку. "Анна Петровна показывала, как надо писать букву "п", чтобы было красиво"... Упорство, настойчивость, трудолюбие? Да, но не это главное..." </w:t>
      </w:r>
    </w:p>
    <w:p w:rsidR="003E444A" w:rsidRPr="00FE1D8E" w:rsidRDefault="003E444A" w:rsidP="003E444A">
      <w:pPr>
        <w:widowControl w:val="0"/>
        <w:autoSpaceDE w:val="0"/>
        <w:autoSpaceDN w:val="0"/>
        <w:adjustRightInd w:val="0"/>
        <w:ind w:firstLine="720"/>
        <w:jc w:val="both"/>
        <w:rPr>
          <w:sz w:val="24"/>
          <w:szCs w:val="24"/>
        </w:rPr>
      </w:pPr>
      <w:r w:rsidRPr="00FE1D8E">
        <w:rPr>
          <w:sz w:val="24"/>
          <w:szCs w:val="24"/>
        </w:rPr>
        <w:t>Что главное для ребенка в этой ситуации?</w:t>
      </w:r>
    </w:p>
    <w:p w:rsidR="003E444A" w:rsidRDefault="003E444A" w:rsidP="003E444A">
      <w:pPr>
        <w:pStyle w:val="a5"/>
        <w:keepNext/>
        <w:widowControl w:val="0"/>
        <w:shd w:val="clear" w:color="auto" w:fill="FFFFFF"/>
        <w:autoSpaceDE w:val="0"/>
        <w:autoSpaceDN w:val="0"/>
        <w:adjustRightInd w:val="0"/>
        <w:ind w:left="0"/>
        <w:jc w:val="right"/>
        <w:rPr>
          <w:b/>
          <w:bCs/>
          <w:color w:val="000000"/>
          <w:sz w:val="24"/>
          <w:szCs w:val="24"/>
        </w:rPr>
      </w:pPr>
    </w:p>
    <w:p w:rsidR="003E444A" w:rsidRPr="00F1341F" w:rsidRDefault="003E444A" w:rsidP="003E444A">
      <w:pPr>
        <w:pStyle w:val="a5"/>
        <w:keepNext/>
        <w:widowControl w:val="0"/>
        <w:shd w:val="clear" w:color="auto" w:fill="FFFFFF"/>
        <w:autoSpaceDE w:val="0"/>
        <w:autoSpaceDN w:val="0"/>
        <w:adjustRightInd w:val="0"/>
        <w:ind w:left="0"/>
        <w:jc w:val="right"/>
        <w:rPr>
          <w:b/>
          <w:bCs/>
          <w:color w:val="000000"/>
          <w:sz w:val="24"/>
          <w:szCs w:val="24"/>
        </w:rPr>
      </w:pPr>
    </w:p>
    <w:p w:rsidR="003E444A" w:rsidRPr="00F1341F" w:rsidRDefault="003E444A" w:rsidP="003E444A">
      <w:pPr>
        <w:widowControl w:val="0"/>
        <w:autoSpaceDE w:val="0"/>
        <w:autoSpaceDN w:val="0"/>
        <w:adjustRightInd w:val="0"/>
        <w:ind w:firstLine="709"/>
        <w:jc w:val="both"/>
        <w:rPr>
          <w:sz w:val="24"/>
          <w:szCs w:val="24"/>
        </w:rPr>
      </w:pPr>
      <w:r w:rsidRPr="00F1341F">
        <w:rPr>
          <w:b/>
          <w:bCs/>
          <w:sz w:val="24"/>
          <w:szCs w:val="24"/>
        </w:rPr>
        <w:t xml:space="preserve">Источник: </w:t>
      </w:r>
      <w:r w:rsidRPr="00F1341F">
        <w:rPr>
          <w:sz w:val="24"/>
          <w:szCs w:val="24"/>
        </w:rPr>
        <w:t xml:space="preserve">Л.И. </w:t>
      </w:r>
      <w:proofErr w:type="spellStart"/>
      <w:r w:rsidRPr="00F1341F">
        <w:rPr>
          <w:sz w:val="24"/>
          <w:szCs w:val="24"/>
        </w:rPr>
        <w:t>Божович</w:t>
      </w:r>
      <w:proofErr w:type="spellEnd"/>
      <w:r w:rsidRPr="00F1341F">
        <w:rPr>
          <w:sz w:val="24"/>
          <w:szCs w:val="24"/>
        </w:rPr>
        <w:t>. Проблемы формирования личности</w:t>
      </w:r>
      <w:proofErr w:type="gramStart"/>
      <w:r w:rsidRPr="00F1341F">
        <w:rPr>
          <w:sz w:val="24"/>
          <w:szCs w:val="24"/>
        </w:rPr>
        <w:t>/ П</w:t>
      </w:r>
      <w:proofErr w:type="gramEnd"/>
      <w:r w:rsidRPr="00F1341F">
        <w:rPr>
          <w:sz w:val="24"/>
          <w:szCs w:val="24"/>
        </w:rPr>
        <w:t xml:space="preserve">од редакцией Д.И. </w:t>
      </w:r>
      <w:proofErr w:type="spellStart"/>
      <w:r w:rsidRPr="00F1341F">
        <w:rPr>
          <w:sz w:val="24"/>
          <w:szCs w:val="24"/>
        </w:rPr>
        <w:t>Фельдштейна</w:t>
      </w:r>
      <w:proofErr w:type="spellEnd"/>
      <w:r w:rsidRPr="00F1341F">
        <w:rPr>
          <w:sz w:val="24"/>
          <w:szCs w:val="24"/>
        </w:rPr>
        <w:t>. М.: Издательство «Институт практиче</w:t>
      </w:r>
      <w:r w:rsidRPr="00F1341F">
        <w:rPr>
          <w:sz w:val="24"/>
          <w:szCs w:val="24"/>
        </w:rPr>
        <w:softHyphen/>
        <w:t>ской психологии», Воронеж: НПО «МОДЭК», 1997. – С. 38-40.</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w:t>
      </w:r>
      <w:proofErr w:type="gramStart"/>
      <w:r w:rsidRPr="00F1341F">
        <w:rPr>
          <w:sz w:val="24"/>
          <w:szCs w:val="24"/>
        </w:rPr>
        <w:t>В близи</w:t>
      </w:r>
      <w:proofErr w:type="gramEnd"/>
      <w:r w:rsidRPr="00F1341F">
        <w:rPr>
          <w:sz w:val="24"/>
          <w:szCs w:val="24"/>
        </w:rPr>
        <w:t xml:space="preserve"> от начальной школы находился заросший тра</w:t>
      </w:r>
      <w:r w:rsidRPr="00F1341F">
        <w:rPr>
          <w:sz w:val="24"/>
          <w:szCs w:val="24"/>
        </w:rPr>
        <w:softHyphen/>
        <w:t>вой берег. Группа детей от девяти до двенадцати лет при</w:t>
      </w:r>
      <w:r w:rsidRPr="00F1341F">
        <w:rPr>
          <w:sz w:val="24"/>
          <w:szCs w:val="24"/>
        </w:rPr>
        <w:softHyphen/>
        <w:t>шла на этот берег и начала там игру. Развитие игры обна</w:t>
      </w:r>
      <w:r w:rsidRPr="00F1341F">
        <w:rPr>
          <w:sz w:val="24"/>
          <w:szCs w:val="24"/>
        </w:rPr>
        <w:softHyphen/>
        <w:t>ружило три момента. Вначале дети взбирались на берег и сбегали с него, непосредственно радуясь своему движению. Игра вначале совершенно не была организована. Всякий бросал самостоятельно, руководствуясь собственным жела</w:t>
      </w:r>
      <w:r w:rsidRPr="00F1341F">
        <w:rPr>
          <w:sz w:val="24"/>
          <w:szCs w:val="24"/>
        </w:rPr>
        <w:softHyphen/>
        <w:t>нием. Но все же в игре на этом  первоначальном этапе было много подражательных элементов, один старался сделать то, что делал другой: игра заключала в себе, по словам наблюдателя, достаточно коллективных элементов для того, чтобы эта общая беготня поднимала настроение играющих.</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Так шло в продолжение нескольких минут. Вдруг не</w:t>
      </w:r>
      <w:r w:rsidRPr="00F1341F">
        <w:rPr>
          <w:sz w:val="24"/>
          <w:szCs w:val="24"/>
        </w:rPr>
        <w:softHyphen/>
        <w:t xml:space="preserve">сколько мальчиков схватились </w:t>
      </w:r>
      <w:r w:rsidRPr="00F1341F">
        <w:rPr>
          <w:sz w:val="24"/>
          <w:szCs w:val="24"/>
        </w:rPr>
        <w:lastRenderedPageBreak/>
        <w:t>по двое друг за друга, при</w:t>
      </w:r>
      <w:r w:rsidRPr="00F1341F">
        <w:rPr>
          <w:sz w:val="24"/>
          <w:szCs w:val="24"/>
        </w:rPr>
        <w:softHyphen/>
        <w:t>чем один тащил другого вниз, другой же сопротивлялся: игрой уже стал управлять другой мотив — соревнование в физической силе и ловкости. Превращение игры произош</w:t>
      </w:r>
      <w:r w:rsidRPr="00F1341F">
        <w:rPr>
          <w:sz w:val="24"/>
          <w:szCs w:val="24"/>
        </w:rPr>
        <w:softHyphen/>
        <w:t>ло очень быстро, так что детали едва можно было уловить. Казалось только, что боролись одна-две пары между собой, как вдруг все уже стали играть таким же образом.</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 xml:space="preserve">Борьба некоторое время велась </w:t>
      </w:r>
      <w:proofErr w:type="spellStart"/>
      <w:r w:rsidRPr="00F1341F">
        <w:rPr>
          <w:sz w:val="24"/>
          <w:szCs w:val="24"/>
        </w:rPr>
        <w:t>неорганизованно</w:t>
      </w:r>
      <w:proofErr w:type="spellEnd"/>
      <w:r w:rsidRPr="00F1341F">
        <w:rPr>
          <w:sz w:val="24"/>
          <w:szCs w:val="24"/>
        </w:rPr>
        <w:t>. Пары сходились и расходились, и каждый боролся только за са</w:t>
      </w:r>
      <w:r w:rsidRPr="00F1341F">
        <w:rPr>
          <w:sz w:val="24"/>
          <w:szCs w:val="24"/>
        </w:rPr>
        <w:softHyphen/>
        <w:t>мого себя. Но и этот этап игры длился всего несколько минут, хотя и с большей живостью. Внезапно игра как бы прекратилась, все мальчики собрались наверху и начали вести совет, слышались только отрывки слов: «Я буду на</w:t>
      </w:r>
      <w:r w:rsidRPr="00F1341F">
        <w:rPr>
          <w:sz w:val="24"/>
          <w:szCs w:val="24"/>
        </w:rPr>
        <w:softHyphen/>
        <w:t>верху!», «Нет, я там буду!», «Ну, хорошо!» Игра организо</w:t>
      </w:r>
      <w:r w:rsidRPr="00F1341F">
        <w:rPr>
          <w:sz w:val="24"/>
          <w:szCs w:val="24"/>
        </w:rPr>
        <w:softHyphen/>
        <w:t>валась. После короткого спора мальчики пришли к согла</w:t>
      </w:r>
      <w:r w:rsidRPr="00F1341F">
        <w:rPr>
          <w:sz w:val="24"/>
          <w:szCs w:val="24"/>
        </w:rPr>
        <w:softHyphen/>
        <w:t xml:space="preserve">шению, и быстро все десять разделились на два лагеря — половина наверху и половина внизу. </w:t>
      </w:r>
      <w:proofErr w:type="gramStart"/>
      <w:r w:rsidRPr="00F1341F">
        <w:rPr>
          <w:sz w:val="24"/>
          <w:szCs w:val="24"/>
        </w:rPr>
        <w:t>Последние</w:t>
      </w:r>
      <w:proofErr w:type="gramEnd"/>
      <w:r w:rsidRPr="00F1341F">
        <w:rPr>
          <w:sz w:val="24"/>
          <w:szCs w:val="24"/>
        </w:rPr>
        <w:t xml:space="preserve"> разом бро</w:t>
      </w:r>
      <w:r w:rsidRPr="00F1341F">
        <w:rPr>
          <w:sz w:val="24"/>
          <w:szCs w:val="24"/>
        </w:rPr>
        <w:softHyphen/>
        <w:t>сились штурмом на верхних и старались стащить находя</w:t>
      </w:r>
      <w:r w:rsidRPr="00F1341F">
        <w:rPr>
          <w:sz w:val="24"/>
          <w:szCs w:val="24"/>
        </w:rPr>
        <w:softHyphen/>
        <w:t>щихся наверху вниз. Это был этап организованной группо</w:t>
      </w:r>
      <w:r w:rsidRPr="00F1341F">
        <w:rPr>
          <w:sz w:val="24"/>
          <w:szCs w:val="24"/>
        </w:rPr>
        <w:softHyphen/>
        <w:t>вой состязательной игры, типичной для детей младшего школьного возраста. Если бы в описанном эпизоде прини</w:t>
      </w:r>
      <w:r w:rsidRPr="00F1341F">
        <w:rPr>
          <w:sz w:val="24"/>
          <w:szCs w:val="24"/>
        </w:rPr>
        <w:softHyphen/>
        <w:t>мали участие не младшие школьники, а дети дошкольного возраста, то они, конечно, ограничились бы простой бегот</w:t>
      </w:r>
      <w:r w:rsidRPr="00F1341F">
        <w:rPr>
          <w:sz w:val="24"/>
          <w:szCs w:val="24"/>
        </w:rPr>
        <w:softHyphen/>
        <w:t>ней сверху вниз по берегу или неорганизованной возней.</w:t>
      </w:r>
    </w:p>
    <w:p w:rsidR="003E444A" w:rsidRPr="00F1341F" w:rsidRDefault="003E444A" w:rsidP="003E444A">
      <w:pPr>
        <w:widowControl w:val="0"/>
        <w:autoSpaceDE w:val="0"/>
        <w:autoSpaceDN w:val="0"/>
        <w:adjustRightInd w:val="0"/>
        <w:ind w:firstLine="709"/>
        <w:jc w:val="both"/>
        <w:rPr>
          <w:sz w:val="24"/>
          <w:szCs w:val="24"/>
        </w:rPr>
      </w:pPr>
      <w:proofErr w:type="gramStart"/>
      <w:r w:rsidRPr="00F1341F">
        <w:rPr>
          <w:sz w:val="24"/>
          <w:szCs w:val="24"/>
        </w:rPr>
        <w:t>Момент организации, разделение на партии, борьба в соответствии с правилами, введенными двумя договорив</w:t>
      </w:r>
      <w:r w:rsidRPr="00F1341F">
        <w:rPr>
          <w:sz w:val="24"/>
          <w:szCs w:val="24"/>
        </w:rPr>
        <w:softHyphen/>
        <w:t>шимися сторонами, все это возможно лишь тогда, когда ребенок уже научился вести себя в коллективе, когда он уже чувствует ответственность перед товарищем, умеет себя сдерживать, подчинять свое поведение правилу, т.е. тогда, когда ребенок под влиянием коллектива достиг из</w:t>
      </w:r>
      <w:r w:rsidRPr="00F1341F">
        <w:rPr>
          <w:sz w:val="24"/>
          <w:szCs w:val="24"/>
        </w:rPr>
        <w:softHyphen/>
        <w:t>вестного уровня психического развития.</w:t>
      </w:r>
      <w:proofErr w:type="gramEnd"/>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На протяжении младшего школьного возраста игра су</w:t>
      </w:r>
      <w:r w:rsidRPr="00F1341F">
        <w:rPr>
          <w:sz w:val="24"/>
          <w:szCs w:val="24"/>
        </w:rPr>
        <w:softHyphen/>
        <w:t>щественно изменяется как по форме, так и по содержанию.</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По данным исследования, проводившегося нами в Инс</w:t>
      </w:r>
      <w:r w:rsidRPr="00F1341F">
        <w:rPr>
          <w:sz w:val="24"/>
          <w:szCs w:val="24"/>
        </w:rPr>
        <w:softHyphen/>
        <w:t xml:space="preserve">титуте психологии Академии педагогических наук РСФСР в </w:t>
      </w:r>
      <w:smartTag w:uri="urn:schemas-microsoft-com:office:smarttags" w:element="metricconverter">
        <w:smartTagPr>
          <w:attr w:name="ProductID" w:val="1948 г"/>
        </w:smartTagPr>
        <w:r w:rsidRPr="00F1341F">
          <w:rPr>
            <w:sz w:val="24"/>
            <w:szCs w:val="24"/>
          </w:rPr>
          <w:t>1948 г</w:t>
        </w:r>
      </w:smartTag>
      <w:r w:rsidRPr="00F1341F">
        <w:rPr>
          <w:sz w:val="24"/>
          <w:szCs w:val="24"/>
        </w:rPr>
        <w:t>., игры детей 7 — 9-летнего возраста в значитель</w:t>
      </w:r>
      <w:r w:rsidRPr="00F1341F">
        <w:rPr>
          <w:sz w:val="24"/>
          <w:szCs w:val="24"/>
        </w:rPr>
        <w:softHyphen/>
        <w:t>ной своей части носят еще сюжетно-ролевой характер. Дети продолжают играть в путешествия, войну, железную дорогу и пр. Однако в этих играх изменяется характер сюжета. В отличие от дошкольников, где обычно разыгры</w:t>
      </w:r>
      <w:r w:rsidRPr="00F1341F">
        <w:rPr>
          <w:sz w:val="24"/>
          <w:szCs w:val="24"/>
        </w:rPr>
        <w:softHyphen/>
        <w:t>ваются сюжеты и лица окружающей обстановки, в играх школьников появляются исторические лица и события об</w:t>
      </w:r>
      <w:r w:rsidRPr="00F1341F">
        <w:rPr>
          <w:sz w:val="24"/>
          <w:szCs w:val="24"/>
        </w:rPr>
        <w:softHyphen/>
        <w:t>щественной жизни.</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Такое изменение сюжетной стороны игры также обна</w:t>
      </w:r>
      <w:r w:rsidRPr="00F1341F">
        <w:rPr>
          <w:sz w:val="24"/>
          <w:szCs w:val="24"/>
        </w:rPr>
        <w:softHyphen/>
        <w:t>руживает новый этап в развитии социальной направленно</w:t>
      </w:r>
      <w:r w:rsidRPr="00F1341F">
        <w:rPr>
          <w:sz w:val="24"/>
          <w:szCs w:val="24"/>
        </w:rPr>
        <w:softHyphen/>
        <w:t>сти личности младших школьников, новый характер их интересов и эмоций.</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Очень часто первоклассники, особенно девочки, игра</w:t>
      </w:r>
      <w:r w:rsidRPr="00F1341F">
        <w:rPr>
          <w:sz w:val="24"/>
          <w:szCs w:val="24"/>
        </w:rPr>
        <w:softHyphen/>
        <w:t>ют в школу. Так как дети обычно играют в то, что имеет для них особо важный смысл, наличие игры в школу у маленьких школьников еще раз подтверждает, какое ог</w:t>
      </w:r>
      <w:r w:rsidRPr="00F1341F">
        <w:rPr>
          <w:sz w:val="24"/>
          <w:szCs w:val="24"/>
        </w:rPr>
        <w:softHyphen/>
        <w:t>ромное место занимает школа в жизни детей.</w:t>
      </w:r>
    </w:p>
    <w:p w:rsidR="003E444A" w:rsidRPr="00F1341F" w:rsidRDefault="003E444A" w:rsidP="003E444A">
      <w:pPr>
        <w:widowControl w:val="0"/>
        <w:autoSpaceDE w:val="0"/>
        <w:autoSpaceDN w:val="0"/>
        <w:adjustRightInd w:val="0"/>
        <w:ind w:firstLine="709"/>
        <w:jc w:val="both"/>
        <w:rPr>
          <w:sz w:val="24"/>
          <w:szCs w:val="24"/>
        </w:rPr>
      </w:pPr>
      <w:r w:rsidRPr="00F1341F">
        <w:rPr>
          <w:sz w:val="24"/>
          <w:szCs w:val="24"/>
        </w:rPr>
        <w:t>Иногда игра в школу приобретает у младших школьни</w:t>
      </w:r>
      <w:r w:rsidRPr="00F1341F">
        <w:rPr>
          <w:sz w:val="24"/>
          <w:szCs w:val="24"/>
        </w:rPr>
        <w:softHyphen/>
        <w:t xml:space="preserve">ков очень интересную с психологической стороны форму — игры-занятия. В этих случаях дети чаще всего играют в одиночку, </w:t>
      </w:r>
      <w:proofErr w:type="gramStart"/>
      <w:r w:rsidRPr="00F1341F">
        <w:rPr>
          <w:sz w:val="24"/>
          <w:szCs w:val="24"/>
        </w:rPr>
        <w:t>либо</w:t>
      </w:r>
      <w:proofErr w:type="gramEnd"/>
      <w:r w:rsidRPr="00F1341F">
        <w:rPr>
          <w:sz w:val="24"/>
          <w:szCs w:val="24"/>
        </w:rPr>
        <w:t xml:space="preserve"> используя кукол, либо изображают в од</w:t>
      </w:r>
      <w:r w:rsidRPr="00F1341F">
        <w:rPr>
          <w:sz w:val="24"/>
          <w:szCs w:val="24"/>
        </w:rPr>
        <w:softHyphen/>
        <w:t>ном лице то учителя, то ученика. Иногда эти игры проте</w:t>
      </w:r>
      <w:r w:rsidRPr="00F1341F">
        <w:rPr>
          <w:sz w:val="24"/>
          <w:szCs w:val="24"/>
        </w:rPr>
        <w:softHyphen/>
        <w:t>кают следующим образом: куклы изображают учеников, ребенок — учителя. Ребенок задает куклам уроки, кото</w:t>
      </w:r>
      <w:r w:rsidRPr="00F1341F">
        <w:rPr>
          <w:sz w:val="24"/>
          <w:szCs w:val="24"/>
        </w:rPr>
        <w:softHyphen/>
        <w:t xml:space="preserve">рые ему были заданы в школе, и сам эти уроки учит. Потом ребенок спрашивает </w:t>
      </w:r>
      <w:proofErr w:type="gramStart"/>
      <w:r w:rsidRPr="00F1341F">
        <w:rPr>
          <w:sz w:val="24"/>
          <w:szCs w:val="24"/>
        </w:rPr>
        <w:t>заданное</w:t>
      </w:r>
      <w:proofErr w:type="gramEnd"/>
      <w:r w:rsidRPr="00F1341F">
        <w:rPr>
          <w:sz w:val="24"/>
          <w:szCs w:val="24"/>
        </w:rPr>
        <w:t>, и сам отвечает. В конце «урока» он проставляет отметки, хвалит или порицает того или иного «ученика», в зависимости от качества своего собственного ответа.</w:t>
      </w:r>
    </w:p>
    <w:p w:rsidR="003E444A" w:rsidRPr="00F1341F" w:rsidRDefault="003E444A" w:rsidP="003E444A">
      <w:pPr>
        <w:widowControl w:val="0"/>
        <w:autoSpaceDE w:val="0"/>
        <w:autoSpaceDN w:val="0"/>
        <w:adjustRightInd w:val="0"/>
        <w:ind w:firstLine="709"/>
        <w:jc w:val="both"/>
        <w:rPr>
          <w:sz w:val="24"/>
          <w:szCs w:val="24"/>
        </w:rPr>
      </w:pPr>
      <w:proofErr w:type="gramStart"/>
      <w:r w:rsidRPr="00F1341F">
        <w:rPr>
          <w:sz w:val="24"/>
          <w:szCs w:val="24"/>
        </w:rPr>
        <w:t>Приводим одну из протокольных записей игры учени</w:t>
      </w:r>
      <w:r w:rsidRPr="00F1341F">
        <w:rPr>
          <w:sz w:val="24"/>
          <w:szCs w:val="24"/>
        </w:rPr>
        <w:softHyphen/>
        <w:t>цы II класса Светланы К. Светлана сидит</w:t>
      </w:r>
      <w:proofErr w:type="gramEnd"/>
      <w:r w:rsidRPr="00F1341F">
        <w:rPr>
          <w:sz w:val="24"/>
          <w:szCs w:val="24"/>
        </w:rPr>
        <w:t xml:space="preserve"> за столом, перед ней учебник русского языка и тетрадка. Напротив, на сто</w:t>
      </w:r>
      <w:r w:rsidRPr="00F1341F">
        <w:rPr>
          <w:sz w:val="24"/>
          <w:szCs w:val="24"/>
        </w:rPr>
        <w:softHyphen/>
        <w:t>ле сидит кукла. Светлана (измененным голосом): «Сегод</w:t>
      </w:r>
      <w:r w:rsidRPr="00F1341F">
        <w:rPr>
          <w:sz w:val="24"/>
          <w:szCs w:val="24"/>
        </w:rPr>
        <w:softHyphen/>
        <w:t>ня было задано выучить правило, как надо писать безудар</w:t>
      </w:r>
      <w:r w:rsidRPr="00F1341F">
        <w:rPr>
          <w:sz w:val="24"/>
          <w:szCs w:val="24"/>
        </w:rPr>
        <w:softHyphen/>
        <w:t>ные гласные. Все выучили?» Другим, нарочито «детским» голосом: «Все выучили». — «</w:t>
      </w:r>
      <w:proofErr w:type="gramStart"/>
      <w:r w:rsidRPr="00F1341F">
        <w:rPr>
          <w:sz w:val="24"/>
          <w:szCs w:val="24"/>
        </w:rPr>
        <w:t>Ну</w:t>
      </w:r>
      <w:proofErr w:type="gramEnd"/>
      <w:r w:rsidRPr="00F1341F">
        <w:rPr>
          <w:sz w:val="24"/>
          <w:szCs w:val="24"/>
        </w:rPr>
        <w:t xml:space="preserve"> пусть Светлана скажет нам это правило». Девочка встает и отвечает. При ответе несколько путается. «Вот видишь, опять плохо </w:t>
      </w:r>
      <w:r w:rsidRPr="00F1341F">
        <w:rPr>
          <w:sz w:val="24"/>
          <w:szCs w:val="24"/>
        </w:rPr>
        <w:lastRenderedPageBreak/>
        <w:t>выучила уроки. Придется тебе еще поучить». Светлана садится, придвигает учебник и учит. Через несколько минут: «Я уже выучила». — «Ну, скажи». Светлана снова встает и отвечает правильно. «Теперь делай упражнение. Сейчас я тебе объясню». Читает объяснение, заглядывает в тетрадь, потом тем же солидным голосом начинает объяснять кук</w:t>
      </w:r>
      <w:r w:rsidRPr="00F1341F">
        <w:rPr>
          <w:sz w:val="24"/>
          <w:szCs w:val="24"/>
        </w:rPr>
        <w:softHyphen/>
        <w:t xml:space="preserve">ле. «Понятно»? — «Понятно. Можно делать?» — «Делай». Светлана берет тетрадь и начинает делать упражнение. Сделав упражнение, она быстро собирает книги, тетради, не обращая больше никакого внимания на куклу. Здесь ясно выступает новая психологическая функция игры..."  </w:t>
      </w:r>
    </w:p>
    <w:p w:rsidR="003E444A" w:rsidRPr="00F1341F" w:rsidRDefault="003E444A" w:rsidP="003E444A">
      <w:pPr>
        <w:pStyle w:val="a5"/>
        <w:widowControl w:val="0"/>
        <w:autoSpaceDE w:val="0"/>
        <w:autoSpaceDN w:val="0"/>
        <w:adjustRightInd w:val="0"/>
        <w:ind w:left="0" w:firstLine="709"/>
        <w:jc w:val="both"/>
        <w:rPr>
          <w:b/>
          <w:bCs/>
          <w:sz w:val="24"/>
          <w:szCs w:val="24"/>
        </w:rPr>
      </w:pPr>
      <w:r w:rsidRPr="00F1341F">
        <w:rPr>
          <w:sz w:val="24"/>
          <w:szCs w:val="24"/>
        </w:rPr>
        <w:t>Какая это функция?</w:t>
      </w:r>
    </w:p>
    <w:p w:rsidR="003E444A" w:rsidRPr="000619FB" w:rsidRDefault="003E444A" w:rsidP="003E444A">
      <w:pPr>
        <w:ind w:left="709" w:firstLine="709"/>
        <w:rPr>
          <w:sz w:val="28"/>
          <w:szCs w:val="28"/>
        </w:rPr>
      </w:pPr>
    </w:p>
    <w:p w:rsidR="005F301B" w:rsidRPr="005F301B" w:rsidRDefault="005F301B">
      <w:pPr>
        <w:rPr>
          <w:sz w:val="28"/>
          <w:szCs w:val="28"/>
        </w:rPr>
      </w:pPr>
    </w:p>
    <w:sectPr w:rsidR="005F301B" w:rsidRPr="005F301B" w:rsidSect="008547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F4A" w:rsidRDefault="007A1F4A" w:rsidP="005F301B">
      <w:r>
        <w:separator/>
      </w:r>
    </w:p>
  </w:endnote>
  <w:endnote w:type="continuationSeparator" w:id="0">
    <w:p w:rsidR="007A1F4A" w:rsidRDefault="007A1F4A" w:rsidP="005F3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F4A" w:rsidRDefault="007A1F4A" w:rsidP="005F301B">
      <w:r>
        <w:separator/>
      </w:r>
    </w:p>
  </w:footnote>
  <w:footnote w:type="continuationSeparator" w:id="0">
    <w:p w:rsidR="007A1F4A" w:rsidRDefault="007A1F4A" w:rsidP="005F301B">
      <w:r>
        <w:continuationSeparator/>
      </w:r>
    </w:p>
  </w:footnote>
  <w:footnote w:id="1">
    <w:p w:rsidR="005F301B" w:rsidRPr="00BB7B27" w:rsidRDefault="005F301B" w:rsidP="005F301B">
      <w:pPr>
        <w:pStyle w:val="1"/>
        <w:shd w:val="clear" w:color="auto" w:fill="FFFFFF"/>
        <w:spacing w:before="0" w:after="0"/>
        <w:jc w:val="both"/>
        <w:rPr>
          <w:color w:val="000000"/>
          <w:spacing w:val="-5"/>
          <w:w w:val="101"/>
          <w:sz w:val="20"/>
        </w:rPr>
      </w:pPr>
      <w:r>
        <w:rPr>
          <w:rStyle w:val="a8"/>
        </w:rPr>
        <w:footnoteRef/>
      </w:r>
      <w:r>
        <w:t xml:space="preserve"> </w:t>
      </w:r>
      <w:r w:rsidRPr="00BB7B27">
        <w:rPr>
          <w:color w:val="000000"/>
          <w:spacing w:val="-5"/>
          <w:w w:val="101"/>
          <w:sz w:val="20"/>
        </w:rPr>
        <w:t>В этом случае речь ведется о сюжетно-ролевой</w:t>
      </w:r>
      <w:r>
        <w:rPr>
          <w:color w:val="000000"/>
          <w:spacing w:val="-5"/>
          <w:w w:val="101"/>
          <w:sz w:val="20"/>
        </w:rPr>
        <w:t xml:space="preserve"> </w:t>
      </w:r>
      <w:r w:rsidRPr="00BB7B27">
        <w:rPr>
          <w:color w:val="000000"/>
          <w:spacing w:val="-5"/>
          <w:w w:val="101"/>
          <w:sz w:val="20"/>
        </w:rPr>
        <w:t xml:space="preserve"> игре.</w:t>
      </w:r>
    </w:p>
    <w:p w:rsidR="005F301B" w:rsidRDefault="005F301B" w:rsidP="005F301B">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00611"/>
    <w:multiLevelType w:val="hybridMultilevel"/>
    <w:tmpl w:val="C16A70A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42644A4"/>
    <w:multiLevelType w:val="singleLevel"/>
    <w:tmpl w:val="01346E86"/>
    <w:lvl w:ilvl="0">
      <w:start w:val="1"/>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2">
    <w:nsid w:val="43764BB8"/>
    <w:multiLevelType w:val="hybridMultilevel"/>
    <w:tmpl w:val="074C5362"/>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1420731"/>
    <w:multiLevelType w:val="singleLevel"/>
    <w:tmpl w:val="01346E86"/>
    <w:lvl w:ilvl="0">
      <w:start w:val="1"/>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4">
    <w:nsid w:val="5FD7736A"/>
    <w:multiLevelType w:val="hybridMultilevel"/>
    <w:tmpl w:val="F9C0ED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E6A751D"/>
    <w:multiLevelType w:val="hybridMultilevel"/>
    <w:tmpl w:val="33F6E3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num>
  <w:num w:numId="6">
    <w:abstractNumId w:val="3"/>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7">
    <w:abstractNumId w:val="3"/>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8">
    <w:abstractNumId w:val="3"/>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9">
    <w:abstractNumId w:val="1"/>
    <w:lvlOverride w:ilvl="0">
      <w:startOverride w:val="1"/>
    </w:lvlOverride>
  </w:num>
  <w:num w:numId="10">
    <w:abstractNumId w:val="1"/>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11">
    <w:abstractNumId w:val="1"/>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F301B"/>
    <w:rsid w:val="000E7869"/>
    <w:rsid w:val="001023BF"/>
    <w:rsid w:val="00116690"/>
    <w:rsid w:val="00153676"/>
    <w:rsid w:val="001778FE"/>
    <w:rsid w:val="003E444A"/>
    <w:rsid w:val="004F71DB"/>
    <w:rsid w:val="00552876"/>
    <w:rsid w:val="005F301B"/>
    <w:rsid w:val="005F4D72"/>
    <w:rsid w:val="006855F9"/>
    <w:rsid w:val="006C170E"/>
    <w:rsid w:val="007A1F4A"/>
    <w:rsid w:val="007B4947"/>
    <w:rsid w:val="0081269E"/>
    <w:rsid w:val="00821769"/>
    <w:rsid w:val="00825962"/>
    <w:rsid w:val="00826F98"/>
    <w:rsid w:val="0085477B"/>
    <w:rsid w:val="008D402B"/>
    <w:rsid w:val="008E3D4E"/>
    <w:rsid w:val="009F69D5"/>
    <w:rsid w:val="00A62B7D"/>
    <w:rsid w:val="00AB71BF"/>
    <w:rsid w:val="00B4196C"/>
    <w:rsid w:val="00C07FFC"/>
    <w:rsid w:val="00C3221A"/>
    <w:rsid w:val="00C96A1B"/>
    <w:rsid w:val="00CE7DB8"/>
    <w:rsid w:val="00DA35C6"/>
    <w:rsid w:val="00DC62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01B"/>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5F301B"/>
    <w:pPr>
      <w:keepNext/>
      <w:jc w:val="center"/>
      <w:outlineLvl w:val="3"/>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F301B"/>
    <w:pPr>
      <w:ind w:firstLine="720"/>
      <w:jc w:val="both"/>
    </w:pPr>
    <w:rPr>
      <w:sz w:val="24"/>
    </w:rPr>
  </w:style>
  <w:style w:type="character" w:customStyle="1" w:styleId="a4">
    <w:name w:val="Основной текст с отступом Знак"/>
    <w:basedOn w:val="a0"/>
    <w:link w:val="a3"/>
    <w:rsid w:val="005F301B"/>
    <w:rPr>
      <w:rFonts w:ascii="Times New Roman" w:eastAsia="Times New Roman" w:hAnsi="Times New Roman" w:cs="Times New Roman"/>
      <w:sz w:val="24"/>
      <w:szCs w:val="20"/>
      <w:lang w:eastAsia="ru-RU"/>
    </w:rPr>
  </w:style>
  <w:style w:type="paragraph" w:styleId="a5">
    <w:name w:val="List Paragraph"/>
    <w:basedOn w:val="a"/>
    <w:uiPriority w:val="34"/>
    <w:qFormat/>
    <w:rsid w:val="005F301B"/>
    <w:pPr>
      <w:ind w:left="720"/>
      <w:contextualSpacing/>
    </w:pPr>
  </w:style>
  <w:style w:type="paragraph" w:styleId="a6">
    <w:name w:val="footnote text"/>
    <w:basedOn w:val="a"/>
    <w:link w:val="a7"/>
    <w:semiHidden/>
    <w:rsid w:val="005F301B"/>
    <w:pPr>
      <w:overflowPunct w:val="0"/>
      <w:autoSpaceDE w:val="0"/>
      <w:autoSpaceDN w:val="0"/>
      <w:adjustRightInd w:val="0"/>
      <w:textAlignment w:val="baseline"/>
    </w:pPr>
  </w:style>
  <w:style w:type="character" w:customStyle="1" w:styleId="a7">
    <w:name w:val="Текст сноски Знак"/>
    <w:basedOn w:val="a0"/>
    <w:link w:val="a6"/>
    <w:semiHidden/>
    <w:rsid w:val="005F301B"/>
    <w:rPr>
      <w:rFonts w:ascii="Times New Roman" w:eastAsia="Times New Roman" w:hAnsi="Times New Roman" w:cs="Times New Roman"/>
      <w:sz w:val="20"/>
      <w:szCs w:val="20"/>
      <w:lang w:eastAsia="ru-RU"/>
    </w:rPr>
  </w:style>
  <w:style w:type="character" w:styleId="a8">
    <w:name w:val="footnote reference"/>
    <w:basedOn w:val="a0"/>
    <w:semiHidden/>
    <w:rsid w:val="005F301B"/>
    <w:rPr>
      <w:vertAlign w:val="superscript"/>
    </w:rPr>
  </w:style>
  <w:style w:type="paragraph" w:customStyle="1" w:styleId="1">
    <w:name w:val="Обычный1"/>
    <w:rsid w:val="005F301B"/>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40">
    <w:name w:val="Заголовок 4 Знак"/>
    <w:basedOn w:val="a0"/>
    <w:link w:val="4"/>
    <w:rsid w:val="005F301B"/>
    <w:rPr>
      <w:rFonts w:ascii="Times New Roman" w:eastAsia="Times New Roman" w:hAnsi="Times New Roman" w:cs="Times New Roman"/>
      <w:b/>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6065</Words>
  <Characters>34576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40560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2020-04-03T13:37:00Z</dcterms:created>
  <dcterms:modified xsi:type="dcterms:W3CDTF">2021-11-07T09:41:00Z</dcterms:modified>
</cp:coreProperties>
</file>