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Уважаемые студенты!</w:t>
      </w:r>
    </w:p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Прошу вас выслать на проверку выполненные практические занятия по последней в этом семестре теме. Староста каждой группы собирает выполненные задания со своей группы и высылает мне на почту. </w:t>
      </w:r>
    </w:p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Староста высылает задания Макаровой А.Н. на почту</w:t>
      </w:r>
      <w:r w:rsidRPr="0028233E">
        <w:rPr>
          <w:b/>
        </w:rPr>
        <w:t xml:space="preserve"> </w:t>
      </w:r>
    </w:p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hyperlink r:id="rId5" w:history="1">
        <w:r w:rsidRPr="00CE32AE">
          <w:rPr>
            <w:rStyle w:val="a6"/>
            <w:b/>
            <w:lang w:val="en-US"/>
          </w:rPr>
          <w:t>makarova</w:t>
        </w:r>
        <w:r w:rsidRPr="00CE32AE">
          <w:rPr>
            <w:rStyle w:val="a6"/>
            <w:b/>
          </w:rPr>
          <w:t>-</w:t>
        </w:r>
        <w:r w:rsidRPr="00CE32AE">
          <w:rPr>
            <w:rStyle w:val="a6"/>
            <w:b/>
            <w:lang w:val="en-US"/>
          </w:rPr>
          <w:t>anna</w:t>
        </w:r>
        <w:r w:rsidRPr="00CE32AE">
          <w:rPr>
            <w:rStyle w:val="a6"/>
            <w:b/>
          </w:rPr>
          <w:t>2013@</w:t>
        </w:r>
        <w:r w:rsidRPr="00CE32AE">
          <w:rPr>
            <w:rStyle w:val="a6"/>
            <w:b/>
            <w:lang w:val="en-US"/>
          </w:rPr>
          <w:t>mail</w:t>
        </w:r>
        <w:r w:rsidRPr="00CE32AE">
          <w:rPr>
            <w:rStyle w:val="a6"/>
            <w:b/>
          </w:rPr>
          <w:t>.</w:t>
        </w:r>
        <w:r w:rsidRPr="00CE32AE">
          <w:rPr>
            <w:rStyle w:val="a6"/>
            <w:b/>
            <w:lang w:val="en-US"/>
          </w:rPr>
          <w:t>ru</w:t>
        </w:r>
      </w:hyperlink>
    </w:p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 xml:space="preserve">Срок выполнения: три дня </w:t>
      </w:r>
      <w:proofErr w:type="gramStart"/>
      <w:r>
        <w:rPr>
          <w:b/>
        </w:rPr>
        <w:t>с даты появления</w:t>
      </w:r>
      <w:proofErr w:type="gramEnd"/>
      <w:r>
        <w:rPr>
          <w:b/>
        </w:rPr>
        <w:t xml:space="preserve"> ссылки в вашем расписании на это задание. </w:t>
      </w:r>
    </w:p>
    <w:p w:rsidR="005471B9" w:rsidRDefault="005471B9" w:rsidP="005471B9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В случае наличия полностью одинаково выполненных заданий баллы таким студентам НЕ начисляются.</w:t>
      </w:r>
    </w:p>
    <w:p w:rsidR="005471B9" w:rsidRDefault="005471B9" w:rsidP="001D4B87">
      <w:pPr>
        <w:tabs>
          <w:tab w:val="left" w:pos="993"/>
        </w:tabs>
        <w:ind w:firstLine="709"/>
        <w:jc w:val="both"/>
        <w:rPr>
          <w:b/>
        </w:rPr>
      </w:pPr>
    </w:p>
    <w:p w:rsidR="00F0689C" w:rsidRDefault="001D4B87" w:rsidP="001D4B87">
      <w:pPr>
        <w:tabs>
          <w:tab w:val="left" w:pos="993"/>
        </w:tabs>
        <w:ind w:firstLine="709"/>
        <w:jc w:val="both"/>
        <w:rPr>
          <w:b/>
          <w:bCs/>
        </w:rPr>
      </w:pPr>
      <w:r w:rsidRPr="006A2F58">
        <w:rPr>
          <w:b/>
        </w:rPr>
        <w:t>Тема 8.</w:t>
      </w:r>
      <w:r>
        <w:rPr>
          <w:b/>
          <w:bCs/>
        </w:rPr>
        <w:t xml:space="preserve"> </w:t>
      </w:r>
      <w:r w:rsidRPr="0097530B">
        <w:rPr>
          <w:b/>
          <w:bCs/>
        </w:rPr>
        <w:t xml:space="preserve">Индивидуально-типологические особенности личности </w:t>
      </w:r>
      <w:r>
        <w:rPr>
          <w:b/>
          <w:bCs/>
        </w:rPr>
        <w:t xml:space="preserve"> </w:t>
      </w:r>
    </w:p>
    <w:p w:rsidR="00F0689C" w:rsidRDefault="00F0689C" w:rsidP="001D4B87">
      <w:pPr>
        <w:tabs>
          <w:tab w:val="left" w:pos="993"/>
        </w:tabs>
        <w:ind w:firstLine="709"/>
        <w:jc w:val="both"/>
        <w:rPr>
          <w:b/>
          <w:bCs/>
        </w:rPr>
      </w:pPr>
    </w:p>
    <w:p w:rsidR="001D4B87" w:rsidRPr="006A2F58" w:rsidRDefault="001D4B87" w:rsidP="005471B9">
      <w:pPr>
        <w:tabs>
          <w:tab w:val="num" w:pos="0"/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 xml:space="preserve">Вопросы для </w:t>
      </w:r>
      <w:r w:rsidR="00F0689C">
        <w:rPr>
          <w:i/>
        </w:rPr>
        <w:t>осмысления</w:t>
      </w:r>
      <w:r w:rsidRPr="006A2F58">
        <w:rPr>
          <w:i/>
        </w:rPr>
        <w:t>:</w:t>
      </w:r>
    </w:p>
    <w:p w:rsidR="001D4B87" w:rsidRPr="0097530B" w:rsidRDefault="001D4B87" w:rsidP="001D4B87">
      <w:pPr>
        <w:pStyle w:val="a0"/>
        <w:numPr>
          <w:ilvl w:val="0"/>
          <w:numId w:val="4"/>
        </w:numPr>
        <w:tabs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97530B">
        <w:rPr>
          <w:sz w:val="24"/>
          <w:szCs w:val="24"/>
        </w:rPr>
        <w:t>В психологии рекомендуют рассматривать данные темы раздельно. Как вы думаете почему? В чем сходства и различия между данными понятиями?</w:t>
      </w:r>
    </w:p>
    <w:p w:rsidR="001D4B87" w:rsidRPr="0097530B" w:rsidRDefault="001D4B87" w:rsidP="001D4B87">
      <w:pPr>
        <w:pStyle w:val="a0"/>
        <w:numPr>
          <w:ilvl w:val="0"/>
          <w:numId w:val="4"/>
        </w:numPr>
        <w:tabs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97530B">
        <w:rPr>
          <w:sz w:val="24"/>
          <w:szCs w:val="24"/>
        </w:rPr>
        <w:t>Что такое темперамент человека? Что составляет органическую основу темперамента?</w:t>
      </w:r>
    </w:p>
    <w:p w:rsidR="001D4B87" w:rsidRPr="0097530B" w:rsidRDefault="001D4B87" w:rsidP="001D4B87">
      <w:pPr>
        <w:pStyle w:val="a0"/>
        <w:numPr>
          <w:ilvl w:val="0"/>
          <w:numId w:val="4"/>
        </w:numPr>
        <w:tabs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97530B">
        <w:rPr>
          <w:sz w:val="24"/>
          <w:szCs w:val="24"/>
        </w:rPr>
        <w:t>Почему характер составляет стержень душевной жизни? Как складывается характер человека? Какие типичные характеры выделяют в характерологии?</w:t>
      </w:r>
    </w:p>
    <w:p w:rsidR="001D4B87" w:rsidRPr="0097530B" w:rsidRDefault="001D4B87" w:rsidP="001D4B87">
      <w:pPr>
        <w:pStyle w:val="a0"/>
        <w:numPr>
          <w:ilvl w:val="0"/>
          <w:numId w:val="4"/>
        </w:numPr>
        <w:tabs>
          <w:tab w:val="num" w:pos="0"/>
          <w:tab w:val="left" w:pos="993"/>
        </w:tabs>
        <w:ind w:left="0" w:firstLine="709"/>
        <w:jc w:val="both"/>
        <w:rPr>
          <w:sz w:val="24"/>
          <w:szCs w:val="24"/>
        </w:rPr>
      </w:pPr>
      <w:r w:rsidRPr="0097530B">
        <w:rPr>
          <w:sz w:val="24"/>
          <w:szCs w:val="24"/>
        </w:rPr>
        <w:t>Может ли быть выдающаяся личность с плохим характером? Что является объективной предпосылкой расхождения характера и личности?</w:t>
      </w:r>
    </w:p>
    <w:p w:rsidR="001D4B87" w:rsidRPr="006A2F58" w:rsidRDefault="001D4B87" w:rsidP="001D4B87">
      <w:pPr>
        <w:ind w:firstLine="709"/>
        <w:jc w:val="both"/>
        <w:rPr>
          <w:i/>
        </w:rPr>
      </w:pPr>
      <w:r w:rsidRPr="006A2F58">
        <w:rPr>
          <w:i/>
        </w:rPr>
        <w:t>Ключевые слова:</w:t>
      </w:r>
    </w:p>
    <w:p w:rsidR="001D4B87" w:rsidRPr="0097530B" w:rsidRDefault="001D4B87" w:rsidP="001D4B87">
      <w:pPr>
        <w:tabs>
          <w:tab w:val="left" w:pos="993"/>
        </w:tabs>
        <w:ind w:firstLine="709"/>
        <w:jc w:val="both"/>
      </w:pPr>
      <w:proofErr w:type="gramStart"/>
      <w:r w:rsidRPr="0097530B">
        <w:t xml:space="preserve">Темперамент; сангвиник; холерик; меланхолик; </w:t>
      </w:r>
      <w:proofErr w:type="spellStart"/>
      <w:r w:rsidRPr="0097530B">
        <w:t>сензитивность</w:t>
      </w:r>
      <w:proofErr w:type="spellEnd"/>
      <w:r w:rsidRPr="0097530B">
        <w:t xml:space="preserve">, активность, реактивность, темп реакции; ригидность – пластичность; </w:t>
      </w:r>
      <w:proofErr w:type="spellStart"/>
      <w:r w:rsidRPr="0097530B">
        <w:t>интровертивность</w:t>
      </w:r>
      <w:proofErr w:type="spellEnd"/>
      <w:r w:rsidRPr="0097530B">
        <w:t xml:space="preserve"> – </w:t>
      </w:r>
      <w:proofErr w:type="spellStart"/>
      <w:r w:rsidRPr="0097530B">
        <w:t>экстравертированность</w:t>
      </w:r>
      <w:proofErr w:type="spellEnd"/>
      <w:r w:rsidRPr="0097530B">
        <w:t>; характер; акцентуация.</w:t>
      </w:r>
      <w:proofErr w:type="gramEnd"/>
    </w:p>
    <w:p w:rsidR="00F0689C" w:rsidRPr="005C70D8" w:rsidRDefault="00F0689C" w:rsidP="00F0689C">
      <w:pPr>
        <w:tabs>
          <w:tab w:val="left" w:pos="993"/>
        </w:tabs>
        <w:ind w:firstLine="709"/>
        <w:jc w:val="center"/>
        <w:rPr>
          <w:b/>
          <w:bCs/>
          <w:i/>
        </w:rPr>
      </w:pPr>
      <w:r w:rsidRPr="005C70D8">
        <w:rPr>
          <w:b/>
          <w:bCs/>
          <w:i/>
        </w:rPr>
        <w:t>Примерный план ваших действий при подготовке к занятию</w:t>
      </w:r>
    </w:p>
    <w:p w:rsidR="00F0689C" w:rsidRDefault="00F0689C" w:rsidP="00F0689C">
      <w:pPr>
        <w:pStyle w:val="a5"/>
        <w:numPr>
          <w:ilvl w:val="0"/>
          <w:numId w:val="5"/>
        </w:numPr>
        <w:tabs>
          <w:tab w:val="left" w:pos="993"/>
        </w:tabs>
        <w:ind w:hanging="11"/>
        <w:jc w:val="both"/>
      </w:pPr>
      <w:r w:rsidRPr="00FB5A60">
        <w:rPr>
          <w:u w:val="single"/>
        </w:rPr>
        <w:t xml:space="preserve">Письменно </w:t>
      </w:r>
      <w:r>
        <w:t>ответьте на вопросы практического занятия.</w:t>
      </w:r>
    </w:p>
    <w:p w:rsidR="001D4B87" w:rsidRDefault="001D4B87" w:rsidP="00F0689C">
      <w:pPr>
        <w:pStyle w:val="a5"/>
        <w:numPr>
          <w:ilvl w:val="0"/>
          <w:numId w:val="5"/>
        </w:numPr>
        <w:tabs>
          <w:tab w:val="left" w:pos="993"/>
        </w:tabs>
        <w:ind w:hanging="11"/>
        <w:jc w:val="both"/>
      </w:pPr>
      <w:r w:rsidRPr="00F0689C">
        <w:t xml:space="preserve">На </w:t>
      </w:r>
      <w:proofErr w:type="gramStart"/>
      <w:r w:rsidRPr="00F0689C">
        <w:t>основе</w:t>
      </w:r>
      <w:proofErr w:type="gramEnd"/>
      <w:r w:rsidRPr="00F0689C">
        <w:t xml:space="preserve"> рекомендованной к изучению литературы  заполните таблицу </w:t>
      </w:r>
    </w:p>
    <w:p w:rsidR="00F0689C" w:rsidRPr="00F0689C" w:rsidRDefault="00F0689C" w:rsidP="00F0689C">
      <w:pPr>
        <w:pStyle w:val="a5"/>
        <w:numPr>
          <w:ilvl w:val="0"/>
          <w:numId w:val="5"/>
        </w:numPr>
        <w:tabs>
          <w:tab w:val="left" w:pos="993"/>
        </w:tabs>
        <w:ind w:hanging="11"/>
        <w:jc w:val="both"/>
      </w:pPr>
    </w:p>
    <w:tbl>
      <w:tblPr>
        <w:tblW w:w="9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6"/>
        <w:gridCol w:w="1980"/>
        <w:gridCol w:w="1800"/>
        <w:gridCol w:w="2160"/>
        <w:gridCol w:w="1959"/>
      </w:tblGrid>
      <w:tr w:rsidR="001D4B87" w:rsidRPr="0097530B" w:rsidTr="00D647E2">
        <w:trPr>
          <w:trHeight w:val="195"/>
          <w:jc w:val="center"/>
        </w:trPr>
        <w:tc>
          <w:tcPr>
            <w:tcW w:w="1916" w:type="dxa"/>
            <w:vMerge w:val="restart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>Психические свойства</w:t>
            </w:r>
          </w:p>
        </w:tc>
        <w:tc>
          <w:tcPr>
            <w:tcW w:w="7899" w:type="dxa"/>
            <w:gridSpan w:val="4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>Типы темперамента и соответствующие им свойства ВНД</w:t>
            </w:r>
          </w:p>
        </w:tc>
      </w:tr>
      <w:tr w:rsidR="001D4B87" w:rsidRPr="0097530B" w:rsidTr="00D647E2">
        <w:trPr>
          <w:trHeight w:val="195"/>
          <w:jc w:val="center"/>
        </w:trPr>
        <w:tc>
          <w:tcPr>
            <w:tcW w:w="1916" w:type="dxa"/>
            <w:vMerge/>
            <w:vAlign w:val="center"/>
          </w:tcPr>
          <w:p w:rsidR="001D4B87" w:rsidRPr="0097530B" w:rsidRDefault="001D4B87" w:rsidP="00D647E2">
            <w:pPr>
              <w:pStyle w:val="a"/>
              <w:spacing w:before="0"/>
              <w:ind w:firstLine="0"/>
              <w:jc w:val="bot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>Сангвиник</w:t>
            </w:r>
          </w:p>
        </w:tc>
        <w:tc>
          <w:tcPr>
            <w:tcW w:w="180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 xml:space="preserve">Холерик </w:t>
            </w:r>
          </w:p>
        </w:tc>
        <w:tc>
          <w:tcPr>
            <w:tcW w:w="216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 xml:space="preserve">Флегматик </w:t>
            </w:r>
          </w:p>
        </w:tc>
        <w:tc>
          <w:tcPr>
            <w:tcW w:w="1959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jc w:val="both"/>
              <w:rPr>
                <w:sz w:val="24"/>
              </w:rPr>
            </w:pPr>
            <w:r w:rsidRPr="0097530B">
              <w:rPr>
                <w:sz w:val="24"/>
              </w:rPr>
              <w:t xml:space="preserve">Меланхолик </w:t>
            </w:r>
          </w:p>
        </w:tc>
      </w:tr>
      <w:tr w:rsidR="001D4B87" w:rsidRPr="0097530B" w:rsidTr="00D647E2">
        <w:trPr>
          <w:jc w:val="center"/>
        </w:trPr>
        <w:tc>
          <w:tcPr>
            <w:tcW w:w="1916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ind w:firstLine="709"/>
              <w:jc w:val="both"/>
              <w:rPr>
                <w:sz w:val="24"/>
              </w:rPr>
            </w:pPr>
          </w:p>
        </w:tc>
        <w:tc>
          <w:tcPr>
            <w:tcW w:w="198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ind w:firstLine="709"/>
              <w:jc w:val="both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ind w:firstLine="709"/>
              <w:jc w:val="both"/>
              <w:rPr>
                <w:sz w:val="24"/>
              </w:rPr>
            </w:pPr>
          </w:p>
        </w:tc>
        <w:tc>
          <w:tcPr>
            <w:tcW w:w="2160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ind w:firstLine="709"/>
              <w:jc w:val="both"/>
              <w:rPr>
                <w:sz w:val="24"/>
              </w:rPr>
            </w:pPr>
          </w:p>
        </w:tc>
        <w:tc>
          <w:tcPr>
            <w:tcW w:w="1959" w:type="dxa"/>
            <w:vAlign w:val="center"/>
          </w:tcPr>
          <w:p w:rsidR="001D4B87" w:rsidRPr="0097530B" w:rsidRDefault="001D4B87" w:rsidP="00D647E2">
            <w:pPr>
              <w:pStyle w:val="a"/>
              <w:numPr>
                <w:ilvl w:val="0"/>
                <w:numId w:val="0"/>
              </w:numPr>
              <w:spacing w:before="0"/>
              <w:ind w:left="360" w:firstLine="709"/>
              <w:jc w:val="both"/>
              <w:rPr>
                <w:sz w:val="24"/>
              </w:rPr>
            </w:pPr>
          </w:p>
        </w:tc>
      </w:tr>
    </w:tbl>
    <w:p w:rsidR="001D4B87" w:rsidRPr="0097530B" w:rsidRDefault="001D4B87" w:rsidP="00F0689C">
      <w:pPr>
        <w:tabs>
          <w:tab w:val="left" w:pos="993"/>
        </w:tabs>
        <w:suppressAutoHyphens w:val="0"/>
        <w:ind w:left="709"/>
        <w:jc w:val="both"/>
      </w:pPr>
    </w:p>
    <w:p w:rsidR="001D4B87" w:rsidRPr="006A2F58" w:rsidRDefault="001D4B87" w:rsidP="00F0689C">
      <w:pPr>
        <w:tabs>
          <w:tab w:val="num" w:pos="0"/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>Основная литература:</w:t>
      </w:r>
    </w:p>
    <w:p w:rsidR="001D4B87" w:rsidRPr="0097530B" w:rsidRDefault="001D4B87" w:rsidP="001D4B87">
      <w:pPr>
        <w:tabs>
          <w:tab w:val="num" w:pos="0"/>
          <w:tab w:val="left" w:pos="993"/>
        </w:tabs>
        <w:ind w:firstLine="709"/>
        <w:jc w:val="both"/>
      </w:pPr>
      <w:r w:rsidRPr="0097530B">
        <w:t xml:space="preserve">1.Слободчиков В.И. Психология человека. Введение в психологию субъективности [Электронный ресурс]/ </w:t>
      </w:r>
      <w:proofErr w:type="spellStart"/>
      <w:r w:rsidRPr="0097530B">
        <w:t>Слободчиков</w:t>
      </w:r>
      <w:proofErr w:type="spellEnd"/>
      <w:r w:rsidRPr="0097530B">
        <w:t xml:space="preserve"> В.И., Исаев Е.И.—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Православный </w:t>
      </w:r>
      <w:proofErr w:type="spellStart"/>
      <w:r w:rsidRPr="0097530B">
        <w:t>Свято-Тихоновский</w:t>
      </w:r>
      <w:proofErr w:type="spellEnd"/>
      <w:r w:rsidRPr="0097530B">
        <w:t xml:space="preserve"> гуманитарный университет, 2013.— 360 </w:t>
      </w:r>
      <w:proofErr w:type="spellStart"/>
      <w:r w:rsidRPr="0097530B">
        <w:t>c</w:t>
      </w:r>
      <w:proofErr w:type="spellEnd"/>
      <w:r w:rsidRPr="0097530B">
        <w:t>.— Режим доступа: http://www.iprbookshop.ru/34942.— ЭБС «</w:t>
      </w:r>
      <w:proofErr w:type="spellStart"/>
      <w:r w:rsidRPr="0097530B">
        <w:t>IPRbooks</w:t>
      </w:r>
      <w:proofErr w:type="spellEnd"/>
      <w:r w:rsidRPr="0097530B">
        <w:t>».</w:t>
      </w:r>
    </w:p>
    <w:p w:rsidR="001D4B87" w:rsidRPr="006A2F58" w:rsidRDefault="001D4B87" w:rsidP="00F0689C">
      <w:pPr>
        <w:tabs>
          <w:tab w:val="num" w:pos="0"/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>Дополнительная литература:</w:t>
      </w:r>
    </w:p>
    <w:p w:rsidR="001D4B87" w:rsidRDefault="001D4B87" w:rsidP="001D4B87">
      <w:pPr>
        <w:pStyle w:val="a5"/>
        <w:numPr>
          <w:ilvl w:val="3"/>
          <w:numId w:val="3"/>
        </w:numPr>
        <w:tabs>
          <w:tab w:val="clear" w:pos="2880"/>
          <w:tab w:val="num" w:pos="0"/>
          <w:tab w:val="left" w:pos="993"/>
        </w:tabs>
        <w:suppressAutoHyphens w:val="0"/>
        <w:ind w:left="0" w:firstLine="709"/>
        <w:jc w:val="both"/>
      </w:pPr>
      <w:proofErr w:type="spellStart"/>
      <w:r w:rsidRPr="00D42C6F">
        <w:t>Нуркова</w:t>
      </w:r>
      <w:proofErr w:type="spellEnd"/>
      <w:r w:rsidRPr="00D42C6F">
        <w:t xml:space="preserve"> В. В. </w:t>
      </w:r>
      <w:r>
        <w:t>Психология [Электронный ресурс]</w:t>
      </w:r>
      <w:r w:rsidRPr="00D42C6F">
        <w:t xml:space="preserve">: учебник / В. В. </w:t>
      </w:r>
      <w:proofErr w:type="spellStart"/>
      <w:r w:rsidRPr="00D42C6F">
        <w:t>Нуркова</w:t>
      </w:r>
      <w:proofErr w:type="spellEnd"/>
      <w:r w:rsidRPr="00D42C6F">
        <w:t xml:space="preserve">, Н. Б. Березанская. - 2-е изд. </w:t>
      </w:r>
      <w:proofErr w:type="spellStart"/>
      <w:r w:rsidRPr="00D42C6F">
        <w:t>перераб</w:t>
      </w:r>
      <w:proofErr w:type="spellEnd"/>
      <w:r w:rsidRPr="00D42C6F">
        <w:t>. и</w:t>
      </w:r>
      <w:r>
        <w:t xml:space="preserve"> доп. - Электронная книга. - М.</w:t>
      </w:r>
      <w:r w:rsidRPr="00D42C6F">
        <w:t xml:space="preserve">: </w:t>
      </w:r>
      <w:proofErr w:type="spellStart"/>
      <w:r w:rsidRPr="00D42C6F">
        <w:t>Юрайт</w:t>
      </w:r>
      <w:proofErr w:type="spellEnd"/>
      <w:proofErr w:type="gramStart"/>
      <w:r w:rsidRPr="00D42C6F">
        <w:t xml:space="preserve"> :</w:t>
      </w:r>
      <w:proofErr w:type="gramEnd"/>
      <w:r w:rsidRPr="00D42C6F">
        <w:t xml:space="preserve"> ИД </w:t>
      </w:r>
      <w:proofErr w:type="spellStart"/>
      <w:r w:rsidRPr="00D42C6F">
        <w:t>Юрайт</w:t>
      </w:r>
      <w:proofErr w:type="spellEnd"/>
      <w:r w:rsidRPr="00D42C6F">
        <w:t>, 2011.</w:t>
      </w:r>
    </w:p>
    <w:p w:rsidR="001D4B87" w:rsidRDefault="001D4B87" w:rsidP="001D4B87">
      <w:pPr>
        <w:pStyle w:val="a5"/>
        <w:numPr>
          <w:ilvl w:val="3"/>
          <w:numId w:val="3"/>
        </w:numPr>
        <w:tabs>
          <w:tab w:val="clear" w:pos="2880"/>
          <w:tab w:val="num" w:pos="0"/>
          <w:tab w:val="left" w:pos="993"/>
        </w:tabs>
        <w:suppressAutoHyphens w:val="0"/>
        <w:ind w:left="0" w:firstLine="709"/>
        <w:jc w:val="both"/>
      </w:pPr>
      <w:proofErr w:type="spellStart"/>
      <w:r w:rsidRPr="00D42C6F">
        <w:t>Асмолов</w:t>
      </w:r>
      <w:proofErr w:type="spellEnd"/>
      <w:r w:rsidRPr="00D42C6F">
        <w:t xml:space="preserve"> А.Г. Психология личности. Культурно-историческое понимание развития челове</w:t>
      </w:r>
      <w:r>
        <w:t>ка [Текст]</w:t>
      </w:r>
      <w:r w:rsidRPr="00D42C6F">
        <w:t>: учебник для студентов вузов, обучающихся по специальностям "Психология", "</w:t>
      </w:r>
      <w:proofErr w:type="spellStart"/>
      <w:r w:rsidRPr="00D42C6F">
        <w:t>Клинич</w:t>
      </w:r>
      <w:proofErr w:type="spellEnd"/>
      <w:r w:rsidRPr="00D42C6F">
        <w:t xml:space="preserve">. психология" и направлению подготовки "Психология" / А. Г. </w:t>
      </w:r>
      <w:proofErr w:type="spellStart"/>
      <w:r w:rsidRPr="00D42C6F">
        <w:t>Асмолов</w:t>
      </w:r>
      <w:proofErr w:type="spellEnd"/>
      <w:r w:rsidRPr="00D42C6F">
        <w:t xml:space="preserve">. - 4-е изд., </w:t>
      </w:r>
      <w:proofErr w:type="spellStart"/>
      <w:r w:rsidRPr="00D42C6F">
        <w:t>испр</w:t>
      </w:r>
      <w:proofErr w:type="spellEnd"/>
      <w:r w:rsidRPr="00D42C6F">
        <w:t>. - М.: Смысл:</w:t>
      </w:r>
      <w:r>
        <w:t xml:space="preserve"> Академия, 2007,б2010. - 447 </w:t>
      </w:r>
      <w:proofErr w:type="gramStart"/>
      <w:r>
        <w:t>с</w:t>
      </w:r>
      <w:proofErr w:type="gramEnd"/>
      <w:r>
        <w:t>.</w:t>
      </w:r>
    </w:p>
    <w:p w:rsidR="001D4B87" w:rsidRPr="00D42C6F" w:rsidRDefault="001D4B87" w:rsidP="001D4B87">
      <w:pPr>
        <w:pStyle w:val="a5"/>
        <w:numPr>
          <w:ilvl w:val="3"/>
          <w:numId w:val="3"/>
        </w:numPr>
        <w:tabs>
          <w:tab w:val="clear" w:pos="2880"/>
          <w:tab w:val="num" w:pos="0"/>
          <w:tab w:val="left" w:pos="993"/>
        </w:tabs>
        <w:suppressAutoHyphens w:val="0"/>
        <w:ind w:left="0" w:firstLine="709"/>
        <w:jc w:val="both"/>
      </w:pPr>
      <w:r w:rsidRPr="00D42C6F">
        <w:t>Общая психология. Тексты. Том 3. Субъект познания. Книга 1 - 4 [Электронный ресурс]/ — Электрон</w:t>
      </w:r>
      <w:proofErr w:type="gramStart"/>
      <w:r w:rsidRPr="00D42C6F">
        <w:t>.</w:t>
      </w:r>
      <w:proofErr w:type="gramEnd"/>
      <w:r w:rsidRPr="00D42C6F">
        <w:t xml:space="preserve"> </w:t>
      </w:r>
      <w:proofErr w:type="gramStart"/>
      <w:r w:rsidRPr="00D42C6F">
        <w:t>т</w:t>
      </w:r>
      <w:proofErr w:type="gramEnd"/>
      <w:r w:rsidRPr="00D42C6F">
        <w:t xml:space="preserve">екстовые данные.— М.: </w:t>
      </w:r>
      <w:proofErr w:type="spellStart"/>
      <w:r w:rsidRPr="00D42C6F">
        <w:t>Когито-Центр</w:t>
      </w:r>
      <w:proofErr w:type="spellEnd"/>
      <w:r w:rsidRPr="00D42C6F">
        <w:t xml:space="preserve">, 2013.— 704 </w:t>
      </w:r>
      <w:proofErr w:type="spellStart"/>
      <w:r w:rsidRPr="00D42C6F">
        <w:t>c</w:t>
      </w:r>
      <w:proofErr w:type="spellEnd"/>
      <w:r w:rsidRPr="00D42C6F">
        <w:t>.— Режим доступа: http://www.iprbookshop.ru/15277.— ЭБС «</w:t>
      </w:r>
      <w:proofErr w:type="spellStart"/>
      <w:r w:rsidRPr="00D42C6F">
        <w:t>IPRbooks</w:t>
      </w:r>
      <w:proofErr w:type="spellEnd"/>
      <w:r w:rsidRPr="00D42C6F">
        <w:t>», по паролю.</w:t>
      </w:r>
    </w:p>
    <w:p w:rsidR="00AB71BF" w:rsidRDefault="00AB71BF"/>
    <w:sectPr w:rsidR="00AB71BF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645"/>
    <w:multiLevelType w:val="hybridMultilevel"/>
    <w:tmpl w:val="6D7A394A"/>
    <w:lvl w:ilvl="0" w:tplc="5CD24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6A3FC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4BB81EE0"/>
    <w:multiLevelType w:val="hybridMultilevel"/>
    <w:tmpl w:val="B55E54CC"/>
    <w:lvl w:ilvl="0" w:tplc="FFFFFFFF">
      <w:start w:val="1"/>
      <w:numFmt w:val="bullet"/>
      <w:pStyle w:val="a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423279"/>
    <w:multiLevelType w:val="hybridMultilevel"/>
    <w:tmpl w:val="FC8E5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601FA7"/>
    <w:multiLevelType w:val="hybridMultilevel"/>
    <w:tmpl w:val="61F0AF10"/>
    <w:lvl w:ilvl="0" w:tplc="717AAF1E">
      <w:start w:val="1"/>
      <w:numFmt w:val="decimal"/>
      <w:pStyle w:val="a0"/>
      <w:lvlText w:val="1.%1."/>
      <w:lvlJc w:val="left"/>
      <w:pPr>
        <w:tabs>
          <w:tab w:val="num" w:pos="567"/>
        </w:tabs>
        <w:ind w:left="567" w:hanging="567"/>
      </w:pPr>
      <w:rPr>
        <w:b w:val="0"/>
        <w:bCs w:val="0"/>
        <w:i w:val="0"/>
        <w:iCs w:val="0"/>
        <w:sz w:val="24"/>
        <w:szCs w:val="24"/>
      </w:rPr>
    </w:lvl>
    <w:lvl w:ilvl="1" w:tplc="0419000F">
      <w:numFmt w:val="bullet"/>
      <w:lvlText w:val="-"/>
      <w:lvlJc w:val="left"/>
      <w:pPr>
        <w:tabs>
          <w:tab w:val="num" w:pos="975"/>
        </w:tabs>
        <w:ind w:left="975" w:hanging="615"/>
      </w:pPr>
      <w:rPr>
        <w:rFonts w:ascii="Times New Roman" w:eastAsia="Times New Roman" w:hAnsi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F7E5C2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B87"/>
    <w:rsid w:val="000E7869"/>
    <w:rsid w:val="001023BF"/>
    <w:rsid w:val="00116690"/>
    <w:rsid w:val="001D4B87"/>
    <w:rsid w:val="003D71D5"/>
    <w:rsid w:val="004F71DB"/>
    <w:rsid w:val="005471B9"/>
    <w:rsid w:val="00552876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E14E6"/>
    <w:rsid w:val="009F69D5"/>
    <w:rsid w:val="00A62B7D"/>
    <w:rsid w:val="00AB71BF"/>
    <w:rsid w:val="00B4196C"/>
    <w:rsid w:val="00C07FFC"/>
    <w:rsid w:val="00C3221A"/>
    <w:rsid w:val="00C96A1B"/>
    <w:rsid w:val="00CE7DB8"/>
    <w:rsid w:val="00D905DE"/>
    <w:rsid w:val="00DA35C6"/>
    <w:rsid w:val="00DC62F9"/>
    <w:rsid w:val="00F06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D4B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1D4B87"/>
    <w:pPr>
      <w:ind w:left="720"/>
      <w:contextualSpacing/>
    </w:pPr>
  </w:style>
  <w:style w:type="paragraph" w:customStyle="1" w:styleId="a0">
    <w:name w:val="Цели"/>
    <w:basedOn w:val="a1"/>
    <w:uiPriority w:val="99"/>
    <w:rsid w:val="001D4B87"/>
    <w:pPr>
      <w:numPr>
        <w:numId w:val="1"/>
      </w:numPr>
      <w:suppressAutoHyphens w:val="0"/>
    </w:pPr>
    <w:rPr>
      <w:sz w:val="28"/>
      <w:szCs w:val="28"/>
      <w:lang w:eastAsia="ru-RU"/>
    </w:rPr>
  </w:style>
  <w:style w:type="paragraph" w:styleId="a">
    <w:name w:val="List Bullet"/>
    <w:basedOn w:val="a1"/>
    <w:autoRedefine/>
    <w:rsid w:val="001D4B87"/>
    <w:pPr>
      <w:numPr>
        <w:numId w:val="2"/>
      </w:numPr>
      <w:tabs>
        <w:tab w:val="clear" w:pos="720"/>
        <w:tab w:val="num" w:pos="360"/>
      </w:tabs>
      <w:suppressAutoHyphens w:val="0"/>
      <w:spacing w:before="120"/>
      <w:ind w:left="357" w:hanging="357"/>
    </w:pPr>
    <w:rPr>
      <w:spacing w:val="-2"/>
      <w:sz w:val="28"/>
      <w:lang w:eastAsia="ru-RU"/>
    </w:rPr>
  </w:style>
  <w:style w:type="character" w:styleId="a6">
    <w:name w:val="Hyperlink"/>
    <w:basedOn w:val="a2"/>
    <w:uiPriority w:val="99"/>
    <w:unhideWhenUsed/>
    <w:rsid w:val="005471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karova-anna20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2249</Characters>
  <Application>Microsoft Office Word</Application>
  <DocSecurity>0</DocSecurity>
  <Lines>18</Lines>
  <Paragraphs>5</Paragraphs>
  <ScaleCrop>false</ScaleCrop>
  <Company>Home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2020-04-16T09:41:00Z</dcterms:created>
  <dcterms:modified xsi:type="dcterms:W3CDTF">2020-05-28T13:00:00Z</dcterms:modified>
</cp:coreProperties>
</file>