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528" w:rsidRPr="00CC2528" w:rsidRDefault="00CC2528" w:rsidP="00CC2528">
      <w:pPr>
        <w:shd w:val="clear" w:color="auto" w:fill="FFFFFF"/>
        <w:spacing w:before="300" w:after="15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СКП-ЛПБ-31</w:t>
      </w:r>
    </w:p>
    <w:p w:rsidR="00CC2528" w:rsidRPr="00CC2528" w:rsidRDefault="00CC2528" w:rsidP="00CC2528">
      <w:pPr>
        <w:shd w:val="clear" w:color="auto" w:fill="FFFFFF"/>
        <w:spacing w:before="300" w:after="15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Братухина Анастасия </w:t>
      </w:r>
    </w:p>
    <w:p w:rsidR="00A24548" w:rsidRDefault="00CC2528" w:rsidP="00CC2528">
      <w:pPr>
        <w:shd w:val="clear" w:color="auto" w:fill="FFFFFF"/>
        <w:spacing w:before="300" w:after="1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highlight w:val="cyan"/>
          <w:lang w:eastAsia="ru-RU"/>
        </w:rPr>
      </w:pPr>
      <w:r w:rsidRPr="00CC25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Семинар 3. Литературное развитие и литературное образование младших школьников с нарушениями речи. Выявление уровня литературного развития школьников</w:t>
      </w:r>
      <w:r w:rsidRPr="00CC2528">
        <w:rPr>
          <w:rFonts w:ascii="Roboto" w:eastAsia="Times New Roman" w:hAnsi="Roboto" w:cs="Times New Roman"/>
          <w:color w:val="333333"/>
          <w:kern w:val="36"/>
          <w:sz w:val="54"/>
          <w:szCs w:val="54"/>
          <w:lang w:eastAsia="ru-RU"/>
        </w:rPr>
        <w:br/>
      </w:r>
    </w:p>
    <w:p w:rsidR="00CC2528" w:rsidRDefault="00A24548" w:rsidP="00CC2528">
      <w:pPr>
        <w:shd w:val="clear" w:color="auto" w:fill="FFFFFF"/>
        <w:spacing w:before="300" w:after="1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24548">
        <w:rPr>
          <w:rFonts w:ascii="Times New Roman" w:eastAsia="Times New Roman" w:hAnsi="Times New Roman" w:cs="Times New Roman"/>
          <w:kern w:val="36"/>
          <w:sz w:val="28"/>
          <w:szCs w:val="28"/>
          <w:highlight w:val="cyan"/>
          <w:lang w:eastAsia="ru-RU"/>
        </w:rPr>
        <w:t>Вопрос</w:t>
      </w:r>
      <w:r w:rsidRPr="00A24548">
        <w:rPr>
          <w:highlight w:val="cyan"/>
        </w:rPr>
        <w:t xml:space="preserve"> </w:t>
      </w:r>
      <w:r w:rsidRPr="00A24548">
        <w:rPr>
          <w:rFonts w:ascii="Times New Roman" w:eastAsia="Times New Roman" w:hAnsi="Times New Roman" w:cs="Times New Roman"/>
          <w:kern w:val="36"/>
          <w:sz w:val="28"/>
          <w:szCs w:val="28"/>
          <w:highlight w:val="cyan"/>
          <w:lang w:eastAsia="ru-RU"/>
        </w:rPr>
        <w:t>4.</w:t>
      </w:r>
      <w:r w:rsidRPr="00A24548">
        <w:rPr>
          <w:rFonts w:ascii="Times New Roman" w:eastAsia="Times New Roman" w:hAnsi="Times New Roman" w:cs="Times New Roman"/>
          <w:kern w:val="36"/>
          <w:sz w:val="28"/>
          <w:szCs w:val="28"/>
          <w:highlight w:val="cyan"/>
          <w:lang w:eastAsia="ru-RU"/>
        </w:rPr>
        <w:tab/>
        <w:t>Зачем изучать литературу в школе вообще и в начальной школе в частности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3"/>
          <w:sz w:val="28"/>
          <w:szCs w:val="28"/>
        </w:rPr>
        <w:t>Литература, как и все виды  искусства, воспитывает, просвещает, даёт возможность человеку познать мир и самого себя. Произведения искусства всегда несут в себе переживания творца, его взгляд на мир. Поэтому так велика сила воздействия искусства на людей: оно пробуждает в человеке ответное чувство.</w:t>
      </w:r>
      <w:r w:rsidRPr="00A24548">
        <w:rPr>
          <w:sz w:val="28"/>
          <w:szCs w:val="28"/>
        </w:rPr>
        <w:t> </w:t>
      </w:r>
      <w:r w:rsidRPr="00A24548">
        <w:rPr>
          <w:rStyle w:val="c3"/>
          <w:sz w:val="28"/>
          <w:szCs w:val="28"/>
        </w:rPr>
        <w:t>Но в  литературе этот процесс происходит  через его образное выражение в слове.</w:t>
      </w:r>
      <w:r w:rsidRPr="00A24548">
        <w:rPr>
          <w:sz w:val="28"/>
          <w:szCs w:val="28"/>
        </w:rPr>
        <w:t> </w:t>
      </w:r>
      <w:r w:rsidRPr="00A24548">
        <w:rPr>
          <w:rStyle w:val="c0"/>
          <w:sz w:val="28"/>
          <w:szCs w:val="28"/>
        </w:rPr>
        <w:t>Любой писатель, наблюдая, изучая жизнь, воплощает при помощи слов все, что он увидел, почувствовал, понял. Литература обладает особой силой воспитания в человеке человеческого, особенного, нравственного начала. Она обогащает нас совершенно особыми знаниями – знаниями о людях, об их внутреннем мире. Литература как искусство слова обладает удивительной способностью влиять на умы и сердца людей, помогает раскрыть подлинную красоту человеческой души. Но понять и увидеть, как при помощи обычных слов открывает нам автор духовный мир человека, невозможно без специальных знаний и определенного  читательского опыта. Неподготовленному читателю не откроет литература глубин, позволяющих понять чужие мысли и, может быть, пересмотреть свои.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3"/>
          <w:sz w:val="28"/>
          <w:szCs w:val="28"/>
        </w:rPr>
        <w:t>     </w:t>
      </w:r>
      <w:r w:rsidRPr="00A24548">
        <w:rPr>
          <w:sz w:val="28"/>
          <w:szCs w:val="28"/>
        </w:rPr>
        <w:t> </w:t>
      </w:r>
      <w:r w:rsidRPr="00A24548">
        <w:rPr>
          <w:rStyle w:val="c0"/>
          <w:sz w:val="28"/>
          <w:szCs w:val="28"/>
        </w:rPr>
        <w:t xml:space="preserve">Литературу изучать нужно. Нужно изучать литературу для того, чтобы </w:t>
      </w:r>
      <w:proofErr w:type="gramStart"/>
      <w:r w:rsidRPr="00A24548">
        <w:rPr>
          <w:rStyle w:val="c0"/>
          <w:sz w:val="28"/>
          <w:szCs w:val="28"/>
        </w:rPr>
        <w:t>научиться не просто читать</w:t>
      </w:r>
      <w:proofErr w:type="gramEnd"/>
      <w:r w:rsidRPr="00A24548">
        <w:rPr>
          <w:rStyle w:val="c0"/>
          <w:sz w:val="28"/>
          <w:szCs w:val="28"/>
        </w:rPr>
        <w:t xml:space="preserve"> книги, но понимать, анализировать, </w:t>
      </w:r>
      <w:r w:rsidRPr="00A24548">
        <w:rPr>
          <w:rStyle w:val="c0"/>
          <w:sz w:val="28"/>
          <w:szCs w:val="28"/>
        </w:rPr>
        <w:lastRenderedPageBreak/>
        <w:t>научиться видеть то, что желал своим произведением донести до читателя писатель. Узнавать над чем автор смеется, чем восхищается и чем гордится.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   Истинное чтение – это чтение, которое, по словам М. Цветаевой, «есть соучастие в творчестве». Каждому человеку, на мой взгляд, необходимо развивать интеллект, эмоциональную отзывчивость.  Именно эти качества  и помогают совершенствовать  вдумчивое чтение литературных произведений. Целью изучения литературы является воспитание компетентного читателя, который имеет сформированную духовную потребность в книге, понимает, что книга нужна для  познания мира и самого себя.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 </w:t>
      </w:r>
      <w:proofErr w:type="spellStart"/>
      <w:r w:rsidRPr="00A24548">
        <w:rPr>
          <w:rStyle w:val="c0"/>
          <w:sz w:val="28"/>
          <w:szCs w:val="28"/>
        </w:rPr>
        <w:t>Ива́н</w:t>
      </w:r>
      <w:proofErr w:type="spellEnd"/>
      <w:r w:rsidRPr="00A24548">
        <w:rPr>
          <w:rStyle w:val="c0"/>
          <w:sz w:val="28"/>
          <w:szCs w:val="28"/>
        </w:rPr>
        <w:t xml:space="preserve"> </w:t>
      </w:r>
      <w:proofErr w:type="spellStart"/>
      <w:proofErr w:type="gramStart"/>
      <w:r w:rsidRPr="00A24548">
        <w:rPr>
          <w:rStyle w:val="c0"/>
          <w:sz w:val="28"/>
          <w:szCs w:val="28"/>
        </w:rPr>
        <w:t>Алекса́ндрович</w:t>
      </w:r>
      <w:proofErr w:type="spellEnd"/>
      <w:proofErr w:type="gramEnd"/>
      <w:r w:rsidRPr="00A24548">
        <w:rPr>
          <w:rStyle w:val="c0"/>
          <w:sz w:val="28"/>
          <w:szCs w:val="28"/>
        </w:rPr>
        <w:t xml:space="preserve"> </w:t>
      </w:r>
      <w:proofErr w:type="spellStart"/>
      <w:r w:rsidRPr="00A24548">
        <w:rPr>
          <w:rStyle w:val="c0"/>
          <w:sz w:val="28"/>
          <w:szCs w:val="28"/>
        </w:rPr>
        <w:t>Ильи́н</w:t>
      </w:r>
      <w:proofErr w:type="spellEnd"/>
      <w:r w:rsidRPr="00A24548">
        <w:rPr>
          <w:rStyle w:val="c0"/>
          <w:sz w:val="28"/>
          <w:szCs w:val="28"/>
        </w:rPr>
        <w:t xml:space="preserve"> — русский философ, писатель и публицист,  в  предисловии к книге «Поющее сердце» писал, что «далеко не все читающие владеют искусством ч</w:t>
      </w:r>
      <w:r w:rsidR="008251A1">
        <w:rPr>
          <w:rStyle w:val="c0"/>
          <w:sz w:val="28"/>
          <w:szCs w:val="28"/>
        </w:rPr>
        <w:t xml:space="preserve">тения: глаза бегают по буквам, </w:t>
      </w:r>
      <w:r w:rsidRPr="00A24548">
        <w:rPr>
          <w:rStyle w:val="c0"/>
          <w:sz w:val="28"/>
          <w:szCs w:val="28"/>
        </w:rPr>
        <w:t>читатель представляет себе что-то — «подержанное», расплывчатое, иногда непонятное, иногда приятно мимолетное, что быстро уносится в позабытое прошлое...»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  Я полностью согласна с писателем в том, что чтению книг необходимо учиться, надо понимать, как устроено произведение, как и зачем появляются определенные герои, что они говорят и почему, какие выразительные средства использовал автор, зачем он это делал. Важно вдумчиво изучать литературу в школе, а затем самому развивать умения, используя некогда полученные знания.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    Я думаю, что научиться понимать литературу можно и  самостоятельно, но это отнимет очень много времени, усилий.  Умения работать с произведениями литературы прививают нам в школьные годы, на уроках, а затем, важно всю свою жизнь развивать умения читать, полученные в школе.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 И</w:t>
      </w:r>
      <w:proofErr w:type="gramStart"/>
      <w:r w:rsidRPr="00A24548">
        <w:rPr>
          <w:rStyle w:val="c0"/>
          <w:sz w:val="28"/>
          <w:szCs w:val="28"/>
        </w:rPr>
        <w:t>,А</w:t>
      </w:r>
      <w:proofErr w:type="gramEnd"/>
      <w:r w:rsidRPr="00A24548">
        <w:rPr>
          <w:rStyle w:val="c0"/>
          <w:sz w:val="28"/>
          <w:szCs w:val="28"/>
        </w:rPr>
        <w:t xml:space="preserve">. </w:t>
      </w:r>
      <w:proofErr w:type="spellStart"/>
      <w:r w:rsidRPr="00A24548">
        <w:rPr>
          <w:rStyle w:val="c0"/>
          <w:sz w:val="28"/>
          <w:szCs w:val="28"/>
        </w:rPr>
        <w:t>Ильи́н</w:t>
      </w:r>
      <w:proofErr w:type="spellEnd"/>
      <w:r w:rsidRPr="00A24548">
        <w:rPr>
          <w:rStyle w:val="c0"/>
          <w:sz w:val="28"/>
          <w:szCs w:val="28"/>
        </w:rPr>
        <w:t xml:space="preserve"> говорил, что «настоящий читатель отдает книге свое свободное внимание, все свои душевные способности и свое умение </w:t>
      </w:r>
      <w:r w:rsidRPr="00A24548">
        <w:rPr>
          <w:rStyle w:val="c0"/>
          <w:sz w:val="28"/>
          <w:szCs w:val="28"/>
        </w:rPr>
        <w:lastRenderedPageBreak/>
        <w:t>вызывать в себе ту верную духовную установку, которая необходима для понимания этой книги».  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Я думаю, такому чтению может научить только талантливый, заинтересованный в результатах своей работы, высокообразованный учитель. Только ему под силу вырастить грамотного читателя, способного понять мир писателя, переосмыслить его и наполнить новыми эмоциями и мыслями свою жизнь. Искусство чтения побеждает одиночество, разлуку, даль и эпоху. Это есть сила духа — оживлять буквы, раскрывать перспективу образов и смысла за словами, отождествляться с незнаемыми или даже умершими людьми и вместе с автором художественно и мыслительно постигать сущность мира.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Понятно, что и  сам словесник, чтобы  научить понимать других, должен любить хорошие книги, любить читать. Хороший учитель обязательно научит  глубже понимать людей и окружающую их жизнь,  стремиться к высоким идеалам,  любить источник всего этого - хорошие книги.  </w:t>
      </w:r>
    </w:p>
    <w:p w:rsidR="00A24548" w:rsidRPr="00A24548" w:rsidRDefault="00A24548" w:rsidP="008251A1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4548">
        <w:rPr>
          <w:rStyle w:val="c0"/>
          <w:sz w:val="28"/>
          <w:szCs w:val="28"/>
        </w:rPr>
        <w:t>     Если люди научаться воспринимать  литературу, то  всем откроется духовная ценность и особая сила, сокрытая на страницах. Тогда мы поймем, что следует читать и чего читать не стоит; ибо есть чтение, углубляющее душу человека и строящее его характер, а есть чтение разлагающее и обессиливающее. По чтению можно узнавать и определять человека. Ибо каждый из нас есть то, что он читает; и каждый человек есть то, как он читает.  И для этого тоже надо изучать литературу.</w:t>
      </w:r>
    </w:p>
    <w:p w:rsidR="00A24548" w:rsidRDefault="00A24548" w:rsidP="00A24548">
      <w:pPr>
        <w:shd w:val="clear" w:color="auto" w:fill="FFFFFF"/>
        <w:spacing w:before="300" w:after="15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C2528" w:rsidRPr="00CC2528" w:rsidRDefault="00CC2528" w:rsidP="00CC2528">
      <w:pPr>
        <w:shd w:val="clear" w:color="auto" w:fill="FFFFFF"/>
        <w:spacing w:before="300" w:after="1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kern w:val="36"/>
          <w:sz w:val="28"/>
          <w:szCs w:val="28"/>
          <w:highlight w:val="cyan"/>
          <w:lang w:eastAsia="ru-RU"/>
        </w:rPr>
        <w:t>Задание 1</w:t>
      </w:r>
      <w:r>
        <w:rPr>
          <w:rFonts w:ascii="Times New Roman" w:eastAsia="Times New Roman" w:hAnsi="Times New Roman" w:cs="Times New Roman"/>
          <w:kern w:val="36"/>
          <w:sz w:val="28"/>
          <w:szCs w:val="28"/>
          <w:highlight w:val="cyan"/>
          <w:lang w:eastAsia="ru-RU"/>
        </w:rPr>
        <w:t xml:space="preserve">) </w:t>
      </w:r>
      <w:r w:rsidRPr="00CC2528">
        <w:rPr>
          <w:rFonts w:ascii="Times New Roman" w:hAnsi="Times New Roman" w:cs="Times New Roman"/>
          <w:sz w:val="28"/>
          <w:szCs w:val="28"/>
          <w:highlight w:val="cyan"/>
        </w:rPr>
        <w:t xml:space="preserve"> Описать структуру </w:t>
      </w:r>
      <w:r w:rsidRPr="00CC2528">
        <w:rPr>
          <w:rFonts w:ascii="Times New Roman" w:hAnsi="Times New Roman" w:cs="Times New Roman"/>
          <w:bCs/>
          <w:color w:val="000000"/>
          <w:sz w:val="28"/>
          <w:szCs w:val="28"/>
          <w:highlight w:val="cyan"/>
        </w:rPr>
        <w:t>школы 5 вида для детей с ТНР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для детей с тяжелыми нарушениями речи — тип специального школьного учреждения, предназна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ченный для детей, страдающих ал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алией, афазией, </w:t>
      </w:r>
      <w:proofErr w:type="spell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ринолалией</w:t>
      </w:r>
      <w:proofErr w:type="spell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дизартрией, заиканием при нормальном слухе и первично сохранном интеллекте. Успешное формирование речи и усвоение 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программы обучения у данного контингента детей эффективно лишь в школе специального назначения, где используется особая система коррекционного воздействия.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задачами общеобразовательной школы общего типа в данном учреждении выдвигаются в специфические задачи: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преодоление различны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видов нарушений устной и пись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менной речи;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устранение связанных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ними особенностей психическо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развития в процессе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оррекционно-воспитательной рабо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учебное 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учебное время;</w:t>
      </w:r>
    </w:p>
    <w:p w:rsidR="00CC2528" w:rsidRDefault="00CC2528" w:rsidP="00CC2528">
      <w:pPr>
        <w:shd w:val="clear" w:color="auto" w:fill="FFFFFF"/>
        <w:spacing w:after="15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в)  профессионально-трудовая подготовка.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Школа состоит из двух отделений: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В I отделение школы принимаются дети с диагноз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ом: ала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лия, афазия, дизартрия, </w:t>
      </w:r>
      <w:proofErr w:type="spell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ринолалия</w:t>
      </w:r>
      <w:proofErr w:type="spell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заикание, имеющие общее недоразвитие речи тяжелой степени, препятствующее обучение в общеобразовательной школе. При комплектовании классов учитывается в первую очередь уровень речевого развития и характер первичного дефекта.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Во II отделение зачисляются дети, страдающие тяжелой формой заикания при нормальном развитии речи.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В I и II отделении образовательный процесс осуществляется в соответствии с уровнем образования программ двух отделений. В I отделении — I ступень — начальное общее образование с нормативным сроком освоения — 4—5 лет; II ступень — основное общее образование с нормативным сроком освоения — 6 лет.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Во II отделении — I ступень — начальное общее образование за 4 года, II ступень — основное общее образование за 5 лет.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Предельная наполняемость классов составляет 12 человек.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Выпускники специальных школ получают свидетельство о неполном среднем образовании.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учебном процессе предусматривается большое число часов на производственно-трудовое обучение. При этом решаются две задачи: труд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коррекционно-воспитатель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средство преодоления дефектов развития и формирования личности, и как главное условие подготовки детей с отклонением в психофизическом развитии к жизни и труду в обществе.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нарушений речи и письма у учащихся проводится систематически в течение всего учебно-воспитательного процесса, но в наибольшей степени на уроках родного языка. В связи с этим выделены специальные разделы:  произношение, развитие речи, обучение грамоте, фонетика, грамматика, правописание и развитие речи, чтение и развитие речи.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Преодоление разнообразных проявлений речевых дефектов детей обеспечивается сочетанием фронтальных (урочных) и индивидуальных форм работы.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логопедические занятия проводятся учителем-логопедом во внеурочное время. Каждый ученик дополнительно занимается речевой работой 3 раза в неделю (по 15—20 минут). Для детей с нарушением моторики проводятся занятия по лечебной гимнастике. Второе отделение специальной школы предназначается для учащихся с тяжелой формой заикания, дополнительный по сравнению с массовой школой год отводится на специальную речевую работу в младших классах.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обучении детей с тяжелой формой заикания используются учебники для общеобразовательных школ, специальные логопедические пособия и технические средства обучения. В специальной школе систематически осуществляются коррекционно-воспитательные мероприятия, направленные на преодоление особенностей психического развития.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 учащихся специальных школ пересматривается в конце каждого учебного года. По мере устранения речевого дефекта учащиеся переводятся в общеобразовательную школу. Выпускники специальной школы для детей с тяжелыми нарушениями речи могут продолжать обучение в общеобразовательной школе или в профессионально-технических училищах.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логопеда, работу по преодолению речевых нарушений у детей ведут учителя и воспи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татели, кроме этого воспитатель 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 работу по закреплению полученных в классе знаний, а также по развитию речевого общения, навыков самообслуживания и санитарно-гигиенических навыков.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постоянно работает с одной группой учащихся и обязан хорошо изучить индивидуальные особенности каждого ребенка и особенности его речевого дефекта.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Учителя, воспитатели и логопед школы совместно в процессе учебной и трудовой деятельности корригируют общее и речевое развитие детей. Адекватная общеобразовательная и трудовая подготовка позволяет лицам с дефектами речи стать полноценными членами общества, </w:t>
      </w:r>
      <w:proofErr w:type="gram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участвующими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трудовой, так и в других видах деятельности.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Логопедическая работа во вспомогательной школе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нарушений речи умственно отсталых учащихся требует организации специальной логопедической работы. В учебном плане вспомогательных школ предусмотрены часы логопедических занятий, которые проводятся учителем-логопедом. Учитель-логопед является членом медико-психолого-педагогической комиссии. Он должен путем специального обследования установить, имеется ли у ребенка речевое нарушение, и определить его характер. В сложных случаях дать аргументированное заключение о том, что является первичным: недоразвитие познавательной деятельности или речевое нарушение ребенка.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начале учебного года логопед обследует всех поступивших в школу учащихся независимо от класса, в котором будут учиться.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Обследование речи охватывает произношение, темп, плавность речи, а также ее понимание, словарь, грамматический строй, навыки чтения и письма в соответствии со школьным стажем ребенка.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Первичное обследование устной речи детей проводится во время уроков в классе. Изучение состояния письма (у ранее обучающихся детей) проводится при помощи диктантов, тексты которых отвечают условиям логопедической проверки и соответствуют требованиям программы данного класса.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детей, у которых в результате первичного обследования обнаружено нарушение речи, логопед отмечает в специальном журнале учета. Кроме этого на каждого учащегося, имеющего нарушения речи, после индивидуального обследования его состояния речи и письма заполняется речевая карта.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Обследование речи детей, занимающихся у логопеда в предыдущем году, проводится не полностью, а только по тем параметрам, которые были намечены логопедом для продолжения занятий. Соответственно заполняется и речевая карта.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занятий с логопедом отбираются наиболее остро нуждающиеся ученики. Остальные зачисляются кандидатами и вызываются логопедом на занятия по мере выпуска ранее принятых учащихся после устранения у них нарушений речи.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критерием при зачислении на занятия является характер речевого нарушения и его значение для успеваемости ребенка.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речевой карте учащегося, зачисленного на логопедические занятия, прилагается индивидуальный план занятий с ним.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 составляется на   основании логопедического заключения, обобщающего все данные обследования.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 также знакомится с данными медицинского обследования с целью уточнения этиологии и характера речевого нарушения ученика и для того, чтобы найти наиболее правильный и эффективный коррекционный подход.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Началу систематических занятий предшествует организационный период (первые две недели учебного года).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исправлению речевых нарушений строится с учетом возрастных особенностей, школьной программы по родному языку и особенностей речевого дефекта. На логопедические занятия отводятся 5-е и 6-е 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свободные от классных занятий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внеклассное время (в частности, режимные моменты после обеда). По договоренности с администрацией школы и учителями классов логопед может брать детей с уроков чтения. Индивидуальные и групповые занятия проводятся 4 раза в неделю с учащимися 1—4-х классов и 3 раза в неделю с учащимися 5—6-х классов. На индивидуальное занятие с каждым учащимся отводится, как правило, 15 минут. Продолжительность занятий для группы — 45 минут. Допускаются занятия с подгруппами продолжительностью — 20—25 минут. Как правило, индивидуальные занятия проводятся с детьми, нуждающимися в постановке или коррекции звуков.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 комплектует группы по признаку однородности речевого нарушения у учащихся, по возможности в пределах одного или двух смежных классов (например, вторых-третьих классов). Учащихся первых классов выделяют в отдельную группу, поскольку работа с ними требует подбора особого учебно-дидактического материала.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Подгруппы комплектуются в тех случаях, когда особенности нарушения речи у некоторых учащихся требуют работы с ними по особому плану, не 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совпадающему с групповым планом. Группы для логопедических занятий комплектуются в количестве 4—6 человек, подгруппы — из 2—3 человек.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логопед может производить перераспределение детей по группам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Так, для закрепления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ренциации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поставленных на индивидуальных занятиях звуков целесообразно детей объединить в группы или подгруппы, по значительно повышает эффективность работы. </w:t>
      </w:r>
      <w:proofErr w:type="gram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наоборот, на определенном этапе группа может быть разделена на подгруппы или часть детей выделена для индивидуальной работы. Ответственность за аккуратное посещение учащимися логопедических занятий возлагается на логопеда и учителя данного класса, в старших классах школ-интернатов — на воспитателя, в школах без интернатов — на классного руководителя.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Логопед: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ведет журнал учета посещаемости занятий, в котором кратко отражает содержание пройденного на занятиях материал</w:t>
      </w:r>
      <w:proofErr w:type="gram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ежедневно);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организует работу в тесном контакте с учителями и воспитателями, которые на уроках, при подготовке домашних заданий, в быту должны способствовать закреплению речевых навыков, приобретаемых учащимися в процессе логопедических занятий;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      систематически информирует учителей и воспитателей об успехах и недостатках учащихся, с </w:t>
      </w:r>
      <w:proofErr w:type="gram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во время и после уроков к речи детей предъявлялись посильные требования;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при завершении логопедических занятий с ребенком инструктирует учителя и воспитателя о приемах доведения достигнутых навыков до полной автоматизации в условиях класса и во внеурочное время;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  посещает уроки родного языка, развития речи, чтения и другие для проверки речевых возможностей учащихся, имеющих нарушения речи (в свободное от логопедических занятий время). В свою очередь, учителя и воспитатели также должны периодически присутствовать на логопедических 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занятиях, чтобы быть в курсе проводимой работы с учащимися данного класса;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хорошо ориентируется в программных требованиях, в методах и приемах обучения родному языку, учитывает их в своей работе, использует дидактический материал в соответствии с темой программы, которая изучается на уроке;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помогает воспитателям в организации речевой работы с учащимися;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 в конце учебного года проводит утренник, на котором дети, окончившие логопедические занятия, демонстрируют свои успехи. В утреннике должны принимать участие все дети, имеющие  нарушения речи и занимающиеся с логопедом, независимо от этапа работы с ними (</w:t>
      </w:r>
      <w:proofErr w:type="gram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начального). В этих случаях для них подбирается соответствующий материал;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принимает участие в педагогических советах, где выступает с сообщениями и докладами о своей работе. Такие выступления имеют большое значение для пропаганды логопедических знаний среди учителей.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логопеда с учителями и воспитателями может иметь  разные формы: индивидуальные беседы, открытые занятия, сообщения на </w:t>
      </w:r>
      <w:proofErr w:type="spell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методобъединениях</w:t>
      </w:r>
      <w:proofErr w:type="spell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демонстрацией магнитофонных записей речи учащихся при поступлении и выпуске, сравнение письменных работ на разных этапах работы и др. В конце учебного года логопед составляет текстовой и цифровой отчеты о работе за год.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Логопедические пункты при средних общеобразовательных школах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Развертывание сети логопедических пунктов при средних общеобразовательных школах в республиканских, краевых и областных центрах началось в 1949 г.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1976 г. вступило в действие Положение об образовании логопедических пунктов при общеобразовательных школах на всей территории страны.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Логопедические пункты — специальные учебно-воспитательные учреждения, предназначенные для коррекции нарушений речи у детей школьного возраста. Они организуются в одной из общеобразовательных школ района. За каждым из них закрепляется определенное количество школ, общее число начальных классов которых не должно превышать 16.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его задачи: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исправлять недостатки речи у учащихся;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пропагандировать логопедические знания среди учителей и населения;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 своевременно выявлять и предупреждать нарушения речи у детей, поступающих в первые классы.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контингент логопедических пунктов составляют учащиеся, имеющие недостатки звукопроизношения, заикание, нарушения чтения и письма,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резко выраженное общее недоразвитие речи.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отборе детей логопед обследует их в классе (подготовительной группе).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Логопедический пункт направляются дети по инициативе психоневрологов, учителей, родителей.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на городском логопедическом пункте занимается 18—25 человек, на сельском — 15—20 человек.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Педагогическая работа логопеда планируется из расчета 20 часов в неделю.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коррекционно-развивающегося обучения детей с ФФН и нарушением чтения и письма составляет примерно 4—9 месяцев; детей с ОНР и нарушениями письма и чтения — 1,5 — 2 года.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 логопедических занятий отмечаются в речевой карте ребенка и доводят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 до сведения классного руково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дителя и родителей. Ответст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венность за обязательное посеще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учащимися занятий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необходимых требова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возлагается на учителя-логопеда, классного руководителя и администрацию школы.</w:t>
      </w:r>
    </w:p>
    <w:p w:rsidR="00CC2528" w:rsidRPr="00CC2528" w:rsidRDefault="00CC2528" w:rsidP="00CC252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логопедической работы зависит от методического уровня коррекционных мероприятий, тесного контакта и единых требований к речи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учителей и логопеда.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</w:t>
      </w:r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значение</w:t>
      </w:r>
      <w:proofErr w:type="gramEnd"/>
      <w:r w:rsidRPr="00CC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также и активное участие родителей в исправлении речи детей. Родители присутствуют при зачислении детей в логопедическую группу, следят за посещаемостью и выполнением заданий. В отдельных случаях родители присутствуют на занятиях. Связь логопеда с родителями осуществляется также путем проведения родительских собраний, консультаций.</w:t>
      </w:r>
    </w:p>
    <w:p w:rsidR="009F7822" w:rsidRDefault="009F7822" w:rsidP="00CC2528">
      <w:pPr>
        <w:spacing w:line="360" w:lineRule="auto"/>
      </w:pPr>
    </w:p>
    <w:p w:rsidR="00CC2528" w:rsidRDefault="00CC2528" w:rsidP="00CC252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2528">
        <w:rPr>
          <w:rFonts w:ascii="Times New Roman" w:hAnsi="Times New Roman" w:cs="Times New Roman"/>
          <w:sz w:val="28"/>
          <w:szCs w:val="28"/>
          <w:highlight w:val="cyan"/>
        </w:rPr>
        <w:t xml:space="preserve">Задание </w:t>
      </w:r>
      <w:r w:rsidRPr="00520034">
        <w:rPr>
          <w:rFonts w:ascii="Times New Roman" w:hAnsi="Times New Roman" w:cs="Times New Roman"/>
          <w:sz w:val="28"/>
          <w:szCs w:val="28"/>
          <w:highlight w:val="cyan"/>
        </w:rPr>
        <w:t>2) Таблица</w:t>
      </w:r>
      <w:r w:rsidR="00520034" w:rsidRPr="00520034">
        <w:rPr>
          <w:rFonts w:ascii="Times New Roman" w:hAnsi="Times New Roman" w:cs="Times New Roman"/>
          <w:sz w:val="28"/>
          <w:szCs w:val="28"/>
          <w:highlight w:val="cyan"/>
        </w:rPr>
        <w:t xml:space="preserve"> «Речевая симптоматика нарушения в овладении чтением при </w:t>
      </w:r>
      <w:proofErr w:type="spellStart"/>
      <w:r w:rsidR="00520034" w:rsidRPr="00520034">
        <w:rPr>
          <w:rFonts w:ascii="Times New Roman" w:hAnsi="Times New Roman" w:cs="Times New Roman"/>
          <w:sz w:val="28"/>
          <w:szCs w:val="28"/>
          <w:highlight w:val="cyan"/>
        </w:rPr>
        <w:t>дисграфии</w:t>
      </w:r>
      <w:proofErr w:type="spellEnd"/>
      <w:r w:rsidR="00520034" w:rsidRPr="00520034">
        <w:rPr>
          <w:rFonts w:ascii="Times New Roman" w:hAnsi="Times New Roman" w:cs="Times New Roman"/>
          <w:sz w:val="28"/>
          <w:szCs w:val="28"/>
          <w:highlight w:val="cyan"/>
        </w:rPr>
        <w:t>»</w:t>
      </w:r>
    </w:p>
    <w:p w:rsidR="00520034" w:rsidRDefault="00520034" w:rsidP="00CC252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20034" w:rsidTr="00520034">
        <w:tc>
          <w:tcPr>
            <w:tcW w:w="4785" w:type="dxa"/>
          </w:tcPr>
          <w:p w:rsidR="00520034" w:rsidRPr="00520034" w:rsidRDefault="00520034" w:rsidP="005200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034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нарушения</w:t>
            </w:r>
          </w:p>
        </w:tc>
        <w:tc>
          <w:tcPr>
            <w:tcW w:w="4786" w:type="dxa"/>
          </w:tcPr>
          <w:p w:rsidR="00520034" w:rsidRPr="00520034" w:rsidRDefault="00520034" w:rsidP="0052003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0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Речевая симптоматика нарушения в овладении чтения</w:t>
            </w:r>
          </w:p>
        </w:tc>
      </w:tr>
      <w:tr w:rsidR="00520034" w:rsidTr="00520034">
        <w:tc>
          <w:tcPr>
            <w:tcW w:w="4785" w:type="dxa"/>
          </w:tcPr>
          <w:p w:rsidR="00E96548" w:rsidRDefault="00E96548" w:rsidP="00AA2CA7">
            <w:pPr>
              <w:pStyle w:val="a3"/>
              <w:shd w:val="clear" w:color="auto" w:fill="FFFFFF"/>
              <w:spacing w:line="276" w:lineRule="auto"/>
              <w:ind w:firstLine="567"/>
              <w:rPr>
                <w:bCs/>
              </w:rPr>
            </w:pPr>
            <w:proofErr w:type="spellStart"/>
            <w:r w:rsidRPr="00E96548">
              <w:rPr>
                <w:b/>
                <w:bCs/>
              </w:rPr>
              <w:t>Дисграфия</w:t>
            </w:r>
            <w:proofErr w:type="spellEnd"/>
            <w:r w:rsidRPr="00E96548">
              <w:rPr>
                <w:bCs/>
              </w:rPr>
              <w:t> — </w:t>
            </w:r>
            <w:r w:rsidRPr="00E96548">
              <w:rPr>
                <w:b/>
                <w:bCs/>
              </w:rPr>
              <w:t>это</w:t>
            </w:r>
            <w:r w:rsidRPr="00E96548">
              <w:rPr>
                <w:bCs/>
              </w:rPr>
              <w:t xml:space="preserve"> частичное нарушение процесса письма, которое проявляется в многочисленных стойких, повторяющихся ошибках, обусловленных </w:t>
            </w:r>
            <w:proofErr w:type="spellStart"/>
            <w:r w:rsidRPr="00E96548">
              <w:rPr>
                <w:bCs/>
              </w:rPr>
              <w:t>несформированностью</w:t>
            </w:r>
            <w:proofErr w:type="spellEnd"/>
            <w:r w:rsidRPr="00E96548">
              <w:rPr>
                <w:bCs/>
              </w:rPr>
              <w:t xml:space="preserve"> высших психических функций, участвующих в процессе письма.</w:t>
            </w:r>
          </w:p>
          <w:p w:rsidR="00520034" w:rsidRPr="00E96548" w:rsidRDefault="00520034" w:rsidP="00AA2CA7">
            <w:pPr>
              <w:pStyle w:val="a3"/>
              <w:shd w:val="clear" w:color="auto" w:fill="FFFFFF"/>
              <w:spacing w:line="276" w:lineRule="auto"/>
              <w:ind w:firstLine="567"/>
              <w:rPr>
                <w:bCs/>
              </w:rPr>
            </w:pPr>
            <w:r w:rsidRPr="00E96548">
              <w:rPr>
                <w:bCs/>
              </w:rPr>
              <w:t>У детей-</w:t>
            </w:r>
            <w:proofErr w:type="spellStart"/>
            <w:r w:rsidRPr="00E96548">
              <w:rPr>
                <w:bCs/>
              </w:rPr>
              <w:t>дисграфиков</w:t>
            </w:r>
            <w:proofErr w:type="spellEnd"/>
            <w:r w:rsidRPr="00E96548">
              <w:rPr>
                <w:bCs/>
              </w:rPr>
              <w:t xml:space="preserve"> отмечается </w:t>
            </w:r>
            <w:proofErr w:type="spellStart"/>
            <w:r w:rsidRPr="00E96548">
              <w:rPr>
                <w:bCs/>
              </w:rPr>
              <w:t>несформированность</w:t>
            </w:r>
            <w:proofErr w:type="spellEnd"/>
            <w:r w:rsidRPr="00E96548">
              <w:rPr>
                <w:bCs/>
              </w:rPr>
              <w:t xml:space="preserve"> многих психических функций: зрительного анализа и синтеза, пространственных представлений, </w:t>
            </w:r>
            <w:proofErr w:type="spellStart"/>
            <w:r w:rsidRPr="00E96548">
              <w:rPr>
                <w:bCs/>
              </w:rPr>
              <w:t>слухо</w:t>
            </w:r>
            <w:proofErr w:type="spellEnd"/>
            <w:r w:rsidRPr="00E96548">
              <w:rPr>
                <w:bCs/>
              </w:rPr>
              <w:t xml:space="preserve">-произносительной дифференциации звуков речи, фонематического, слогового анализа и </w:t>
            </w:r>
            <w:r w:rsidRPr="00E96548">
              <w:rPr>
                <w:bCs/>
              </w:rPr>
              <w:lastRenderedPageBreak/>
              <w:t xml:space="preserve">синтеза, лексико-грамматического строя речи, расстройства памяти, внимания, </w:t>
            </w:r>
            <w:proofErr w:type="spellStart"/>
            <w:r w:rsidRPr="00E96548">
              <w:rPr>
                <w:bCs/>
              </w:rPr>
              <w:t>сукцессивных</w:t>
            </w:r>
            <w:proofErr w:type="spellEnd"/>
            <w:r w:rsidRPr="00E96548">
              <w:rPr>
                <w:bCs/>
              </w:rPr>
              <w:t xml:space="preserve"> и симультанных процессов, эмоционально-волевой сферы.</w:t>
            </w:r>
          </w:p>
          <w:p w:rsidR="00520034" w:rsidRPr="00520034" w:rsidRDefault="00520034" w:rsidP="00AA2CA7">
            <w:pPr>
              <w:pStyle w:val="a3"/>
              <w:shd w:val="clear" w:color="auto" w:fill="FFFFFF"/>
              <w:spacing w:line="276" w:lineRule="auto"/>
              <w:ind w:firstLine="567"/>
            </w:pPr>
            <w:r w:rsidRPr="00520034">
              <w:rPr>
                <w:b/>
                <w:bCs/>
              </w:rPr>
              <w:t xml:space="preserve">Выделяют пять форм </w:t>
            </w:r>
            <w:proofErr w:type="spellStart"/>
            <w:r w:rsidRPr="00520034">
              <w:rPr>
                <w:b/>
                <w:bCs/>
              </w:rPr>
              <w:t>дисграфии</w:t>
            </w:r>
            <w:proofErr w:type="spellEnd"/>
            <w:r w:rsidRPr="00520034">
              <w:rPr>
                <w:b/>
                <w:bCs/>
              </w:rPr>
              <w:t>:</w:t>
            </w:r>
            <w:r w:rsidRPr="00520034">
              <w:br/>
            </w:r>
            <w:r w:rsidRPr="00520034">
              <w:rPr>
                <w:b/>
                <w:i/>
                <w:iCs/>
                <w:u w:val="single"/>
              </w:rPr>
              <w:t>1. </w:t>
            </w:r>
            <w:proofErr w:type="spellStart"/>
            <w:r w:rsidRPr="00520034">
              <w:rPr>
                <w:b/>
                <w:i/>
                <w:iCs/>
                <w:u w:val="single"/>
              </w:rPr>
              <w:t>Артикуляторно</w:t>
            </w:r>
            <w:proofErr w:type="spellEnd"/>
            <w:r w:rsidRPr="00520034">
              <w:rPr>
                <w:b/>
                <w:i/>
                <w:iCs/>
                <w:u w:val="single"/>
              </w:rPr>
              <w:t xml:space="preserve">-акустическая форма </w:t>
            </w:r>
            <w:proofErr w:type="spellStart"/>
            <w:r w:rsidRPr="00520034">
              <w:rPr>
                <w:b/>
                <w:i/>
                <w:iCs/>
                <w:u w:val="single"/>
              </w:rPr>
              <w:t>дисграфии</w:t>
            </w:r>
            <w:proofErr w:type="spellEnd"/>
            <w:r w:rsidRPr="00520034">
              <w:rPr>
                <w:b/>
                <w:i/>
                <w:iCs/>
                <w:u w:val="single"/>
              </w:rPr>
              <w:t>.</w:t>
            </w:r>
            <w:r w:rsidRPr="00520034">
              <w:rPr>
                <w:b/>
                <w:u w:val="single"/>
              </w:rPr>
              <w:br/>
            </w:r>
            <w:r w:rsidR="00AA2CA7">
              <w:t xml:space="preserve">      </w:t>
            </w:r>
            <w:r w:rsidRPr="00520034">
              <w:t>Суть ее состоит в следующем: Ребенок, имеющий нарушение звукопроизношения, опираясь на свое неправильное произношение, фиксирует его на письме. Иными словами, пишет так, как произносит. Значит, до тех пор, пока не будет исправлено звукопроизношение, заниматься коррекцией письма с опорой на проговаривание нельзя.</w:t>
            </w:r>
            <w:r w:rsidRPr="00520034">
              <w:br/>
            </w:r>
            <w:r w:rsidRPr="00520034">
              <w:br/>
            </w:r>
            <w:r w:rsidRPr="00520034">
              <w:rPr>
                <w:b/>
                <w:i/>
                <w:iCs/>
                <w:u w:val="single"/>
              </w:rPr>
              <w:t xml:space="preserve">2. Акустическая форма </w:t>
            </w:r>
            <w:proofErr w:type="spellStart"/>
            <w:r w:rsidRPr="00520034">
              <w:rPr>
                <w:b/>
                <w:i/>
                <w:iCs/>
                <w:u w:val="single"/>
              </w:rPr>
              <w:t>дисграфии</w:t>
            </w:r>
            <w:proofErr w:type="spellEnd"/>
            <w:r w:rsidRPr="00520034">
              <w:rPr>
                <w:b/>
                <w:i/>
                <w:iCs/>
                <w:u w:val="single"/>
              </w:rPr>
              <w:t>.</w:t>
            </w:r>
            <w:r w:rsidRPr="00520034">
              <w:rPr>
                <w:b/>
                <w:u w:val="single"/>
              </w:rPr>
              <w:br/>
            </w:r>
            <w:r w:rsidR="00AA2CA7">
              <w:t xml:space="preserve">      </w:t>
            </w:r>
            <w:r w:rsidRPr="00520034">
              <w:t xml:space="preserve">Эта форма </w:t>
            </w:r>
            <w:proofErr w:type="spellStart"/>
            <w:r w:rsidRPr="00520034">
              <w:t>дисграфии</w:t>
            </w:r>
            <w:proofErr w:type="spellEnd"/>
            <w:r w:rsidRPr="00520034">
              <w:t xml:space="preserve"> проявляется в заменах букв, соответствующих, фонетически близким звукам. При этом в устной речи звуки произносятся правильно. </w:t>
            </w:r>
            <w:proofErr w:type="gramStart"/>
            <w:r w:rsidRPr="00520034">
              <w:t>На письме чаще всего смешиваются буквы, обозначающие звонкие - глухие (Б-П; В-Ф; Д-Т; Ж-Ш и т.д.), свистящие - шипящие (С-Ш; З-Ж и т.д.), аффрикаты и компоненты, входящие в их состав (Ч-Щ; Ч-ТЬ; Ц-Т; Ц-С и т.д.).</w:t>
            </w:r>
            <w:proofErr w:type="gramEnd"/>
            <w:r w:rsidRPr="00520034">
              <w:br/>
              <w:t>Также проявляется в неправильном обозначении мягкости согласных на письме: "</w:t>
            </w:r>
            <w:proofErr w:type="spellStart"/>
            <w:r w:rsidRPr="00520034">
              <w:t>писмо</w:t>
            </w:r>
            <w:proofErr w:type="spellEnd"/>
            <w:r w:rsidRPr="00520034">
              <w:t>", "</w:t>
            </w:r>
            <w:proofErr w:type="spellStart"/>
            <w:r w:rsidRPr="00520034">
              <w:t>лубит</w:t>
            </w:r>
            <w:proofErr w:type="spellEnd"/>
            <w:r w:rsidRPr="00520034">
              <w:t>", "</w:t>
            </w:r>
            <w:proofErr w:type="spellStart"/>
            <w:r w:rsidRPr="00520034">
              <w:t>больит</w:t>
            </w:r>
            <w:proofErr w:type="spellEnd"/>
            <w:r w:rsidRPr="00520034">
              <w:t>" и т.д.</w:t>
            </w:r>
            <w:r w:rsidRPr="00520034">
              <w:br/>
            </w:r>
            <w:r w:rsidRPr="00520034">
              <w:br/>
            </w:r>
            <w:r w:rsidRPr="00520034">
              <w:rPr>
                <w:b/>
                <w:i/>
                <w:iCs/>
                <w:u w:val="single"/>
              </w:rPr>
              <w:t>3. </w:t>
            </w:r>
            <w:proofErr w:type="spellStart"/>
            <w:r w:rsidRPr="00520034">
              <w:rPr>
                <w:b/>
                <w:i/>
                <w:iCs/>
                <w:u w:val="single"/>
              </w:rPr>
              <w:t>Дисграфия</w:t>
            </w:r>
            <w:proofErr w:type="spellEnd"/>
            <w:r w:rsidRPr="00520034">
              <w:rPr>
                <w:b/>
                <w:i/>
                <w:iCs/>
                <w:u w:val="single"/>
              </w:rPr>
              <w:t xml:space="preserve"> на почве нарушения языкового анализа и синтеза.</w:t>
            </w:r>
            <w:r w:rsidRPr="00520034">
              <w:rPr>
                <w:b/>
                <w:u w:val="single"/>
              </w:rPr>
              <w:br/>
            </w:r>
            <w:r w:rsidR="00AA2CA7">
              <w:t xml:space="preserve">       </w:t>
            </w:r>
            <w:r w:rsidRPr="00520034">
              <w:t xml:space="preserve">Это наиболее часто встречающаяся форма </w:t>
            </w:r>
            <w:proofErr w:type="spellStart"/>
            <w:r w:rsidRPr="00520034">
              <w:t>дисграфии</w:t>
            </w:r>
            <w:proofErr w:type="spellEnd"/>
            <w:r w:rsidRPr="00520034">
              <w:t xml:space="preserve"> у детей, страдающих нарушениями письменной речи. Для нее наиболее характерны следующие ошибки:</w:t>
            </w:r>
          </w:p>
          <w:p w:rsidR="00520034" w:rsidRPr="00520034" w:rsidRDefault="00520034" w:rsidP="00AA2CA7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142" w:firstLine="284"/>
            </w:pPr>
            <w:r w:rsidRPr="00520034">
              <w:t>пропуски букв и слогов;</w:t>
            </w:r>
          </w:p>
          <w:p w:rsidR="00520034" w:rsidRPr="00520034" w:rsidRDefault="00520034" w:rsidP="00AA2CA7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142" w:firstLine="284"/>
            </w:pPr>
            <w:r w:rsidRPr="00520034">
              <w:t>перестановка букв и (или) слогов;</w:t>
            </w:r>
          </w:p>
          <w:p w:rsidR="00520034" w:rsidRPr="00520034" w:rsidRDefault="00520034" w:rsidP="00AA2CA7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142" w:firstLine="284"/>
            </w:pPr>
            <w:proofErr w:type="spellStart"/>
            <w:r w:rsidRPr="00520034">
              <w:t>недописывание</w:t>
            </w:r>
            <w:proofErr w:type="spellEnd"/>
            <w:r w:rsidRPr="00520034">
              <w:t xml:space="preserve"> слов;</w:t>
            </w:r>
          </w:p>
          <w:p w:rsidR="00520034" w:rsidRPr="00520034" w:rsidRDefault="00520034" w:rsidP="00AA2CA7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142" w:firstLine="284"/>
            </w:pPr>
            <w:r w:rsidRPr="00520034">
              <w:t>написание лишних бу</w:t>
            </w:r>
            <w:proofErr w:type="gramStart"/>
            <w:r w:rsidRPr="00520034">
              <w:t>кв в сл</w:t>
            </w:r>
            <w:proofErr w:type="gramEnd"/>
            <w:r w:rsidRPr="00520034">
              <w:t xml:space="preserve">ове (бывает, когда ребенок, проговаривая при </w:t>
            </w:r>
            <w:r w:rsidRPr="00520034">
              <w:lastRenderedPageBreak/>
              <w:t>письме, очень долго "поет звук";</w:t>
            </w:r>
          </w:p>
          <w:p w:rsidR="00520034" w:rsidRPr="00520034" w:rsidRDefault="00520034" w:rsidP="00AA2CA7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142" w:firstLine="284"/>
            </w:pPr>
            <w:r w:rsidRPr="00520034">
              <w:t>повторение букв и (или) слогов;</w:t>
            </w:r>
          </w:p>
          <w:p w:rsidR="00520034" w:rsidRPr="00520034" w:rsidRDefault="00520034" w:rsidP="00AA2CA7">
            <w:pPr>
              <w:pStyle w:val="a3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142" w:firstLine="284"/>
            </w:pPr>
            <w:proofErr w:type="spellStart"/>
            <w:r w:rsidRPr="00520034">
              <w:t>контоминация</w:t>
            </w:r>
            <w:proofErr w:type="spellEnd"/>
            <w:r w:rsidRPr="00520034">
              <w:t xml:space="preserve"> - в одном слове слоги разных слов;</w:t>
            </w:r>
          </w:p>
          <w:p w:rsidR="00520034" w:rsidRDefault="00520034" w:rsidP="00AA2CA7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240" w:afterAutospacing="0" w:line="276" w:lineRule="auto"/>
              <w:ind w:left="142" w:firstLine="284"/>
              <w:rPr>
                <w:rFonts w:ascii="Georgia" w:hAnsi="Georgia"/>
                <w:color w:val="414B56"/>
                <w:sz w:val="20"/>
                <w:szCs w:val="20"/>
              </w:rPr>
            </w:pPr>
            <w:r w:rsidRPr="00520034">
              <w:t>слитное написание предлогов, раздельное написание приставок ("</w:t>
            </w:r>
            <w:proofErr w:type="spellStart"/>
            <w:r w:rsidRPr="00520034">
              <w:t>настоле</w:t>
            </w:r>
            <w:proofErr w:type="spellEnd"/>
            <w:r w:rsidRPr="00520034">
              <w:t>", "</w:t>
            </w:r>
            <w:proofErr w:type="gramStart"/>
            <w:r w:rsidRPr="00520034">
              <w:t>на</w:t>
            </w:r>
            <w:proofErr w:type="gramEnd"/>
            <w:r w:rsidRPr="00520034">
              <w:t xml:space="preserve"> ступила").</w:t>
            </w:r>
            <w:r w:rsidRPr="00520034">
              <w:br/>
            </w:r>
            <w:r w:rsidRPr="00520034">
              <w:br/>
            </w:r>
            <w:r w:rsidRPr="00520034">
              <w:rPr>
                <w:b/>
                <w:i/>
                <w:iCs/>
                <w:u w:val="single"/>
              </w:rPr>
              <w:t>4. </w:t>
            </w:r>
            <w:proofErr w:type="spellStart"/>
            <w:r w:rsidRPr="00520034">
              <w:rPr>
                <w:b/>
                <w:i/>
                <w:iCs/>
                <w:u w:val="single"/>
              </w:rPr>
              <w:t>Аграмматическая</w:t>
            </w:r>
            <w:proofErr w:type="spellEnd"/>
            <w:r w:rsidRPr="00520034">
              <w:rPr>
                <w:b/>
                <w:i/>
                <w:iCs/>
                <w:u w:val="single"/>
              </w:rPr>
              <w:t xml:space="preserve"> </w:t>
            </w:r>
            <w:proofErr w:type="spellStart"/>
            <w:r w:rsidRPr="00520034">
              <w:rPr>
                <w:b/>
                <w:i/>
                <w:iCs/>
                <w:u w:val="single"/>
              </w:rPr>
              <w:t>дисграфия</w:t>
            </w:r>
            <w:proofErr w:type="spellEnd"/>
            <w:r w:rsidRPr="00520034">
              <w:rPr>
                <w:b/>
                <w:i/>
                <w:iCs/>
                <w:u w:val="single"/>
              </w:rPr>
              <w:t>.</w:t>
            </w:r>
            <w:r w:rsidRPr="00520034">
              <w:br/>
            </w:r>
            <w:r w:rsidR="00AA2CA7">
              <w:t xml:space="preserve">          </w:t>
            </w:r>
            <w:proofErr w:type="gramStart"/>
            <w:r w:rsidRPr="00520034">
              <w:t>Связана</w:t>
            </w:r>
            <w:proofErr w:type="gramEnd"/>
            <w:r w:rsidRPr="00520034">
              <w:t xml:space="preserve"> с недоразвитием грамматического строя речи. </w:t>
            </w:r>
            <w:proofErr w:type="gramStart"/>
            <w:r w:rsidRPr="00520034">
              <w:t xml:space="preserve">Ребенок пишет </w:t>
            </w:r>
            <w:proofErr w:type="spellStart"/>
            <w:r w:rsidRPr="00520034">
              <w:t>аграмматично</w:t>
            </w:r>
            <w:proofErr w:type="spellEnd"/>
            <w:r w:rsidRPr="00520034">
              <w:t>, т.е. как бы вопреки правилам грамматики ("красивый сумка", "веселые день").</w:t>
            </w:r>
            <w:proofErr w:type="gramEnd"/>
            <w:r w:rsidRPr="00520034">
              <w:t xml:space="preserve"> </w:t>
            </w:r>
            <w:proofErr w:type="spellStart"/>
            <w:r w:rsidRPr="00520034">
              <w:t>Аграмматизмы</w:t>
            </w:r>
            <w:proofErr w:type="spellEnd"/>
            <w:r w:rsidRPr="00520034">
              <w:t xml:space="preserve"> на письме отмечаются на уровне слова, словосочетания, предложения и текста.</w:t>
            </w:r>
            <w:r w:rsidRPr="00520034">
              <w:br/>
            </w:r>
            <w:proofErr w:type="spellStart"/>
            <w:r w:rsidRPr="00520034">
              <w:t>Аграмматическая</w:t>
            </w:r>
            <w:proofErr w:type="spellEnd"/>
            <w:r w:rsidRPr="00520034">
              <w:t xml:space="preserve"> </w:t>
            </w:r>
            <w:proofErr w:type="spellStart"/>
            <w:r w:rsidRPr="00520034">
              <w:t>дисграфия</w:t>
            </w:r>
            <w:proofErr w:type="spellEnd"/>
            <w:r w:rsidRPr="00520034">
              <w:t xml:space="preserve"> обычно проявляется с 3-го класса, когда школьник, уже овладевший грамотой, "вплотную" приступает к изучению грамматических правил. И здесь вдруг обнаруживается, что он никак не может овладеть правилами изменения слов по падежам, числам, родам. Это выражается в неправильном написании окончаний слов, в неумении согласовать слова между собой.</w:t>
            </w:r>
            <w:r w:rsidRPr="00520034">
              <w:br/>
            </w:r>
            <w:r w:rsidRPr="00520034">
              <w:br/>
            </w:r>
            <w:r w:rsidRPr="00520034">
              <w:rPr>
                <w:b/>
                <w:i/>
                <w:iCs/>
                <w:u w:val="single"/>
              </w:rPr>
              <w:t xml:space="preserve">5. Оптическая </w:t>
            </w:r>
            <w:proofErr w:type="spellStart"/>
            <w:r w:rsidRPr="00520034">
              <w:rPr>
                <w:b/>
                <w:i/>
                <w:iCs/>
                <w:u w:val="single"/>
              </w:rPr>
              <w:t>дисграфия</w:t>
            </w:r>
            <w:proofErr w:type="spellEnd"/>
            <w:r w:rsidRPr="00520034">
              <w:rPr>
                <w:b/>
                <w:i/>
                <w:iCs/>
                <w:u w:val="single"/>
              </w:rPr>
              <w:t>.</w:t>
            </w:r>
            <w:r w:rsidRPr="00520034">
              <w:br/>
            </w:r>
            <w:r w:rsidR="00AA2CA7">
              <w:t xml:space="preserve">         </w:t>
            </w:r>
            <w:r w:rsidRPr="00520034">
              <w:t xml:space="preserve">В основе оптической </w:t>
            </w:r>
            <w:proofErr w:type="spellStart"/>
            <w:r w:rsidRPr="00520034">
              <w:t>дисграфии</w:t>
            </w:r>
            <w:proofErr w:type="spellEnd"/>
            <w:r w:rsidRPr="00520034">
              <w:t xml:space="preserve"> лежит </w:t>
            </w:r>
            <w:proofErr w:type="gramStart"/>
            <w:r w:rsidRPr="00520034">
              <w:t>недостаточная</w:t>
            </w:r>
            <w:proofErr w:type="gramEnd"/>
            <w:r w:rsidRPr="00520034">
              <w:t xml:space="preserve"> </w:t>
            </w:r>
            <w:proofErr w:type="spellStart"/>
            <w:r w:rsidRPr="00520034">
              <w:t>сформированность</w:t>
            </w:r>
            <w:proofErr w:type="spellEnd"/>
            <w:r w:rsidRPr="00520034">
              <w:t xml:space="preserve"> зрительно-пространственных представлений и зрительного анализа и синтеза. Все буквы русского алфавита состоят из набора одних и тех же элементов ("палочки", "овалы") и нескольких "специфичных" элементов. Одинаковые </w:t>
            </w:r>
            <w:proofErr w:type="gramStart"/>
            <w:r w:rsidRPr="00520034">
              <w:t>элементы</w:t>
            </w:r>
            <w:proofErr w:type="gramEnd"/>
            <w:r w:rsidRPr="00520034">
              <w:t xml:space="preserve"> по-разному комбинируясь в пространстве, и образуют различные буквенные знаки: и, ш, ц, щ; б, в, д, у...</w:t>
            </w:r>
            <w:r w:rsidRPr="00520034">
              <w:br/>
              <w:t xml:space="preserve">Если ребенок не улавливает тонких различий между буквами, то это непременно приведет к трудностям усвоения начертания букв и к </w:t>
            </w:r>
            <w:r w:rsidRPr="00520034">
              <w:lastRenderedPageBreak/>
              <w:t>неправильному изображению их на письме.</w:t>
            </w:r>
            <w:r w:rsidRPr="00520034">
              <w:br/>
            </w:r>
            <w:r w:rsidRPr="00520034">
              <w:br/>
            </w:r>
            <w:r w:rsidRPr="00520034">
              <w:rPr>
                <w:u w:val="single"/>
              </w:rPr>
              <w:t>Ошибки, наиболее часто встречающиеся на письме:</w:t>
            </w:r>
            <w:r w:rsidRPr="00520034">
              <w:br/>
              <w:t xml:space="preserve">- </w:t>
            </w:r>
            <w:proofErr w:type="spellStart"/>
            <w:r w:rsidRPr="00520034">
              <w:t>недописывание</w:t>
            </w:r>
            <w:proofErr w:type="spellEnd"/>
            <w:r w:rsidRPr="00520034">
              <w:t xml:space="preserve"> элементов букв (связано с недоучетом их количества): Л вместо М; Х вместо</w:t>
            </w:r>
            <w:proofErr w:type="gramStart"/>
            <w:r w:rsidRPr="00520034">
              <w:t xml:space="preserve"> Ж</w:t>
            </w:r>
            <w:proofErr w:type="gramEnd"/>
            <w:r w:rsidRPr="00520034">
              <w:t xml:space="preserve"> и т.д.;</w:t>
            </w:r>
            <w:r w:rsidRPr="00520034">
              <w:br/>
              <w:t>- добавление лишних элементов;</w:t>
            </w:r>
            <w:r w:rsidRPr="00520034">
              <w:br/>
              <w:t>- пропуски элементов, особенно при соединении букв, включающих одинаковый элемент;</w:t>
            </w:r>
            <w:r w:rsidRPr="00520034">
              <w:br/>
              <w:t>- зеркальное написание букв. </w:t>
            </w:r>
          </w:p>
          <w:p w:rsidR="00AA2CA7" w:rsidRPr="00AA2CA7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</w:pPr>
            <w:r w:rsidRPr="00AA2CA7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Причины:</w:t>
            </w:r>
          </w:p>
          <w:p w:rsidR="00AA2CA7" w:rsidRPr="00D31422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 xml:space="preserve">Нарушения </w:t>
            </w:r>
            <w:r>
              <w:rPr>
                <w:rFonts w:ascii="Times New Roman" w:hAnsi="Times New Roman" w:cs="Times New Roman"/>
                <w:sz w:val="24"/>
              </w:rPr>
              <w:t>письма</w:t>
            </w:r>
            <w:r w:rsidRPr="00D31422">
              <w:rPr>
                <w:rFonts w:ascii="Times New Roman" w:hAnsi="Times New Roman" w:cs="Times New Roman"/>
                <w:sz w:val="24"/>
              </w:rPr>
              <w:t xml:space="preserve"> могут вызываться причинами органического и функционального характера.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Дисграфии</w:t>
            </w:r>
            <w:proofErr w:type="spellEnd"/>
            <w:r w:rsidRPr="00D31422">
              <w:rPr>
                <w:rFonts w:ascii="Times New Roman" w:hAnsi="Times New Roman" w:cs="Times New Roman"/>
                <w:sz w:val="24"/>
              </w:rPr>
              <w:t xml:space="preserve"> бывают обусловлены органическими повреждениями зон головного мозга, принимающих участие в процессе </w:t>
            </w:r>
            <w:r>
              <w:rPr>
                <w:rFonts w:ascii="Times New Roman" w:hAnsi="Times New Roman" w:cs="Times New Roman"/>
                <w:sz w:val="24"/>
              </w:rPr>
              <w:t xml:space="preserve">письма </w:t>
            </w:r>
            <w:r w:rsidRPr="00D31422">
              <w:rPr>
                <w:rFonts w:ascii="Times New Roman" w:hAnsi="Times New Roman" w:cs="Times New Roman"/>
                <w:sz w:val="24"/>
              </w:rPr>
              <w:t xml:space="preserve">(например, при афазии, дизартрии, алалии). </w:t>
            </w:r>
          </w:p>
          <w:p w:rsidR="00AA2CA7" w:rsidRPr="00D31422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D31422">
              <w:rPr>
                <w:rFonts w:ascii="Times New Roman" w:hAnsi="Times New Roman" w:cs="Times New Roman"/>
                <w:sz w:val="24"/>
              </w:rPr>
              <w:t xml:space="preserve">Функциональные причины могут быть связаны с воздействием внутренних (например, длительные соматические заболевания) и внешних (неправильная речь окружающих, двуязычие, недостаточное внимание к развитию речи ребенка со стороны взрослых, дефицит речевых контактов) факторов, которые задерживают формирование психических функций, участвующих в процессе </w:t>
            </w:r>
            <w:r>
              <w:rPr>
                <w:rFonts w:ascii="Times New Roman" w:hAnsi="Times New Roman" w:cs="Times New Roman"/>
                <w:sz w:val="24"/>
              </w:rPr>
              <w:t>письма</w:t>
            </w:r>
            <w:r w:rsidRPr="00D31422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</w:p>
          <w:p w:rsidR="00AA2CA7" w:rsidRPr="00D31422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 xml:space="preserve">Таким </w:t>
            </w:r>
            <w:proofErr w:type="gramStart"/>
            <w:r w:rsidRPr="00D31422">
              <w:rPr>
                <w:rFonts w:ascii="Times New Roman" w:hAnsi="Times New Roman" w:cs="Times New Roman"/>
                <w:sz w:val="24"/>
              </w:rPr>
              <w:t>образом</w:t>
            </w:r>
            <w:proofErr w:type="gramEnd"/>
            <w:r w:rsidRPr="00D31422">
              <w:rPr>
                <w:rFonts w:ascii="Times New Roman" w:hAnsi="Times New Roman" w:cs="Times New Roman"/>
                <w:sz w:val="24"/>
              </w:rPr>
              <w:t xml:space="preserve"> в этиологии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дисграфии</w:t>
            </w:r>
            <w:proofErr w:type="spellEnd"/>
            <w:r w:rsidRPr="00D31422">
              <w:rPr>
                <w:rFonts w:ascii="Times New Roman" w:hAnsi="Times New Roman" w:cs="Times New Roman"/>
                <w:sz w:val="24"/>
              </w:rPr>
              <w:t xml:space="preserve"> участвуют как генетические, так и экзогенные факторы (патология беременности, родов, асфиксии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Pr="00D31422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детские инфекции</w:t>
            </w:r>
            <w:r w:rsidRPr="00D31422">
              <w:rPr>
                <w:rFonts w:ascii="Times New Roman" w:hAnsi="Times New Roman" w:cs="Times New Roman"/>
                <w:sz w:val="24"/>
              </w:rPr>
              <w:t>, травмы головы).</w:t>
            </w:r>
          </w:p>
          <w:p w:rsidR="00AA2CA7" w:rsidRPr="00D31422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 xml:space="preserve">Расстройства </w:t>
            </w:r>
            <w:r>
              <w:rPr>
                <w:rFonts w:ascii="Times New Roman" w:hAnsi="Times New Roman" w:cs="Times New Roman"/>
                <w:sz w:val="24"/>
              </w:rPr>
              <w:t>письма</w:t>
            </w:r>
            <w:r w:rsidRPr="00D31422">
              <w:rPr>
                <w:rFonts w:ascii="Times New Roman" w:hAnsi="Times New Roman" w:cs="Times New Roman"/>
                <w:sz w:val="24"/>
              </w:rPr>
              <w:t xml:space="preserve"> часто наблюдаются у детей с минимально мозговой дисфункцией, с задержкой психического развития, с тяжелыми нарушениями устной речи, с церебральными параличами, с нарушениями слуха, у умственно отсталых детей. Таким образом,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дисграфия</w:t>
            </w:r>
            <w:proofErr w:type="spellEnd"/>
            <w:r w:rsidRPr="00D31422">
              <w:rPr>
                <w:rFonts w:ascii="Times New Roman" w:hAnsi="Times New Roman" w:cs="Times New Roman"/>
                <w:sz w:val="24"/>
              </w:rPr>
              <w:t xml:space="preserve"> чаще всего появляется в структуре сложных речевых и нервно-психических расстройств.</w:t>
            </w:r>
          </w:p>
          <w:p w:rsidR="00AA2CA7" w:rsidRPr="00D31422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Дисграфия</w:t>
            </w:r>
            <w:proofErr w:type="spellEnd"/>
            <w:r w:rsidRPr="00D31422">
              <w:rPr>
                <w:rFonts w:ascii="Times New Roman" w:hAnsi="Times New Roman" w:cs="Times New Roman"/>
                <w:sz w:val="24"/>
              </w:rPr>
              <w:t xml:space="preserve"> у детей с относительно сохранным интеллектом представляет собой парциальную задержку психического </w:t>
            </w:r>
            <w:r w:rsidRPr="00D31422">
              <w:rPr>
                <w:rFonts w:ascii="Times New Roman" w:hAnsi="Times New Roman" w:cs="Times New Roman"/>
                <w:sz w:val="24"/>
              </w:rPr>
              <w:lastRenderedPageBreak/>
              <w:t xml:space="preserve">развития, для которой характерным является ряд особенностей: сочетание с психическим инфантилизмом, выраженная неравномерность психического развития, определенные особенности структуры интеллекта, отмечается недоразвитие </w:t>
            </w:r>
            <w:proofErr w:type="spellStart"/>
            <w:r w:rsidRPr="00D31422">
              <w:rPr>
                <w:rFonts w:ascii="Times New Roman" w:hAnsi="Times New Roman" w:cs="Times New Roman"/>
                <w:sz w:val="24"/>
              </w:rPr>
              <w:t>сукцессивных</w:t>
            </w:r>
            <w:proofErr w:type="spellEnd"/>
            <w:r w:rsidRPr="00D31422">
              <w:rPr>
                <w:rFonts w:ascii="Times New Roman" w:hAnsi="Times New Roman" w:cs="Times New Roman"/>
                <w:sz w:val="24"/>
              </w:rPr>
              <w:t xml:space="preserve"> и симультанных процессов, нарушение кратковременной речеслуховой памяти и т. д.</w:t>
            </w:r>
          </w:p>
          <w:p w:rsidR="00AA2CA7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  <w:p w:rsidR="00AA2CA7" w:rsidRPr="00AA2CA7" w:rsidRDefault="00AA2CA7" w:rsidP="00AA2CA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</w:pPr>
            <w:r w:rsidRPr="00AA2CA7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 xml:space="preserve">Расстройства двигательной сферы: </w:t>
            </w:r>
          </w:p>
          <w:p w:rsidR="00AA2CA7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Ребенок может испытывать моторные сложности: у него могут быть проблемы с развитием мелкой моторики (например, с завязыванием шнурков) и наблюдаться общая моторная недостаточность.</w:t>
            </w:r>
          </w:p>
          <w:p w:rsidR="00AA2CA7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  <w:p w:rsidR="00AA2CA7" w:rsidRPr="00AA2CA7" w:rsidRDefault="00AA2CA7" w:rsidP="00AA2CA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</w:pPr>
            <w:r w:rsidRPr="00AA2CA7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 xml:space="preserve">Психологические симптомы </w:t>
            </w:r>
            <w:proofErr w:type="spellStart"/>
            <w:r w:rsidRPr="00AA2CA7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дислексии</w:t>
            </w:r>
            <w:proofErr w:type="spellEnd"/>
            <w:r w:rsidRPr="00AA2CA7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 xml:space="preserve">: </w:t>
            </w:r>
          </w:p>
          <w:p w:rsidR="00520034" w:rsidRDefault="00AA2CA7" w:rsidP="00AA2CA7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534">
              <w:rPr>
                <w:rFonts w:ascii="Times New Roman" w:hAnsi="Times New Roman" w:cs="Times New Roman"/>
                <w:sz w:val="24"/>
              </w:rPr>
              <w:t xml:space="preserve">Одним из психопатологических проявлений </w:t>
            </w:r>
            <w:proofErr w:type="spellStart"/>
            <w:r w:rsidRPr="00865534">
              <w:rPr>
                <w:rFonts w:ascii="Times New Roman" w:hAnsi="Times New Roman" w:cs="Times New Roman"/>
                <w:sz w:val="24"/>
              </w:rPr>
              <w:t>дизонтогенеза</w:t>
            </w:r>
            <w:proofErr w:type="spellEnd"/>
            <w:r w:rsidRPr="00865534">
              <w:rPr>
                <w:rFonts w:ascii="Times New Roman" w:hAnsi="Times New Roman" w:cs="Times New Roman"/>
                <w:sz w:val="24"/>
              </w:rPr>
              <w:t xml:space="preserve"> у детей с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дисграфией</w:t>
            </w:r>
            <w:proofErr w:type="spellEnd"/>
            <w:r w:rsidRPr="00865534">
              <w:rPr>
                <w:rFonts w:ascii="Times New Roman" w:hAnsi="Times New Roman" w:cs="Times New Roman"/>
                <w:sz w:val="24"/>
              </w:rPr>
              <w:t xml:space="preserve"> является синдром психического инфантили</w:t>
            </w:r>
            <w:r>
              <w:rPr>
                <w:rFonts w:ascii="Times New Roman" w:hAnsi="Times New Roman" w:cs="Times New Roman"/>
                <w:sz w:val="24"/>
              </w:rPr>
              <w:t>зма. По сравнению со здоровыми д</w:t>
            </w:r>
            <w:r w:rsidRPr="00865534">
              <w:rPr>
                <w:rFonts w:ascii="Times New Roman" w:hAnsi="Times New Roman" w:cs="Times New Roman"/>
                <w:sz w:val="24"/>
              </w:rPr>
              <w:t xml:space="preserve">етьми они более непосредственны, внушаемы, несамостоятельны. Эмоциональные реакции обычно живые, но недостаточно дифференцированные. Обращают на себя внимание склонность к легковесным суждениям, беспечность, недостаточная самокритичность. При возникновении затруднений даже в житейских ситуациях они склонны проявлять пассивность и быстро отказываются от попыток добиться успешного результата или довольствуются его иллюзией, замещая реальные действия фантазированием. Это свидетельствует о слабости волевых процессов. Целенаправленность и настойчивость у них зависят от заинтересованности. Поскольку у большинства подобных детей в основе мотивации поведения лежит принцип удовольствия, то наиболее продуктивны они в приятных, интересных или сулящих какую-нибудь награду заданиях. У многих детей с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дисграфией</w:t>
            </w:r>
            <w:proofErr w:type="spellEnd"/>
            <w:r w:rsidRPr="00865534">
              <w:rPr>
                <w:rFonts w:ascii="Times New Roman" w:hAnsi="Times New Roman" w:cs="Times New Roman"/>
                <w:sz w:val="24"/>
              </w:rPr>
              <w:t xml:space="preserve"> доминируют игровые интересы, но предпочитаемые игры небогаты по содержанию, однообразны, чаще носят подвижный характер. Практически у всех обнаруживается астеническая или </w:t>
            </w:r>
            <w:proofErr w:type="spellStart"/>
            <w:r w:rsidRPr="00865534">
              <w:rPr>
                <w:rFonts w:ascii="Times New Roman" w:hAnsi="Times New Roman" w:cs="Times New Roman"/>
                <w:sz w:val="24"/>
              </w:rPr>
              <w:t>церебрастеническая</w:t>
            </w:r>
            <w:proofErr w:type="spellEnd"/>
            <w:r w:rsidRPr="00865534">
              <w:rPr>
                <w:rFonts w:ascii="Times New Roman" w:hAnsi="Times New Roman" w:cs="Times New Roman"/>
                <w:sz w:val="24"/>
              </w:rPr>
              <w:t xml:space="preserve"> симптоматика: снижение умственной работоспособности, повышенная </w:t>
            </w:r>
            <w:r w:rsidRPr="00865534">
              <w:rPr>
                <w:rFonts w:ascii="Times New Roman" w:hAnsi="Times New Roman" w:cs="Times New Roman"/>
                <w:sz w:val="24"/>
              </w:rPr>
              <w:lastRenderedPageBreak/>
              <w:t>утомляемость, затруднение произвольной концентрации внимания, повышенная отвлекаемость. </w:t>
            </w:r>
          </w:p>
        </w:tc>
        <w:tc>
          <w:tcPr>
            <w:tcW w:w="4786" w:type="dxa"/>
          </w:tcPr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Симптоматика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  <w:p w:rsidR="00DC6CD1" w:rsidRPr="00DC6CD1" w:rsidRDefault="00DC6CD1" w:rsidP="00DC6CD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Лалаева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Р.И.выделяет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следущие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ошибки при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дисграфии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 искаженное написание букв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замена рукописных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меющих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графическое сходство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замена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бозначающих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фонетически сходные звуки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искажение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-буквенной структуры слов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перестановки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ропуски,добавления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букв,слогов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искажение структуры предложения (раздельное написание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литное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написание слов)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аграмматизмы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письме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DC6CD1" w:rsidRPr="00DC6CD1" w:rsidRDefault="00DC6CD1" w:rsidP="00DC6CD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Садовникова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И.Н выделяет 3 группы ошибок: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ошибки на уровне буквы и слога (ошибки звукового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анализа-пропуски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ерестановки,вставки;ошибки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фонематического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восприятия,смешение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букв по кинестетическому сходству)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ошибки на уровне слова (нарушение индивидуализации слов-раздельное написание частей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литное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написание частей нескольких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слов,смещение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границ слов)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 ошибки на уровне предложения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аграмматизмы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тсутствие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обозначения границ предложения)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C6CD1" w:rsidRPr="00DC6CD1" w:rsidRDefault="00DC6CD1" w:rsidP="00DC6CD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Педагогическая классификация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дисграфии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Р.И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Лалаевой</w:t>
            </w:r>
            <w:proofErr w:type="spellEnd"/>
            <w:proofErr w:type="gramStart"/>
            <w:r w:rsidRPr="00DC6CD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:</w:t>
            </w:r>
            <w:proofErr w:type="gramEnd"/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)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артикуляторно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-акустическая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может встречаться у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детей,имеющих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имевших дефекты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звукопроизношения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ефектное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произношение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звуков,и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случае его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преодоления,остаточные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неполноценные кинестетические ощущения  и представления обуславливают трудности в дифференциации ребенком артикуляторных признаков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звука,препятствуя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его успешному соотнесению соответствующей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буквой.У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детей с этим видом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дисграфии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наблюдается проговаривание при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записи,важное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начала обучению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письму,не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является полноценной опорой для познавания звуков 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-буквенного структурирования слов (например: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зук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упал и встать не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мозет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дет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он кто ему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помозет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)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дисграфия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на основе нарушения фонемного распознавания (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акустическая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связывается с недостаточным уровнем функционирования операций сложного процесса различения и выбора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фонем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случае нарушения какой-либо из операций (слухового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анализа,кинестетического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анализа,выбора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фонемы,слухового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кинестетического контроля) страдает весь процесс фонемного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распознавания.В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устной речи звуки произносятся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правильно,на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письме проявляются в виде смешений или даже полных замен букв на письме (например: цапля-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тапля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Этот вид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дисграфии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проявляется и в неправильном </w:t>
            </w: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обозначении мягкости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согласных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следствие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нарушения дифференциации твердых и мягких согласных (например: любит-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лубит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).Частыми ошибками является замена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гласных,даже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ударном положении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например,туча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точа,лес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-лис).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)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дисграфия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на почве нарушений языкового анализа и синтеза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может быть неполноценно разные виды этих двух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операций,то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есть деление предложения на слова и синтез предложений из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слов,слоговой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фонематический анализ 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синтез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письме эта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дисграфия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проявляется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вискажении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структуры слов 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преложений,то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есть пропуски 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перестановки,добавления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букв,слогов,слов,слияние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разрыва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слов,наиболее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характерны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следщие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ошибки : пропуски согласных при их стечении (например: диктант-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дикант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),пропуски гласных (например: собака-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собка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ерестановки букв (например: тропа-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трапо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),добавления букв (например: таскали-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тасакали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),перестановка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слогов,добавления,пропуски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например:комната-комта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),нарушения деления предложения на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слова,при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этом виде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диграфия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проявляется в слитном написании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слов,особенно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предлогов с другими словами (например: идет дождь-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идедош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),также характерно раздельное написание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слова,раздельное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написание приставок и корня слова (например: на ступило).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4)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аграмматическая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дисграфия</w:t>
            </w:r>
            <w:proofErr w:type="spellEnd"/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связывается с недоразвитием у детей лексико-грамматического строя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речи,несформированостью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морфологических и синтаксических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обобщений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шибки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могут проявляться на уровне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слов,словосочетаний,предложений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текстов,то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есть нарушение смысловых и грамматических связей между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предложениями,искажение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морфологической структуры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слов,нарушение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согласования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слов,искажение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предложно-падежных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конструкций,пропуски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членов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предложений.На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уровне предложений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аграмматизмы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письме проявляются в искажении морфологической структуры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слова,замена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префиксов,суффиксов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(например: захлестнуло-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нахлестнуло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отята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котенки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),изменение падежных окончаний (например: много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деревов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),нарушение предложных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конструкций,изменение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падежа местоимений (например: около него-около них),ошибки в числе существительных (например: дети бежит),нарушение согласования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например,белая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дом).Отмечается нарушения синтаксического оформления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речи,что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проявляется в трудности конструирования сложных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предложений,пропуск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членов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предложения,нарушения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последовательности слов в предложении.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5) </w:t>
            </w:r>
            <w:bookmarkStart w:id="0" w:name="_GoBack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оптическая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дисграфия</w:t>
            </w:r>
            <w:proofErr w:type="spellEnd"/>
          </w:p>
          <w:bookmarkEnd w:id="0"/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связана с недоразвитием зрительного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мнезиса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гнозиса,анализа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синтеза,пространственных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представлений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письме проявляется в виде замен графически сходных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букв,искажения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написания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букв,зеркальным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написанием,чаще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всего замен графически сходных рукописных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букв,состоящих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одинаковых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элементов,но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различно расположенных в пространстве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в,д;т,ш;е,э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),состоящие из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одинаковыхэлементов,но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отличающихся дополнительными элементами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п,р;л,м;о,ф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;х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,ж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),зеркальное написание букв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с,э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),пропуски элементов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букв,особенно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соединении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букв,включающих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одинаковые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элементы,приписывание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лишних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элементов,неправильное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расположение элементов.</w:t>
            </w: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Симптоматика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Лалаева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Р.И.выделяет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следущие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ошибки при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дисграфии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 искаженное написание букв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замена рукописных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меющих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графическое сходство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замена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бозначающих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фонетически сходные звуки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искажение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-буквенной структуры слов (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перестановки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ропуски,добавления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букв,слогов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искажение структуры предложения (раздельное написание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</w:t>
            </w:r>
            <w:proofErr w:type="gram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литное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написание слов)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>аграмматизмы</w:t>
            </w:r>
            <w:proofErr w:type="spellEnd"/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письме</w:t>
            </w:r>
          </w:p>
          <w:p w:rsidR="00DC6CD1" w:rsidRPr="00DC6CD1" w:rsidRDefault="00DC6CD1" w:rsidP="00DC6CD1">
            <w:pPr>
              <w:ind w:firstLine="6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C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20034" w:rsidRDefault="00520034" w:rsidP="00DC6CD1">
            <w:pPr>
              <w:ind w:firstLine="6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0034" w:rsidRDefault="00520034" w:rsidP="005200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283" w:rsidRDefault="00F21260" w:rsidP="00F212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21260">
        <w:rPr>
          <w:rFonts w:ascii="Times New Roman" w:hAnsi="Times New Roman" w:cs="Times New Roman"/>
          <w:sz w:val="28"/>
          <w:szCs w:val="28"/>
          <w:highlight w:val="cyan"/>
        </w:rPr>
        <w:t>Задание 3</w:t>
      </w:r>
      <w:r w:rsidR="00C46405">
        <w:rPr>
          <w:rFonts w:ascii="Times New Roman" w:hAnsi="Times New Roman" w:cs="Times New Roman"/>
          <w:sz w:val="28"/>
          <w:szCs w:val="28"/>
          <w:highlight w:val="cyan"/>
        </w:rPr>
        <w:t>.1</w:t>
      </w:r>
      <w:r w:rsidRPr="00F21260">
        <w:rPr>
          <w:rFonts w:ascii="Times New Roman" w:hAnsi="Times New Roman" w:cs="Times New Roman"/>
          <w:sz w:val="28"/>
          <w:szCs w:val="28"/>
          <w:highlight w:val="cyan"/>
        </w:rPr>
        <w:t>) Анкеты</w:t>
      </w:r>
      <w:proofErr w:type="gramEnd"/>
    </w:p>
    <w:p w:rsidR="00F21260" w:rsidRPr="00F21260" w:rsidRDefault="00F21260" w:rsidP="00F2126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1260">
        <w:rPr>
          <w:rFonts w:ascii="Times New Roman" w:hAnsi="Times New Roman" w:cs="Times New Roman"/>
          <w:b/>
          <w:sz w:val="28"/>
          <w:szCs w:val="28"/>
          <w:u w:val="single"/>
        </w:rPr>
        <w:t>Анкета «Круг чтения и потребность в чтении».</w:t>
      </w:r>
    </w:p>
    <w:p w:rsidR="00F21260" w:rsidRPr="00F21260" w:rsidRDefault="00F21260" w:rsidP="00F21260">
      <w:pPr>
        <w:pStyle w:val="a5"/>
        <w:numPr>
          <w:ilvl w:val="0"/>
          <w:numId w:val="3"/>
        </w:numPr>
        <w:spacing w:line="360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</w:rPr>
        <w:t>У тебя есть любимая книга? Если 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она называется и о чем она</w:t>
      </w:r>
      <w:r w:rsidRPr="00F2126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21260" w:rsidRPr="00F21260" w:rsidRDefault="00F21260" w:rsidP="00F21260">
      <w:pPr>
        <w:pStyle w:val="a5"/>
        <w:numPr>
          <w:ilvl w:val="0"/>
          <w:numId w:val="3"/>
        </w:numPr>
        <w:spacing w:line="360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</w:rPr>
        <w:t xml:space="preserve">Книги, на какие темы ты предпочитаешь читать? </w:t>
      </w:r>
    </w:p>
    <w:p w:rsidR="00F21260" w:rsidRPr="00F21260" w:rsidRDefault="00F21260" w:rsidP="00F21260">
      <w:pPr>
        <w:pStyle w:val="a5"/>
        <w:numPr>
          <w:ilvl w:val="0"/>
          <w:numId w:val="3"/>
        </w:numPr>
        <w:spacing w:line="360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</w:rPr>
        <w:t>Назови своих любимых писателей, поэтов и их книги.</w:t>
      </w:r>
    </w:p>
    <w:p w:rsidR="00F21260" w:rsidRPr="00F21260" w:rsidRDefault="00F21260" w:rsidP="00F21260">
      <w:pPr>
        <w:pStyle w:val="a5"/>
        <w:numPr>
          <w:ilvl w:val="0"/>
          <w:numId w:val="3"/>
        </w:numPr>
        <w:spacing w:line="360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</w:rPr>
        <w:t>Часто ли ты читаешь дома по собственному желанию?</w:t>
      </w:r>
    </w:p>
    <w:p w:rsidR="00F21260" w:rsidRPr="00F21260" w:rsidRDefault="00F21260" w:rsidP="00F21260">
      <w:pPr>
        <w:pStyle w:val="a5"/>
        <w:numPr>
          <w:ilvl w:val="0"/>
          <w:numId w:val="3"/>
        </w:numPr>
        <w:spacing w:line="360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</w:rPr>
        <w:t>Тебе больше нравится читать самому или когда тебе читают? Почему?</w:t>
      </w:r>
    </w:p>
    <w:p w:rsidR="00F21260" w:rsidRPr="00F21260" w:rsidRDefault="00F21260" w:rsidP="00F21260">
      <w:pPr>
        <w:pStyle w:val="a5"/>
        <w:numPr>
          <w:ilvl w:val="0"/>
          <w:numId w:val="3"/>
        </w:numPr>
        <w:spacing w:line="360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</w:rPr>
        <w:t>Назови книги и их авторов, которые ты прочитал за эту четверть.</w:t>
      </w:r>
    </w:p>
    <w:p w:rsidR="00F21260" w:rsidRPr="00F21260" w:rsidRDefault="00F21260" w:rsidP="00F21260">
      <w:pPr>
        <w:pStyle w:val="a5"/>
        <w:numPr>
          <w:ilvl w:val="0"/>
          <w:numId w:val="3"/>
        </w:numPr>
        <w:spacing w:line="360" w:lineRule="auto"/>
        <w:ind w:left="0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</w:rPr>
        <w:t>Какие из прочитанных книг за учебную четверть тебе понравились больше всего? Почему?</w:t>
      </w:r>
    </w:p>
    <w:p w:rsidR="00F21260" w:rsidRPr="00F21260" w:rsidRDefault="00F21260" w:rsidP="00F212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  <w:u w:val="single"/>
        </w:rPr>
        <w:t>Ожидаемый результат</w:t>
      </w:r>
      <w:r w:rsidRPr="00F21260">
        <w:rPr>
          <w:rFonts w:ascii="Times New Roman" w:hAnsi="Times New Roman" w:cs="Times New Roman"/>
          <w:sz w:val="28"/>
          <w:szCs w:val="28"/>
        </w:rPr>
        <w:t xml:space="preserve">: </w:t>
      </w:r>
      <w:r w:rsidR="000576B4">
        <w:rPr>
          <w:rFonts w:ascii="Times New Roman" w:hAnsi="Times New Roman" w:cs="Times New Roman"/>
          <w:sz w:val="28"/>
          <w:szCs w:val="28"/>
        </w:rPr>
        <w:t>по результатам анкеты мы узнаем</w:t>
      </w:r>
      <w:r w:rsidRPr="00F21260">
        <w:rPr>
          <w:rFonts w:ascii="Times New Roman" w:hAnsi="Times New Roman" w:cs="Times New Roman"/>
          <w:sz w:val="28"/>
          <w:szCs w:val="28"/>
        </w:rPr>
        <w:t>, насколько ребёнок начитан, каких авторов, произведений, жанров он предпочитает</w:t>
      </w:r>
      <w:r w:rsidR="000576B4">
        <w:rPr>
          <w:rFonts w:ascii="Times New Roman" w:hAnsi="Times New Roman" w:cs="Times New Roman"/>
          <w:sz w:val="28"/>
          <w:szCs w:val="28"/>
        </w:rPr>
        <w:t xml:space="preserve"> читать</w:t>
      </w:r>
      <w:r w:rsidRPr="00F21260">
        <w:rPr>
          <w:rFonts w:ascii="Times New Roman" w:hAnsi="Times New Roman" w:cs="Times New Roman"/>
          <w:sz w:val="28"/>
          <w:szCs w:val="28"/>
        </w:rPr>
        <w:t xml:space="preserve">. Отношение школьника к чтению и уровень самостоятельности в нём. Также, </w:t>
      </w:r>
      <w:r w:rsidR="000576B4">
        <w:rPr>
          <w:rFonts w:ascii="Times New Roman" w:hAnsi="Times New Roman" w:cs="Times New Roman"/>
          <w:sz w:val="28"/>
          <w:szCs w:val="28"/>
        </w:rPr>
        <w:t>можно проверить</w:t>
      </w:r>
      <w:r w:rsidRPr="00F21260">
        <w:rPr>
          <w:rFonts w:ascii="Times New Roman" w:hAnsi="Times New Roman" w:cs="Times New Roman"/>
          <w:sz w:val="28"/>
          <w:szCs w:val="28"/>
        </w:rPr>
        <w:t xml:space="preserve"> внимательность ребёнка к</w:t>
      </w:r>
      <w:r w:rsidR="000576B4">
        <w:rPr>
          <w:rFonts w:ascii="Times New Roman" w:hAnsi="Times New Roman" w:cs="Times New Roman"/>
          <w:sz w:val="28"/>
          <w:szCs w:val="28"/>
        </w:rPr>
        <w:t xml:space="preserve"> произведениям из школьной программы. На основании результатов </w:t>
      </w:r>
      <w:r w:rsidRPr="00F21260">
        <w:rPr>
          <w:rFonts w:ascii="Times New Roman" w:hAnsi="Times New Roman" w:cs="Times New Roman"/>
          <w:sz w:val="28"/>
          <w:szCs w:val="28"/>
        </w:rPr>
        <w:t xml:space="preserve"> можем  </w:t>
      </w:r>
      <w:r w:rsidR="000576B4">
        <w:rPr>
          <w:rFonts w:ascii="Times New Roman" w:hAnsi="Times New Roman" w:cs="Times New Roman"/>
          <w:sz w:val="28"/>
          <w:szCs w:val="28"/>
        </w:rPr>
        <w:t>сконструировать дальнейший путь развития ребенка или мы будем поддерживать интерес к чтению, или стараться привить ребенку интерес к литературе</w:t>
      </w:r>
      <w:r w:rsidRPr="00F21260">
        <w:rPr>
          <w:rFonts w:ascii="Times New Roman" w:hAnsi="Times New Roman" w:cs="Times New Roman"/>
          <w:sz w:val="28"/>
          <w:szCs w:val="28"/>
        </w:rPr>
        <w:t>.</w:t>
      </w:r>
    </w:p>
    <w:p w:rsidR="00062A2B" w:rsidRPr="00062A2B" w:rsidRDefault="00F21260" w:rsidP="00062A2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1260">
        <w:rPr>
          <w:rFonts w:ascii="Times New Roman" w:hAnsi="Times New Roman" w:cs="Times New Roman"/>
          <w:b/>
          <w:sz w:val="28"/>
          <w:szCs w:val="28"/>
          <w:u w:val="single"/>
        </w:rPr>
        <w:t>Анкета «Качество чтения».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Любишь ли ты читать?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да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нет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Как часто ты читаешь?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каждый день вечером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не каждый день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только по выходным дням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Какие книги тебе нравится читать?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сказки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lastRenderedPageBreak/>
        <w:t>рассказы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смешные истории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комиксы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Читают тебе родители книги?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да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нет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Назови свою любимую сказку: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Назови своего любимого литературного героя?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Какую книгу ты сейчас читаешь? Напиши автора и название книги: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В свободное время, чем ты больше любишь заниматься?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играть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рисовать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читать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смотреть мультики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играть в Интернете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Что ты выберешь: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посмотреть сказку по телевизору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прослушать сказку по диску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прочитать сказку в книге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Записан ли ты в школьную библиотеку?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да</w:t>
      </w:r>
    </w:p>
    <w:p w:rsidR="00062A2B" w:rsidRPr="00062A2B" w:rsidRDefault="00062A2B" w:rsidP="00062A2B">
      <w:pPr>
        <w:pStyle w:val="a5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нет</w:t>
      </w:r>
    </w:p>
    <w:p w:rsidR="000576B4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Какую последнюю книгу ты взял в библиотеке? Напиши: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2A2B">
        <w:rPr>
          <w:rFonts w:ascii="Times New Roman" w:hAnsi="Times New Roman" w:cs="Times New Roman"/>
          <w:sz w:val="28"/>
          <w:szCs w:val="28"/>
        </w:rPr>
        <w:t>Как ты читаешь</w:t>
      </w:r>
      <w:r w:rsidRPr="00062A2B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F21260" w:rsidRPr="00062A2B" w:rsidRDefault="00F21260" w:rsidP="00062A2B">
      <w:pPr>
        <w:pStyle w:val="a5"/>
        <w:numPr>
          <w:ilvl w:val="0"/>
          <w:numId w:val="8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Читаю быстро, «проглатываю» книги.</w:t>
      </w:r>
    </w:p>
    <w:p w:rsidR="00F21260" w:rsidRPr="00062A2B" w:rsidRDefault="00F21260" w:rsidP="00062A2B">
      <w:pPr>
        <w:pStyle w:val="a5"/>
        <w:numPr>
          <w:ilvl w:val="0"/>
          <w:numId w:val="8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Читаю медленно, вчитываясь в каждое слово.</w:t>
      </w:r>
    </w:p>
    <w:p w:rsidR="00F21260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Какая обстановка для чтения тебе необходима?</w:t>
      </w:r>
    </w:p>
    <w:p w:rsidR="00F21260" w:rsidRPr="00062A2B" w:rsidRDefault="00F21260" w:rsidP="00062A2B">
      <w:pPr>
        <w:pStyle w:val="a5"/>
        <w:numPr>
          <w:ilvl w:val="0"/>
          <w:numId w:val="9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 xml:space="preserve">Могу читать в любой обстановке, даже </w:t>
      </w:r>
      <w:proofErr w:type="gramStart"/>
      <w:r w:rsidRPr="00062A2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62A2B">
        <w:rPr>
          <w:rFonts w:ascii="Times New Roman" w:hAnsi="Times New Roman" w:cs="Times New Roman"/>
          <w:sz w:val="28"/>
          <w:szCs w:val="28"/>
        </w:rPr>
        <w:t xml:space="preserve"> шумной: увлекаюсь очень.</w:t>
      </w:r>
    </w:p>
    <w:p w:rsidR="00F21260" w:rsidRPr="00062A2B" w:rsidRDefault="00F21260" w:rsidP="00062A2B">
      <w:pPr>
        <w:pStyle w:val="a5"/>
        <w:numPr>
          <w:ilvl w:val="0"/>
          <w:numId w:val="9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lastRenderedPageBreak/>
        <w:t>Вникаю в смысл книги только в тихой обстановке и при положительном внутреннем настрое.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Для чего ты читаешь?</w:t>
      </w:r>
    </w:p>
    <w:p w:rsidR="00062A2B" w:rsidRPr="00062A2B" w:rsidRDefault="00062A2B" w:rsidP="00062A2B">
      <w:pPr>
        <w:pStyle w:val="a5"/>
        <w:numPr>
          <w:ilvl w:val="0"/>
          <w:numId w:val="10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 xml:space="preserve">Чтобы выполнить задание </w:t>
      </w:r>
    </w:p>
    <w:p w:rsidR="00062A2B" w:rsidRPr="00062A2B" w:rsidRDefault="00062A2B" w:rsidP="00062A2B">
      <w:pPr>
        <w:pStyle w:val="a5"/>
        <w:numPr>
          <w:ilvl w:val="0"/>
          <w:numId w:val="10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Читаю, потому что мне это нравиться</w:t>
      </w:r>
    </w:p>
    <w:p w:rsidR="00062A2B" w:rsidRPr="00062A2B" w:rsidRDefault="00062A2B" w:rsidP="00062A2B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Какое высказывание описывает тебя?</w:t>
      </w:r>
      <w:r w:rsidR="00F21260" w:rsidRPr="00062A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1260" w:rsidRPr="00062A2B" w:rsidRDefault="00F21260" w:rsidP="00062A2B">
      <w:pPr>
        <w:pStyle w:val="a5"/>
        <w:numPr>
          <w:ilvl w:val="0"/>
          <w:numId w:val="11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Чтобы быть читателем, не надо особого таланта — читай и все.</w:t>
      </w:r>
    </w:p>
    <w:p w:rsidR="00F21260" w:rsidRPr="00062A2B" w:rsidRDefault="00F21260" w:rsidP="00062A2B">
      <w:pPr>
        <w:pStyle w:val="a5"/>
        <w:numPr>
          <w:ilvl w:val="0"/>
          <w:numId w:val="11"/>
        </w:numPr>
        <w:spacing w:line="360" w:lineRule="auto"/>
        <w:ind w:left="1985"/>
        <w:jc w:val="both"/>
        <w:rPr>
          <w:rFonts w:ascii="Times New Roman" w:hAnsi="Times New Roman" w:cs="Times New Roman"/>
          <w:sz w:val="28"/>
          <w:szCs w:val="28"/>
        </w:rPr>
      </w:pPr>
      <w:r w:rsidRPr="00062A2B">
        <w:rPr>
          <w:rFonts w:ascii="Times New Roman" w:hAnsi="Times New Roman" w:cs="Times New Roman"/>
          <w:sz w:val="28"/>
          <w:szCs w:val="28"/>
        </w:rPr>
        <w:t>Быть хорошим читателем — это способность, которую надо развивать.</w:t>
      </w:r>
    </w:p>
    <w:p w:rsidR="00F21260" w:rsidRPr="001C6B7F" w:rsidRDefault="00F21260" w:rsidP="00F212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1260">
        <w:rPr>
          <w:rFonts w:ascii="Times New Roman" w:hAnsi="Times New Roman" w:cs="Times New Roman"/>
          <w:sz w:val="28"/>
          <w:szCs w:val="28"/>
          <w:u w:val="single"/>
        </w:rPr>
        <w:t>Ожидаемый результат</w:t>
      </w:r>
      <w:r w:rsidRPr="00F21260">
        <w:rPr>
          <w:rFonts w:ascii="Times New Roman" w:hAnsi="Times New Roman" w:cs="Times New Roman"/>
          <w:sz w:val="28"/>
          <w:szCs w:val="28"/>
        </w:rPr>
        <w:t xml:space="preserve">: </w:t>
      </w:r>
      <w:r w:rsidR="00A24548">
        <w:rPr>
          <w:rFonts w:ascii="Times New Roman" w:hAnsi="Times New Roman" w:cs="Times New Roman"/>
          <w:sz w:val="28"/>
          <w:szCs w:val="28"/>
        </w:rPr>
        <w:t>по результатам анкете</w:t>
      </w:r>
      <w:r w:rsidRPr="00F21260">
        <w:rPr>
          <w:rFonts w:ascii="Times New Roman" w:hAnsi="Times New Roman" w:cs="Times New Roman"/>
          <w:sz w:val="28"/>
          <w:szCs w:val="28"/>
        </w:rPr>
        <w:t xml:space="preserve"> </w:t>
      </w:r>
      <w:r w:rsidR="00A24548">
        <w:rPr>
          <w:rFonts w:ascii="Times New Roman" w:hAnsi="Times New Roman" w:cs="Times New Roman"/>
          <w:sz w:val="28"/>
          <w:szCs w:val="28"/>
        </w:rPr>
        <w:t>мы узнаем</w:t>
      </w:r>
      <w:r w:rsidRPr="00F21260">
        <w:rPr>
          <w:rFonts w:ascii="Times New Roman" w:hAnsi="Times New Roman" w:cs="Times New Roman"/>
          <w:sz w:val="28"/>
          <w:szCs w:val="28"/>
        </w:rPr>
        <w:t>, качество ч</w:t>
      </w:r>
      <w:r w:rsidR="00A24548">
        <w:rPr>
          <w:rFonts w:ascii="Times New Roman" w:hAnsi="Times New Roman" w:cs="Times New Roman"/>
          <w:sz w:val="28"/>
          <w:szCs w:val="28"/>
        </w:rPr>
        <w:t>тения у ребёнка в данный момент,</w:t>
      </w:r>
      <w:r w:rsidRPr="00F21260">
        <w:rPr>
          <w:rFonts w:ascii="Times New Roman" w:hAnsi="Times New Roman" w:cs="Times New Roman"/>
          <w:sz w:val="28"/>
          <w:szCs w:val="28"/>
        </w:rPr>
        <w:t xml:space="preserve"> </w:t>
      </w:r>
      <w:r w:rsidR="00A24548">
        <w:rPr>
          <w:rFonts w:ascii="Times New Roman" w:hAnsi="Times New Roman" w:cs="Times New Roman"/>
          <w:sz w:val="28"/>
          <w:szCs w:val="28"/>
        </w:rPr>
        <w:t>следовательно</w:t>
      </w:r>
      <w:r w:rsidRPr="00F21260">
        <w:rPr>
          <w:rFonts w:ascii="Times New Roman" w:hAnsi="Times New Roman" w:cs="Times New Roman"/>
          <w:sz w:val="28"/>
          <w:szCs w:val="28"/>
        </w:rPr>
        <w:t xml:space="preserve">, </w:t>
      </w:r>
      <w:r w:rsidR="00A24548">
        <w:rPr>
          <w:rFonts w:ascii="Times New Roman" w:hAnsi="Times New Roman" w:cs="Times New Roman"/>
          <w:sz w:val="28"/>
          <w:szCs w:val="28"/>
        </w:rPr>
        <w:t>можно</w:t>
      </w:r>
      <w:r w:rsidRPr="00F21260">
        <w:rPr>
          <w:rFonts w:ascii="Times New Roman" w:hAnsi="Times New Roman" w:cs="Times New Roman"/>
          <w:sz w:val="28"/>
          <w:szCs w:val="28"/>
        </w:rPr>
        <w:t xml:space="preserve"> сделать упор на развитии выразительности чтения, смыслового компонента чтения, умения применить прочитанное в жизни. </w:t>
      </w:r>
    </w:p>
    <w:p w:rsidR="00C46405" w:rsidRDefault="00C46405" w:rsidP="00C46405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Ознакомьтесь с программами литературного образования для начальной школы 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проанализируйте программу и учебно-методический комплект по плану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C46405" w:rsidRDefault="00C46405" w:rsidP="00C46405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highlight w:val="cyan"/>
        </w:rPr>
      </w:pPr>
    </w:p>
    <w:p w:rsidR="00C46405" w:rsidRDefault="00C46405" w:rsidP="00C46405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C46405">
        <w:rPr>
          <w:rFonts w:ascii="Times New Roman" w:hAnsi="Times New Roman" w:cs="Times New Roman"/>
          <w:bCs/>
          <w:color w:val="000000"/>
          <w:sz w:val="28"/>
          <w:szCs w:val="28"/>
          <w:highlight w:val="cyan"/>
        </w:rPr>
        <w:t>Задание 3.2) Учебно-методическая программа</w:t>
      </w:r>
      <w:proofErr w:type="gramEnd"/>
    </w:p>
    <w:p w:rsidR="00C46405" w:rsidRDefault="00C46405" w:rsidP="00C46405">
      <w:pPr>
        <w:spacing w:after="12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46405" w:rsidRPr="00C46405" w:rsidRDefault="009A3C2E" w:rsidP="00C46405">
      <w:pPr>
        <w:spacing w:after="12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Учебно-методический комплект «Диалог</w:t>
      </w:r>
      <w:r w:rsidR="00C46405" w:rsidRPr="00C4640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»</w:t>
      </w:r>
    </w:p>
    <w:p w:rsidR="00C46405" w:rsidRPr="00C46405" w:rsidRDefault="00C46405" w:rsidP="00C46405">
      <w:pPr>
        <w:spacing w:after="12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4640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(М.П. </w:t>
      </w:r>
      <w:proofErr w:type="spellStart"/>
      <w:r w:rsidRPr="00C4640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Воюшина</w:t>
      </w:r>
      <w:proofErr w:type="spellEnd"/>
      <w:r w:rsidRPr="00C4640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, Г.А. </w:t>
      </w:r>
      <w:proofErr w:type="spellStart"/>
      <w:r w:rsidRPr="00C4640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Бордовский</w:t>
      </w:r>
      <w:proofErr w:type="spellEnd"/>
      <w:r w:rsidRPr="00C4640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,  Е.П. Суворова)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Пояснительная записка.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3C2E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Литературное чтение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— один из основных предметов в системе начального образования. Наряду с русским языком он формирует функциональную грамотность, способствует общему и литературному развитию и воспитанию ребенка. Успешность изучения курса литературного чтения обеспечивает результативность не только </w:t>
      </w:r>
      <w:proofErr w:type="gram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обучения по</w:t>
      </w:r>
      <w:proofErr w:type="gram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другим предметам начальной школы, но и самообразования.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Цель курса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литературного чтения в начальной школе — литературное развитие и становление культурного поля ребенка в процессе активной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культуросообразной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деятельности.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Достижение этой цели требует решения следующих </w:t>
      </w:r>
      <w:r w:rsidRPr="00C4640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задач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формирование ценностных ориентиров, обогащение нравственного опыта младших школьников в процессе общения с искусством;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формирование толерантности, развитие способности к диалогу;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совершенствование всех видов литературной и речевой деятельности;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овладение системой читательских, литературно-творческих, библиографических и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информационных умений;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овладение языком словесного и других искусств;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усвоение начальных литературоведческих,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речеведческих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библиографических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знаний, овладение приемами анализа текста;</w:t>
      </w:r>
      <w:proofErr w:type="gram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усвоение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метапредметных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понятий, овладение универсальными учебными действиями;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расширение читательского кругозора, приобретения опыта читательской, литературно-творческой, эстетической деятельности; развитие художественного вкуса;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эмоций, воображения, мышления как основных сфер читательского восприятия;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овладение осознанным, правильным, беглым и выразительным чтением как базовым навыком в системе образования младших школьников.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Основные разделы и подразделы программы.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«Как аукнется — так и откликнется». (5 ч)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«В кого я такой?». (5 ч)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«Я и мои друзья». (5 ч)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«А мы совсем и не боимся». (5 ч)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«Мир устроен замечательно». (5 ч)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«Каждый мечтает о собаке». (5 ч)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Круг литературных произведений для изучения.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Раздел 1.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464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«Как аукнется — так и откликнется».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Берестов В. Д. «Кто чему научится»,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Толстой Л. Н. (Из Эзопа) «Муравей и голубка», «Осел и лошадь», «Лев и мышь»,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Цыферов Г. М. «Мышонок», «Лиса и тетерев» (русская народная сказка),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Заходер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 «Лиса и крот»,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Вронский Ю. «Ежик и лисица», «Лиса и журавль» (русская народная сказка),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Осеева В. А. «Плохо», «Три товарища».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Раздел 2.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464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«В кого я такой?».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</w:t>
      </w: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Махотин С. «В кого я такой?»,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Коваль Ю. «Дед, баба и Алеша»,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Берестов В. «Любили тебя без особых причин», «Утреннее настроение»,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Благинина Е. «Посидим в тишине»,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Аким Я. «Мужчина в доме»,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Толстой Л. Н. «Старый дед и внучек»,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Осеева В. А. «Сыновья»,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Толстой Л. Н. «Отец и сыновья», «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Айога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 (нанайская сказка), «Три дочери» (татарская народная сказка),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Дубина Н. «Последнее яблоко»,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Кургузов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 «Самая короткая история...».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Раздел 3.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r w:rsidRPr="00C464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и мои друзья».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Цыферов Г. «Одинокий ослик»,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Коваль Ю. «Вот шагает гражданин»,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Осеева В. «Синие листья»,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Носов Н. Н. «Заплатка»,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Григорьев О. «Яма», «Конфеты»,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Аким Я. «Пишу тебе письмо»,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Махотин С. «Море в банке»,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Ахундова А. «Красивая девочка»,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Орлов В. «Кто кого»,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Голявкин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В. «Коньки купили не напрасно».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Раздел 4.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464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«А мы совсем и не боимся».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Голяховский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«А вдруг и А если»,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Усачев А. А. «Страшные симптомы»,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Кружков Г. «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Ррры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Корзухин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И. «Крестьянские девочки в лесу»,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Чарушин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И. «Страшный рассказ»,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Носов Н. Н. «Живая шляпа»,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Артюхова Н. М. «Трусиха».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Раздел 5.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r w:rsidRPr="00C464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Мир устроен замечательно».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Лунин В. «Я иду по роще березовой…», «Ливень»,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Махотин С. «Голоса реки»,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Козлов С. «Как оттенить тишину»,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Грозовский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«Всем — хоть Слон ты, хоть Собака…»,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Цыферов Г. «Пугало», «Белый медведь и бурый медведь» (ненецкая сказка),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Кондратьев А. Н. «Соседи»,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Осеева В. «Отомстила».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Раздел 6.</w:t>
      </w: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464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«Каждый мечтает о собаке».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Р.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Сэф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«Любимая песня»,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Ривьер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 «Принудительное образование»,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Яковлев Л. «Мой щенок»,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Шевчук И. «Подарок?»,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Барбер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Ч. Б. «В позоре», «Особый заступник», 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Яснов</w:t>
      </w:r>
      <w:proofErr w:type="spellEnd"/>
      <w:r w:rsidRPr="00C46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«Что такое счастье?». 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Наличие и обзор содержания дополнительных разделов.</w:t>
      </w:r>
    </w:p>
    <w:p w:rsidR="00C46405" w:rsidRPr="00C46405" w:rsidRDefault="00C46405" w:rsidP="00C46405">
      <w:pPr>
        <w:spacing w:after="12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64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Оценка программы.</w:t>
      </w:r>
    </w:p>
    <w:p w:rsidR="00F21260" w:rsidRPr="00CC2528" w:rsidRDefault="00F21260" w:rsidP="00F2126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21260" w:rsidRPr="00CC2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C7B0E"/>
    <w:multiLevelType w:val="hybridMultilevel"/>
    <w:tmpl w:val="3610724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80C4083"/>
    <w:multiLevelType w:val="hybridMultilevel"/>
    <w:tmpl w:val="35C2D000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FD032C4"/>
    <w:multiLevelType w:val="hybridMultilevel"/>
    <w:tmpl w:val="50CAD126"/>
    <w:lvl w:ilvl="0" w:tplc="3020BC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136A3E"/>
    <w:multiLevelType w:val="hybridMultilevel"/>
    <w:tmpl w:val="474ED758"/>
    <w:lvl w:ilvl="0" w:tplc="04190019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B613272"/>
    <w:multiLevelType w:val="hybridMultilevel"/>
    <w:tmpl w:val="E508E61C"/>
    <w:lvl w:ilvl="0" w:tplc="04190019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2E45EFE"/>
    <w:multiLevelType w:val="hybridMultilevel"/>
    <w:tmpl w:val="101EC6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F8E4C3F"/>
    <w:multiLevelType w:val="hybridMultilevel"/>
    <w:tmpl w:val="A2869518"/>
    <w:lvl w:ilvl="0" w:tplc="04190019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1B13F4C"/>
    <w:multiLevelType w:val="hybridMultilevel"/>
    <w:tmpl w:val="03D2E7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20B6375"/>
    <w:multiLevelType w:val="hybridMultilevel"/>
    <w:tmpl w:val="4A96D79E"/>
    <w:lvl w:ilvl="0" w:tplc="AAE6A6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56847C70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E414F4F"/>
    <w:multiLevelType w:val="hybridMultilevel"/>
    <w:tmpl w:val="854E9CEA"/>
    <w:lvl w:ilvl="0" w:tplc="04190019">
      <w:start w:val="1"/>
      <w:numFmt w:val="lowerLetter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EB81BE3"/>
    <w:multiLevelType w:val="hybridMultilevel"/>
    <w:tmpl w:val="2280DBAA"/>
    <w:lvl w:ilvl="0" w:tplc="DA86E2C4">
      <w:numFmt w:val="bullet"/>
      <w:lvlText w:val="·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28"/>
    <w:rsid w:val="000576B4"/>
    <w:rsid w:val="00062A2B"/>
    <w:rsid w:val="00520034"/>
    <w:rsid w:val="008251A1"/>
    <w:rsid w:val="009A3C2E"/>
    <w:rsid w:val="009F7822"/>
    <w:rsid w:val="00A24548"/>
    <w:rsid w:val="00AA2CA7"/>
    <w:rsid w:val="00AE6015"/>
    <w:rsid w:val="00C46405"/>
    <w:rsid w:val="00CC2528"/>
    <w:rsid w:val="00DC6CD1"/>
    <w:rsid w:val="00E96548"/>
    <w:rsid w:val="00F21260"/>
    <w:rsid w:val="00F3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20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21260"/>
    <w:pPr>
      <w:ind w:left="720"/>
      <w:contextualSpacing/>
    </w:pPr>
  </w:style>
  <w:style w:type="paragraph" w:customStyle="1" w:styleId="c4">
    <w:name w:val="c4"/>
    <w:basedOn w:val="a"/>
    <w:rsid w:val="00A24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24548"/>
  </w:style>
  <w:style w:type="character" w:customStyle="1" w:styleId="c0">
    <w:name w:val="c0"/>
    <w:basedOn w:val="a0"/>
    <w:rsid w:val="00A245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20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21260"/>
    <w:pPr>
      <w:ind w:left="720"/>
      <w:contextualSpacing/>
    </w:pPr>
  </w:style>
  <w:style w:type="paragraph" w:customStyle="1" w:styleId="c4">
    <w:name w:val="c4"/>
    <w:basedOn w:val="a"/>
    <w:rsid w:val="00A24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24548"/>
  </w:style>
  <w:style w:type="character" w:customStyle="1" w:styleId="c0">
    <w:name w:val="c0"/>
    <w:basedOn w:val="a0"/>
    <w:rsid w:val="00A24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9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23</Pages>
  <Words>5616</Words>
  <Characters>32015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2020-04-06T08:31:00Z</dcterms:created>
  <dcterms:modified xsi:type="dcterms:W3CDTF">2020-04-07T04:35:00Z</dcterms:modified>
</cp:coreProperties>
</file>