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CF" w:rsidRPr="002E21E7" w:rsidRDefault="00853FCF" w:rsidP="002E21E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E21E7">
        <w:rPr>
          <w:rFonts w:ascii="Times New Roman" w:hAnsi="Times New Roman" w:cs="Times New Roman"/>
          <w:b/>
          <w:bCs/>
          <w:sz w:val="28"/>
          <w:szCs w:val="28"/>
        </w:rPr>
        <w:t>СКП-ЛПБ-31</w:t>
      </w:r>
    </w:p>
    <w:p w:rsidR="00853FCF" w:rsidRPr="002E21E7" w:rsidRDefault="00853FCF" w:rsidP="002E21E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E21E7">
        <w:rPr>
          <w:rFonts w:ascii="Times New Roman" w:hAnsi="Times New Roman" w:cs="Times New Roman"/>
          <w:b/>
          <w:bCs/>
          <w:sz w:val="28"/>
          <w:szCs w:val="28"/>
        </w:rPr>
        <w:t>Братухина Анастасия</w:t>
      </w:r>
    </w:p>
    <w:p w:rsidR="002E21E7" w:rsidRDefault="002E21E7" w:rsidP="002E21E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2E21E7" w:rsidRDefault="00853FCF" w:rsidP="002E21E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21E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Семинар 7-8. Изучение художественных произведений с учетом родовой и жанровой специфики</w:t>
      </w:r>
    </w:p>
    <w:p w:rsidR="00853FCF" w:rsidRPr="002E21E7" w:rsidRDefault="00853FCF" w:rsidP="002E21E7">
      <w:pPr>
        <w:shd w:val="clear" w:color="auto" w:fill="FFFFFF"/>
        <w:spacing w:before="150" w:after="30" w:line="36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853FCF" w:rsidRPr="002E21E7" w:rsidRDefault="00853FCF" w:rsidP="002E21E7">
      <w:pPr>
        <w:shd w:val="clear" w:color="auto" w:fill="FFFFFF"/>
        <w:spacing w:before="150" w:after="3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53FCF"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u w:val="single"/>
          <w:lang w:eastAsia="ru-RU"/>
        </w:rPr>
        <w:t>Конспект урока литературного чтения</w:t>
      </w:r>
      <w:r w:rsidR="002E21E7" w:rsidRPr="002E21E7"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u w:val="single"/>
          <w:lang w:eastAsia="ru-RU"/>
        </w:rPr>
        <w:t xml:space="preserve"> в 3 классе</w:t>
      </w:r>
    </w:p>
    <w:p w:rsidR="002E21E7" w:rsidRPr="00853FCF" w:rsidRDefault="002E21E7" w:rsidP="002E21E7">
      <w:pPr>
        <w:shd w:val="clear" w:color="auto" w:fill="FFFFFF"/>
        <w:spacing w:before="150" w:after="3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853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М. С. </w:t>
      </w:r>
      <w:proofErr w:type="spellStart"/>
      <w:r w:rsidRPr="00853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Пляцковский</w:t>
      </w:r>
      <w:proofErr w:type="spellEnd"/>
      <w:r w:rsidRPr="00853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«Ежик, которого можно было погладить»</w:t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1.Знакомство учащихся с произведением; формирование читательского кругозора; совершенствование видов речевой деятельности. 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Развитие художественно – творческих и познавательных способностей; эмоциональной отзывчивости при чтении произведения. 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Воспитание интереса к чтению и книге; обогащение нравственного опыта и развитие нравственных чувств учащихся.</w:t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урока: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1. Стимулировать желание читать и развитие творческих  (литературных, театральных, изобразительных) наклонностей обучающихся;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 умение включаться в процесс дистанционного общения с автором и осознавать его отношение к тому, о ком или о чём он написал;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Заложить основы литературного анализа содержания  и языковых особенностей текста.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способность к осознанию и словесному выражению собственного отношения к произведению.</w:t>
      </w:r>
    </w:p>
    <w:p w:rsidR="002E21E7" w:rsidRDefault="002E21E7" w:rsidP="002E21E7">
      <w:pPr>
        <w:shd w:val="clear" w:color="auto" w:fill="FFFFFF"/>
        <w:spacing w:before="150" w:after="30" w:line="360" w:lineRule="auto"/>
        <w:ind w:firstLine="567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853FCF" w:rsidRDefault="00853FCF" w:rsidP="002E21E7">
      <w:pPr>
        <w:shd w:val="clear" w:color="auto" w:fill="FFFFFF"/>
        <w:spacing w:before="150" w:after="30" w:line="360" w:lineRule="auto"/>
        <w:ind w:firstLine="567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53F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Ход урока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Мотивация.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послушайте песню, кто знает слова – может подпевать.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песня «Улыбка»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чувствует человек, когда он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улыбается людям и они улыбаются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в ответ?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хочу, чтобы наш урок прошёл светло, радостно и принёс пользу.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знаний и фиксация затруднений.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случайно сегодня мы начали урок с песни. Знаете ли вы автора этих строк?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Показ портрета. Что можете сказать об этом человеке, глядя на портрет?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сочинил стихи к детским песням «Улыбка», «Вместе весело шагать», для взрослых «Марш космонавтов», «Ягода-малина» и др.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Михаил Спартакович </w:t>
      </w:r>
      <w:proofErr w:type="spell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Пляцковский</w:t>
      </w:r>
      <w:proofErr w:type="spell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Родился он 2 ноября 1935 года, окончил литературный институт имени Горького, прославился как поэт-песенник. А ещё он известен как детский писатель. Мы с вами встречались с произведением этого автора. Посмотрите на слайд и вспомните этого героя. (Показываем попугая ЭЙТЫ)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 чём пишет </w:t>
      </w:r>
      <w:proofErr w:type="spell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Пляцковский</w:t>
      </w:r>
      <w:proofErr w:type="spell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? (Работа с выставкой книг)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Кто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героем нашего сегодняшнего произведения вы узнаете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отгадаете загадку: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соснами, под ёлками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Лежит мешок с иголками. (Ежик)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знаете о ежике?  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можно ли ёжика погладить? Почему? А Михаил Спартакович </w:t>
      </w:r>
      <w:proofErr w:type="spell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Пляцковский</w:t>
      </w:r>
      <w:proofErr w:type="spell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 ежика, которого можно погладить. Наши мнения разделились. Возникло затруднение.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Выявление причины затруднения. Построение проекта выхода из него.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-Что нам поможет решить эту проблему? Построим план.</w:t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Прочитать произведение.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Рассказать о героях и их поступках.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Выявить отношение автора к героям.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Реализация проекта.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Знакомство с произведением.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Откройте учебник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61.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название произведения, предположите, какой жанр этого произведения.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Сочленённое чтение.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момент вас больше всего взволновал?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 жанр этого произведения?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Кто главные герои? (Зайчонок, Зайчиха, ежик </w:t>
      </w:r>
      <w:proofErr w:type="spell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Колюнчик</w:t>
      </w:r>
      <w:proofErr w:type="spell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был Зайчонок? (воспитанным?)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-Что значит «воспитанный»?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(Словарь:</w:t>
      </w:r>
      <w:proofErr w:type="gramEnd"/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воспитанный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получивший хорошее воспитание, умеющий себя вести;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– навыки поведения, привитые школой, семьёй и  проявляющиеся в     общественной и личной жизни)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была Зайчиха? (добрая, ласковая, нежная, заботливая, отзывчивая)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Каким вы представляете себе ежика? (добрый, грустный, даже заплакал, находчивый)</w:t>
      </w:r>
      <w:proofErr w:type="gramEnd"/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значит находчивый? (Словарь: находчивы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умеющий легко и быстро выходить из затруднительного положения, сообразительный)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помогло ежику, чтобы его желание исполнилось?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кого зависело исполнение желания? Что было бы, если ежик не прикладывал сам усилий? Какой вывод можем сделать?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Как вы думаете, как автор относится к героям?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Какие средства художественной выразительности он использует?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Словарь: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 – образное словесное выражение, в котором изображаемое явление уподобляется другому по какому-то общему для них признаку.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звуковые средства языка использует автор для передачи настроения и характера героев?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Словарь: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Интонация – звуковые средства  языка, которые организуют речь, деля её по смыслу на фразы и связные отрезки, выражают различные эмоции.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Самостоятельная работа с проверкой по эталону.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Попробуем поставить мини-спектакль по отрывку из сказки.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профессий создают спектакль?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Режиссёр – распределяет роли, объясняет актёрам, как произносить реплики, показывать переживания героев, какие жесты и движения использовать.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Актёры – играют роль, выражая характер героя голосом, мимикой, жестами.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Художники – делают костюмы и декорации.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Бланк оценивания:</w:t>
      </w:r>
    </w:p>
    <w:tbl>
      <w:tblPr>
        <w:tblW w:w="9655" w:type="dxa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9"/>
        <w:gridCol w:w="3600"/>
        <w:gridCol w:w="1869"/>
        <w:gridCol w:w="1918"/>
        <w:gridCol w:w="1409"/>
      </w:tblGrid>
      <w:tr w:rsidR="00853FCF" w:rsidRPr="00853FCF" w:rsidTr="002E21E7">
        <w:tc>
          <w:tcPr>
            <w:tcW w:w="85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5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работы своей группы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работы другой группы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учителя</w:t>
            </w:r>
          </w:p>
        </w:tc>
      </w:tr>
      <w:tr w:rsidR="00853FCF" w:rsidRPr="00853FCF" w:rsidTr="002E21E7">
        <w:tc>
          <w:tcPr>
            <w:tcW w:w="85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Грамотно произносить слова, выделяя голосом ключевые слова.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5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53FCF" w:rsidRPr="00853FCF" w:rsidTr="002E21E7">
        <w:tc>
          <w:tcPr>
            <w:tcW w:w="85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Чувствовать и передавать настроение героя.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5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853FCF" w:rsidRPr="00853FCF" w:rsidTr="002E21E7">
        <w:tc>
          <w:tcPr>
            <w:tcW w:w="859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6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Мимика и жесты.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5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1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853FCF" w:rsidRPr="00853FCF" w:rsidRDefault="00853FCF" w:rsidP="002E21E7">
            <w:pPr>
              <w:spacing w:after="0" w:line="360" w:lineRule="auto"/>
              <w:ind w:left="75" w:right="75" w:firstLine="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3F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Какой вывод вы для себя сделаете после того, как изучили это произведение?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Включение в систему знаний и повторение.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прошу вас написать ёжику записочку, в которой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выскажите своё отношение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его поступку.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карточке: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 ёжик! Пишет тебе __________________________________________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Рефлексия деятельности на уроке.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когда Ёжик рассказал свою историю, ему захотелось узнать: есть ли в нашей школе детки, похожие на ежиков, которых никто и никогда не погладил и не приласкал. А чтобы Ёжик быстрее об этом узнал, я предлагаю вам нарисовать ему рисунки и отправить их по почте в сказочный лес. В этом вам помогут вопросы, которые интересовали Ёжика.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вопросы такие: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Твоя мама часто гладит тебя по головке, прижимает к себе или она этого не делает совсем? Если часто, то нарисуй солнышко, если редко – нарисуй ёлочку, а если только ругает – нарисуй тучку.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Тебе хочется, чтобы мама чаще называла тебя ласково и нежно? Если да – нарисуй солнышко, если тебе всё равно – нарисуй ёлочку, а если тебе это не нравится – нарисуй тучку.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Бывают случаи, когда человека все раздражает вокруг, все ему не нравится. Если с тобой это происходит часто – нарисуй тучку, если редко – нарисуй елочку, ну а если тебе всегда с людьми легко и никто тебя не раздражает – нарисуй солнышко.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Нашего ёжика не мог никто погладить из-за иголок, и он от этого очень страдал. А есть ли у тебя такие “иголки”, которые появляются у тебя даже тогда, когда тебе этого не хочется. Если “иголки” появляются </w:t>
      </w:r>
      <w:proofErr w:type="gramStart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  <w:proofErr w:type="gramEnd"/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они тебе мешают дружить с ребятами – нарисуй тучку, если это происходит </w:t>
      </w: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редко, иногда – нарисуй ёлочку, а если этого не происходит никогда – нарисуй солнышко.</w:t>
      </w:r>
    </w:p>
    <w:p w:rsidR="00853FCF" w:rsidRPr="00853FCF" w:rsidRDefault="00853FCF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FCF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Когда ты приходишь в школу, в свой класс ребята рады тебя видеть, а ты радуешься встрече с ребятами или нет? Если тебе приятно видеть всех ребят – нарисуй солнышко, если приятно видеть только некоторых детей – нарисуй елочку, ну а если тебе не хочется никого видеть, не хочется ни с кем общаться – нарисуй тучку.</w:t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1E7" w:rsidRDefault="002E21E7" w:rsidP="002E21E7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289017" cy="6108153"/>
            <wp:effectExtent l="19050" t="0" r="0" b="0"/>
            <wp:docPr id="6" name="Рисунок 1" descr="C:\Users\User\Desktop\f9a4d41fd3b4e40c851330c75afc05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f9a4d41fd3b4e40c851330c75afc05c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21" cy="6120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2500" cy="3495675"/>
            <wp:effectExtent l="19050" t="0" r="0" b="0"/>
            <wp:docPr id="2" name="Рисунок 2" descr="C:\Users\User\Desktop\p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00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715000" cy="4533900"/>
            <wp:effectExtent l="19050" t="0" r="0" b="0"/>
            <wp:docPr id="3" name="Рисунок 3" descr="C:\Users\User\Desktop\2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90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1E7" w:rsidRDefault="002E21E7" w:rsidP="002E21E7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21E7" w:rsidRDefault="002E21E7" w:rsidP="002E21E7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3FCF" w:rsidRPr="002E21E7" w:rsidRDefault="00853FCF" w:rsidP="002E21E7">
      <w:pPr>
        <w:spacing w:after="0" w:line="360" w:lineRule="auto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3FCF" w:rsidRPr="002E21E7" w:rsidRDefault="00853FCF" w:rsidP="002E21E7">
      <w:pPr>
        <w:spacing w:after="0" w:line="36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2E21E7">
        <w:rPr>
          <w:rFonts w:ascii="Times New Roman" w:hAnsi="Times New Roman" w:cs="Times New Roman"/>
          <w:b/>
          <w:bCs/>
          <w:sz w:val="28"/>
          <w:szCs w:val="28"/>
          <w:highlight w:val="cyan"/>
        </w:rPr>
        <w:lastRenderedPageBreak/>
        <w:t>Используемые методы и приёмы:</w:t>
      </w:r>
    </w:p>
    <w:p w:rsidR="00853FCF" w:rsidRPr="002E21E7" w:rsidRDefault="00853FCF" w:rsidP="002E21E7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E21E7">
        <w:rPr>
          <w:rFonts w:ascii="Times New Roman" w:hAnsi="Times New Roman" w:cs="Times New Roman"/>
          <w:bCs/>
          <w:sz w:val="28"/>
          <w:szCs w:val="28"/>
        </w:rPr>
        <w:t xml:space="preserve">методы: репродуктивный, объяснительно-иллюстративный, метод творческого чтения, эвристический. </w:t>
      </w:r>
    </w:p>
    <w:p w:rsidR="00853FCF" w:rsidRPr="002E21E7" w:rsidRDefault="00853FCF" w:rsidP="002E21E7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E21E7">
        <w:rPr>
          <w:rFonts w:ascii="Times New Roman" w:hAnsi="Times New Roman" w:cs="Times New Roman"/>
          <w:bCs/>
          <w:sz w:val="28"/>
          <w:szCs w:val="28"/>
        </w:rPr>
        <w:t>приёмы: вступительная беседа, рассказ учителя о творчестве писателя, показ иллюстраций, чтение, анализ текста, рефлексия, задание на дом.</w:t>
      </w:r>
    </w:p>
    <w:p w:rsidR="00A60981" w:rsidRPr="002E21E7" w:rsidRDefault="00A60981" w:rsidP="002E21E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A60981" w:rsidRPr="002E21E7" w:rsidSect="00A60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pt;height:9pt" o:bullet="t">
        <v:imagedata r:id="rId1" o:title="BD10268_"/>
      </v:shape>
    </w:pict>
  </w:numPicBullet>
  <w:abstractNum w:abstractNumId="0">
    <w:nsid w:val="092343C3"/>
    <w:multiLevelType w:val="hybridMultilevel"/>
    <w:tmpl w:val="8802176C"/>
    <w:lvl w:ilvl="0" w:tplc="E8246C12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FCF"/>
    <w:rsid w:val="002E21E7"/>
    <w:rsid w:val="00853FCF"/>
    <w:rsid w:val="00A60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CF"/>
    <w:pPr>
      <w:ind w:firstLine="709"/>
      <w:jc w:val="both"/>
    </w:pPr>
  </w:style>
  <w:style w:type="paragraph" w:styleId="3">
    <w:name w:val="heading 3"/>
    <w:basedOn w:val="a"/>
    <w:link w:val="30"/>
    <w:uiPriority w:val="9"/>
    <w:qFormat/>
    <w:rsid w:val="00853FCF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53FCF"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3F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53F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53FCF"/>
    <w:rPr>
      <w:b/>
      <w:bCs/>
    </w:rPr>
  </w:style>
  <w:style w:type="paragraph" w:styleId="a4">
    <w:name w:val="Normal (Web)"/>
    <w:basedOn w:val="a"/>
    <w:uiPriority w:val="99"/>
    <w:unhideWhenUsed/>
    <w:rsid w:val="00853FC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E21E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E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21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2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7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9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62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90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2020-06-10T15:46:00Z</dcterms:created>
  <dcterms:modified xsi:type="dcterms:W3CDTF">2020-06-10T16:06:00Z</dcterms:modified>
</cp:coreProperties>
</file>