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B0B" w:rsidRPr="00035A15" w:rsidRDefault="00746B0B" w:rsidP="00746B0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35A15">
        <w:rPr>
          <w:rFonts w:ascii="Times New Roman" w:hAnsi="Times New Roman" w:cs="Times New Roman"/>
          <w:b/>
          <w:bCs/>
          <w:sz w:val="28"/>
          <w:szCs w:val="28"/>
        </w:rPr>
        <w:t>Глоссарий</w:t>
      </w:r>
    </w:p>
    <w:p w:rsidR="00746B0B" w:rsidRDefault="00746B0B" w:rsidP="00746B0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35A15">
        <w:rPr>
          <w:rFonts w:ascii="Times New Roman" w:hAnsi="Times New Roman" w:cs="Times New Roman"/>
          <w:b/>
          <w:bCs/>
          <w:sz w:val="28"/>
          <w:szCs w:val="28"/>
        </w:rPr>
        <w:t>По терминам специальной педагогики</w:t>
      </w:r>
    </w:p>
    <w:p w:rsidR="00B950E2" w:rsidRPr="00035A15" w:rsidRDefault="00B950E2" w:rsidP="00746B0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Терехова А.Ю. Д-ПБ-31</w:t>
      </w:r>
    </w:p>
    <w:p w:rsidR="00035A15" w:rsidRPr="00035A15" w:rsidRDefault="00035A15" w:rsidP="00746B0B">
      <w:pPr>
        <w:pStyle w:val="a3"/>
        <w:widowControl/>
        <w:autoSpaceDE/>
        <w:autoSpaceDN/>
        <w:adjustRightInd/>
        <w:spacing w:after="160" w:line="259" w:lineRule="auto"/>
        <w:ind w:left="644"/>
        <w:rPr>
          <w:rFonts w:eastAsiaTheme="minorHAnsi"/>
          <w:sz w:val="28"/>
          <w:szCs w:val="28"/>
          <w:lang w:eastAsia="en-US"/>
        </w:rPr>
      </w:pPr>
    </w:p>
    <w:p w:rsidR="00035A15" w:rsidRDefault="00035A15" w:rsidP="000935F4">
      <w:pPr>
        <w:pStyle w:val="a3"/>
        <w:numPr>
          <w:ilvl w:val="0"/>
          <w:numId w:val="1"/>
        </w:numPr>
        <w:rPr>
          <w:sz w:val="28"/>
          <w:szCs w:val="28"/>
        </w:rPr>
      </w:pPr>
      <w:proofErr w:type="spellStart"/>
      <w:r w:rsidRPr="00035A15">
        <w:rPr>
          <w:sz w:val="28"/>
          <w:szCs w:val="28"/>
        </w:rPr>
        <w:t>Абилитация</w:t>
      </w:r>
      <w:proofErr w:type="spellEnd"/>
      <w:r w:rsidRPr="00035A15">
        <w:rPr>
          <w:i/>
          <w:sz w:val="28"/>
          <w:szCs w:val="28"/>
        </w:rPr>
        <w:t xml:space="preserve">- </w:t>
      </w:r>
      <w:r w:rsidRPr="00035A15">
        <w:rPr>
          <w:sz w:val="28"/>
          <w:szCs w:val="28"/>
        </w:rPr>
        <w:t>лечебные, педагогические, психологические или социальные мероприятия по отношению к инвалидам или морально подорванным людям (осуждённым и прочим), направленные на приспосабливание их к жизни в обществе, на приобретение возможности учиться и трудиться.</w:t>
      </w:r>
    </w:p>
    <w:p w:rsidR="00B950E2" w:rsidRPr="00035A15" w:rsidRDefault="00B950E2" w:rsidP="00B950E2">
      <w:pPr>
        <w:pStyle w:val="a3"/>
        <w:ind w:left="644"/>
        <w:rPr>
          <w:sz w:val="28"/>
          <w:szCs w:val="28"/>
        </w:rPr>
      </w:pPr>
    </w:p>
    <w:p w:rsidR="00035A15" w:rsidRPr="00035A15" w:rsidRDefault="00035A15" w:rsidP="00746B0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35A15">
        <w:rPr>
          <w:rFonts w:ascii="Times New Roman" w:hAnsi="Times New Roman" w:cs="Times New Roman"/>
          <w:sz w:val="28"/>
          <w:szCs w:val="28"/>
        </w:rPr>
        <w:t xml:space="preserve">Аграфия - нейропсихологическое нарушение. Характеризуется потерей способности к письму при достаточной сохранности интеллекта - и сформированных навыках письма. Может проявляться в полной утрате способности к письму, в грубом искажении написания слов, пропусках, неспособности соединять буквы и слоги. </w:t>
      </w:r>
    </w:p>
    <w:p w:rsidR="00035A15" w:rsidRDefault="00035A15" w:rsidP="000935F4">
      <w:pPr>
        <w:pStyle w:val="a3"/>
        <w:numPr>
          <w:ilvl w:val="0"/>
          <w:numId w:val="1"/>
        </w:numPr>
        <w:rPr>
          <w:bCs/>
          <w:sz w:val="28"/>
          <w:szCs w:val="28"/>
          <w:shd w:val="clear" w:color="auto" w:fill="FFFFFF"/>
        </w:rPr>
      </w:pPr>
      <w:r w:rsidRPr="00035A15">
        <w:rPr>
          <w:sz w:val="28"/>
          <w:szCs w:val="28"/>
        </w:rPr>
        <w:t>Адаптация</w:t>
      </w:r>
      <w:r w:rsidRPr="00035A15">
        <w:rPr>
          <w:i/>
          <w:sz w:val="28"/>
          <w:szCs w:val="28"/>
        </w:rPr>
        <w:t>-</w:t>
      </w:r>
      <w:r w:rsidRPr="00035A15">
        <w:rPr>
          <w:sz w:val="28"/>
          <w:szCs w:val="28"/>
        </w:rPr>
        <w:t xml:space="preserve"> (от лат. </w:t>
      </w:r>
      <w:proofErr w:type="spellStart"/>
      <w:r w:rsidRPr="00035A15">
        <w:rPr>
          <w:i/>
          <w:iCs/>
          <w:sz w:val="28"/>
          <w:szCs w:val="28"/>
        </w:rPr>
        <w:t>adapto</w:t>
      </w:r>
      <w:proofErr w:type="spellEnd"/>
      <w:r w:rsidRPr="00035A15">
        <w:rPr>
          <w:sz w:val="28"/>
          <w:szCs w:val="28"/>
        </w:rPr>
        <w:t> – приспособляю и </w:t>
      </w:r>
      <w:proofErr w:type="spellStart"/>
      <w:r w:rsidRPr="00035A15">
        <w:rPr>
          <w:i/>
          <w:iCs/>
          <w:sz w:val="28"/>
          <w:szCs w:val="28"/>
        </w:rPr>
        <w:t>socium</w:t>
      </w:r>
      <w:proofErr w:type="spellEnd"/>
      <w:r w:rsidRPr="00035A15">
        <w:rPr>
          <w:sz w:val="28"/>
          <w:szCs w:val="28"/>
        </w:rPr>
        <w:t> – общество) – активное приспособление к условиям социальной среды путем усвоения и принятия целей, ценностей, норм и стилей поведения, принятых в обществе. В процессе становления личности социальная адаптация происходит главным образом под влиянием целенаправленных воспитательных воздействий, но может осуществляться и стихийно (за счет подражания и т.п.). социальная адаптация существенно затруднена в силу ограничений, накладываемых дефектом. Этим определяется особая значимость и специфика коррекционно-воспитательной работы с аномальными детьми.</w:t>
      </w:r>
      <w:r w:rsidRPr="00035A15">
        <w:rPr>
          <w:bCs/>
          <w:sz w:val="28"/>
          <w:szCs w:val="28"/>
          <w:shd w:val="clear" w:color="auto" w:fill="FFFFFF"/>
        </w:rPr>
        <w:t xml:space="preserve"> </w:t>
      </w:r>
    </w:p>
    <w:p w:rsidR="00B950E2" w:rsidRPr="00035A15" w:rsidRDefault="00B950E2" w:rsidP="00B950E2">
      <w:pPr>
        <w:pStyle w:val="a3"/>
        <w:ind w:left="644"/>
        <w:rPr>
          <w:bCs/>
          <w:sz w:val="28"/>
          <w:szCs w:val="28"/>
          <w:shd w:val="clear" w:color="auto" w:fill="FFFFFF"/>
        </w:rPr>
      </w:pPr>
    </w:p>
    <w:p w:rsidR="00035A15" w:rsidRPr="00035A15" w:rsidRDefault="00035A15" w:rsidP="00746B0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35A15">
        <w:rPr>
          <w:rFonts w:ascii="Times New Roman" w:hAnsi="Times New Roman" w:cs="Times New Roman"/>
          <w:sz w:val="28"/>
          <w:szCs w:val="28"/>
        </w:rPr>
        <w:t xml:space="preserve">Алалия - нейропсихологический симптом, описанный </w:t>
      </w:r>
      <w:proofErr w:type="spellStart"/>
      <w:r w:rsidRPr="00035A15">
        <w:rPr>
          <w:rFonts w:ascii="Times New Roman" w:hAnsi="Times New Roman" w:cs="Times New Roman"/>
          <w:sz w:val="28"/>
          <w:szCs w:val="28"/>
        </w:rPr>
        <w:t>Delius</w:t>
      </w:r>
      <w:proofErr w:type="spellEnd"/>
      <w:r w:rsidRPr="00035A15">
        <w:rPr>
          <w:rFonts w:ascii="Times New Roman" w:hAnsi="Times New Roman" w:cs="Times New Roman"/>
          <w:sz w:val="28"/>
          <w:szCs w:val="28"/>
        </w:rPr>
        <w:t xml:space="preserve"> в 1757 </w:t>
      </w:r>
      <w:proofErr w:type="gramStart"/>
      <w:r w:rsidRPr="00035A15">
        <w:rPr>
          <w:rFonts w:ascii="Times New Roman" w:hAnsi="Times New Roman" w:cs="Times New Roman"/>
          <w:sz w:val="28"/>
          <w:szCs w:val="28"/>
        </w:rPr>
        <w:t>г.</w:t>
      </w:r>
      <w:proofErr w:type="gramEnd"/>
      <w:r w:rsidRPr="00035A15">
        <w:rPr>
          <w:rFonts w:ascii="Times New Roman" w:hAnsi="Times New Roman" w:cs="Times New Roman"/>
          <w:sz w:val="28"/>
          <w:szCs w:val="28"/>
        </w:rPr>
        <w:t xml:space="preserve"> Характеризуется отсутствием или недоразвитием у детей речи при нормальном слухе и достаточном уровне интеллекта. Обусловлена повреждениями речевых зон коры головного мозга во время родов, заболеваниями или травмами мозга в доречевой период жизни. </w:t>
      </w:r>
    </w:p>
    <w:p w:rsidR="00035A15" w:rsidRPr="00035A15" w:rsidRDefault="00035A15" w:rsidP="00746B0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35A15">
        <w:rPr>
          <w:rFonts w:ascii="Times New Roman" w:hAnsi="Times New Roman" w:cs="Times New Roman"/>
          <w:sz w:val="28"/>
          <w:szCs w:val="28"/>
        </w:rPr>
        <w:t>Алексия - нарушение процесса чтения или овладения им при поражении различных отделов коры левого полушария (у правшей). Алексия (буквально – "без слов"). Неспособность владеть языком, характеризующаяся частичной или полной потерей способности распознавать печатные слова. Это нарушение часто очень специфично, у людей, им страдающих, не наблюдается нарушений зрительного восприятия, и они могут нормально воспринимать слова на слух. Иногда называется: словесная слепота и зрительная афазия.</w:t>
      </w:r>
    </w:p>
    <w:p w:rsidR="00035A15" w:rsidRPr="00035A15" w:rsidRDefault="00035A15" w:rsidP="00746B0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35A15">
        <w:rPr>
          <w:rFonts w:ascii="Times New Roman" w:hAnsi="Times New Roman" w:cs="Times New Roman"/>
          <w:sz w:val="28"/>
          <w:szCs w:val="28"/>
        </w:rPr>
        <w:t>Аномалия — Патологические отклонения от нормы в функциях организма или его частей; отклонение от общих закономерностей развития.</w:t>
      </w:r>
    </w:p>
    <w:p w:rsidR="00035A15" w:rsidRPr="00035A15" w:rsidRDefault="00035A15" w:rsidP="00746B0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35A15">
        <w:rPr>
          <w:rFonts w:ascii="Times New Roman" w:hAnsi="Times New Roman" w:cs="Times New Roman"/>
          <w:sz w:val="28"/>
          <w:szCs w:val="28"/>
        </w:rPr>
        <w:t>Аномальные дети — дети, имеющие значительные отклонения от норм физического и психического развития.</w:t>
      </w:r>
    </w:p>
    <w:p w:rsidR="00035A15" w:rsidRPr="00B950E2" w:rsidRDefault="00035A15" w:rsidP="000935F4">
      <w:pPr>
        <w:pStyle w:val="a3"/>
        <w:numPr>
          <w:ilvl w:val="0"/>
          <w:numId w:val="1"/>
        </w:numPr>
        <w:rPr>
          <w:sz w:val="28"/>
          <w:szCs w:val="28"/>
        </w:rPr>
      </w:pPr>
      <w:r w:rsidRPr="00035A15">
        <w:rPr>
          <w:bCs/>
          <w:sz w:val="28"/>
          <w:szCs w:val="28"/>
          <w:shd w:val="clear" w:color="auto" w:fill="FFFFFF"/>
        </w:rPr>
        <w:t>Аномальные дети</w:t>
      </w:r>
      <w:r w:rsidRPr="00035A15">
        <w:rPr>
          <w:sz w:val="28"/>
          <w:szCs w:val="28"/>
          <w:shd w:val="clear" w:color="auto" w:fill="FFFFFF"/>
        </w:rPr>
        <w:t> - </w:t>
      </w:r>
      <w:r w:rsidRPr="00035A15">
        <w:rPr>
          <w:bCs/>
          <w:sz w:val="28"/>
          <w:szCs w:val="28"/>
          <w:shd w:val="clear" w:color="auto" w:fill="FFFFFF"/>
        </w:rPr>
        <w:t>дети</w:t>
      </w:r>
      <w:r w:rsidRPr="00035A15">
        <w:rPr>
          <w:sz w:val="28"/>
          <w:szCs w:val="28"/>
          <w:shd w:val="clear" w:color="auto" w:fill="FFFFFF"/>
        </w:rPr>
        <w:t xml:space="preserve"> с теми или иными отклонениями от нормального </w:t>
      </w:r>
      <w:r w:rsidRPr="00035A15">
        <w:rPr>
          <w:sz w:val="28"/>
          <w:szCs w:val="28"/>
          <w:shd w:val="clear" w:color="auto" w:fill="FFFFFF"/>
        </w:rPr>
        <w:lastRenderedPageBreak/>
        <w:t>физического или психического развития, требующие воспитания и обучения </w:t>
      </w:r>
      <w:r w:rsidRPr="00035A15">
        <w:rPr>
          <w:bCs/>
          <w:sz w:val="28"/>
          <w:szCs w:val="28"/>
          <w:shd w:val="clear" w:color="auto" w:fill="FFFFFF"/>
        </w:rPr>
        <w:t>в</w:t>
      </w:r>
      <w:r w:rsidRPr="00035A15">
        <w:rPr>
          <w:sz w:val="28"/>
          <w:szCs w:val="28"/>
          <w:shd w:val="clear" w:color="auto" w:fill="FFFFFF"/>
        </w:rPr>
        <w:t> </w:t>
      </w:r>
      <w:r w:rsidRPr="00035A15">
        <w:rPr>
          <w:bCs/>
          <w:sz w:val="28"/>
          <w:szCs w:val="28"/>
          <w:shd w:val="clear" w:color="auto" w:fill="FFFFFF"/>
        </w:rPr>
        <w:t>специальных</w:t>
      </w:r>
      <w:r w:rsidRPr="00035A15">
        <w:rPr>
          <w:sz w:val="28"/>
          <w:szCs w:val="28"/>
          <w:shd w:val="clear" w:color="auto" w:fill="FFFFFF"/>
        </w:rPr>
        <w:t> условиях. В основе </w:t>
      </w:r>
      <w:r w:rsidRPr="00035A15">
        <w:rPr>
          <w:bCs/>
          <w:sz w:val="28"/>
          <w:szCs w:val="28"/>
          <w:shd w:val="clear" w:color="auto" w:fill="FFFFFF"/>
        </w:rPr>
        <w:t>этих</w:t>
      </w:r>
      <w:r w:rsidRPr="00035A15">
        <w:rPr>
          <w:sz w:val="28"/>
          <w:szCs w:val="28"/>
          <w:shd w:val="clear" w:color="auto" w:fill="FFFFFF"/>
        </w:rPr>
        <w:t> отклонений лежат врождённые или приобретённые </w:t>
      </w:r>
      <w:r w:rsidRPr="00035A15">
        <w:rPr>
          <w:bCs/>
          <w:sz w:val="28"/>
          <w:szCs w:val="28"/>
          <w:shd w:val="clear" w:color="auto" w:fill="FFFFFF"/>
        </w:rPr>
        <w:t>аномалии</w:t>
      </w:r>
      <w:r w:rsidRPr="00035A15">
        <w:rPr>
          <w:sz w:val="28"/>
          <w:szCs w:val="28"/>
          <w:shd w:val="clear" w:color="auto" w:fill="FFFFFF"/>
        </w:rPr>
        <w:t>, или дефекты.</w:t>
      </w:r>
    </w:p>
    <w:p w:rsidR="00B950E2" w:rsidRPr="00035A15" w:rsidRDefault="00B950E2" w:rsidP="00B950E2">
      <w:pPr>
        <w:pStyle w:val="a3"/>
        <w:ind w:left="644"/>
        <w:rPr>
          <w:sz w:val="28"/>
          <w:szCs w:val="28"/>
        </w:rPr>
      </w:pPr>
    </w:p>
    <w:p w:rsidR="00035A15" w:rsidRPr="00035A15" w:rsidRDefault="00035A15" w:rsidP="00746B0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35A15">
        <w:rPr>
          <w:rFonts w:ascii="Times New Roman" w:hAnsi="Times New Roman" w:cs="Times New Roman"/>
          <w:sz w:val="28"/>
          <w:szCs w:val="28"/>
        </w:rPr>
        <w:t>Афазия — это системное нарушение сформировавшейся речи (в отличие от алалии). Возникает при органических поражениях речевых отделов коры головного мозга в результате перенесенных травм, опухолей, инсультов, воспалительных процессов и при некоторых психических заболеваниях.</w:t>
      </w:r>
    </w:p>
    <w:p w:rsidR="00035A15" w:rsidRPr="00035A15" w:rsidRDefault="00035A15" w:rsidP="00746B0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35A15">
        <w:rPr>
          <w:rFonts w:ascii="Times New Roman" w:hAnsi="Times New Roman" w:cs="Times New Roman"/>
          <w:sz w:val="28"/>
          <w:szCs w:val="28"/>
        </w:rPr>
        <w:t>Афа</w:t>
      </w:r>
      <w:r w:rsidRPr="00035A15">
        <w:rPr>
          <w:rFonts w:ascii="Times New Roman" w:hAnsi="Times New Roman" w:cs="Times New Roman"/>
          <w:sz w:val="28"/>
          <w:szCs w:val="28"/>
        </w:rPr>
        <w:softHyphen/>
        <w:t>зия — это рас</w:t>
      </w:r>
      <w:r w:rsidRPr="00035A15">
        <w:rPr>
          <w:rFonts w:ascii="Times New Roman" w:hAnsi="Times New Roman" w:cs="Times New Roman"/>
          <w:sz w:val="28"/>
          <w:szCs w:val="28"/>
        </w:rPr>
        <w:softHyphen/>
        <w:t>стройство ре</w:t>
      </w:r>
      <w:r w:rsidRPr="00035A15">
        <w:rPr>
          <w:rFonts w:ascii="Times New Roman" w:hAnsi="Times New Roman" w:cs="Times New Roman"/>
          <w:sz w:val="28"/>
          <w:szCs w:val="28"/>
        </w:rPr>
        <w:softHyphen/>
        <w:t>чи, со</w:t>
      </w:r>
      <w:r w:rsidRPr="00035A15">
        <w:rPr>
          <w:rFonts w:ascii="Times New Roman" w:hAnsi="Times New Roman" w:cs="Times New Roman"/>
          <w:sz w:val="28"/>
          <w:szCs w:val="28"/>
        </w:rPr>
        <w:softHyphen/>
        <w:t>сто</w:t>
      </w:r>
      <w:r w:rsidRPr="00035A15">
        <w:rPr>
          <w:rFonts w:ascii="Times New Roman" w:hAnsi="Times New Roman" w:cs="Times New Roman"/>
          <w:sz w:val="28"/>
          <w:szCs w:val="28"/>
        </w:rPr>
        <w:softHyphen/>
        <w:t>ящее в утра</w:t>
      </w:r>
      <w:r w:rsidRPr="00035A15">
        <w:rPr>
          <w:rFonts w:ascii="Times New Roman" w:hAnsi="Times New Roman" w:cs="Times New Roman"/>
          <w:sz w:val="28"/>
          <w:szCs w:val="28"/>
        </w:rPr>
        <w:softHyphen/>
        <w:t>те спо</w:t>
      </w:r>
      <w:r w:rsidRPr="00035A15">
        <w:rPr>
          <w:rFonts w:ascii="Times New Roman" w:hAnsi="Times New Roman" w:cs="Times New Roman"/>
          <w:sz w:val="28"/>
          <w:szCs w:val="28"/>
        </w:rPr>
        <w:softHyphen/>
        <w:t>соб</w:t>
      </w:r>
      <w:r w:rsidRPr="00035A15">
        <w:rPr>
          <w:rFonts w:ascii="Times New Roman" w:hAnsi="Times New Roman" w:cs="Times New Roman"/>
          <w:sz w:val="28"/>
          <w:szCs w:val="28"/>
        </w:rPr>
        <w:softHyphen/>
        <w:t>но</w:t>
      </w:r>
      <w:r w:rsidRPr="00035A15">
        <w:rPr>
          <w:rFonts w:ascii="Times New Roman" w:hAnsi="Times New Roman" w:cs="Times New Roman"/>
          <w:sz w:val="28"/>
          <w:szCs w:val="28"/>
        </w:rPr>
        <w:softHyphen/>
        <w:t>сти поль</w:t>
      </w:r>
      <w:r w:rsidRPr="00035A15">
        <w:rPr>
          <w:rFonts w:ascii="Times New Roman" w:hAnsi="Times New Roman" w:cs="Times New Roman"/>
          <w:sz w:val="28"/>
          <w:szCs w:val="28"/>
        </w:rPr>
        <w:softHyphen/>
        <w:t>зо</w:t>
      </w:r>
      <w:r w:rsidRPr="00035A15">
        <w:rPr>
          <w:rFonts w:ascii="Times New Roman" w:hAnsi="Times New Roman" w:cs="Times New Roman"/>
          <w:sz w:val="28"/>
          <w:szCs w:val="28"/>
        </w:rPr>
        <w:softHyphen/>
        <w:t>вать</w:t>
      </w:r>
      <w:r w:rsidRPr="00035A15">
        <w:rPr>
          <w:rFonts w:ascii="Times New Roman" w:hAnsi="Times New Roman" w:cs="Times New Roman"/>
          <w:sz w:val="28"/>
          <w:szCs w:val="28"/>
        </w:rPr>
        <w:softHyphen/>
        <w:t>ся сло</w:t>
      </w:r>
      <w:r w:rsidRPr="00035A15">
        <w:rPr>
          <w:rFonts w:ascii="Times New Roman" w:hAnsi="Times New Roman" w:cs="Times New Roman"/>
          <w:sz w:val="28"/>
          <w:szCs w:val="28"/>
        </w:rPr>
        <w:softHyphen/>
        <w:t>вами и фра</w:t>
      </w:r>
      <w:r w:rsidRPr="00035A15">
        <w:rPr>
          <w:rFonts w:ascii="Times New Roman" w:hAnsi="Times New Roman" w:cs="Times New Roman"/>
          <w:sz w:val="28"/>
          <w:szCs w:val="28"/>
        </w:rPr>
        <w:softHyphen/>
        <w:t>за</w:t>
      </w:r>
      <w:r w:rsidRPr="00035A15">
        <w:rPr>
          <w:rFonts w:ascii="Times New Roman" w:hAnsi="Times New Roman" w:cs="Times New Roman"/>
          <w:sz w:val="28"/>
          <w:szCs w:val="28"/>
        </w:rPr>
        <w:softHyphen/>
        <w:t>ми как сред</w:t>
      </w:r>
      <w:r w:rsidRPr="00035A15">
        <w:rPr>
          <w:rFonts w:ascii="Times New Roman" w:hAnsi="Times New Roman" w:cs="Times New Roman"/>
          <w:sz w:val="28"/>
          <w:szCs w:val="28"/>
        </w:rPr>
        <w:softHyphen/>
        <w:t>ством выраже</w:t>
      </w:r>
      <w:r w:rsidRPr="00035A15">
        <w:rPr>
          <w:rFonts w:ascii="Times New Roman" w:hAnsi="Times New Roman" w:cs="Times New Roman"/>
          <w:sz w:val="28"/>
          <w:szCs w:val="28"/>
        </w:rPr>
        <w:softHyphen/>
        <w:t>ния мыс</w:t>
      </w:r>
      <w:r w:rsidRPr="00035A15">
        <w:rPr>
          <w:rFonts w:ascii="Times New Roman" w:hAnsi="Times New Roman" w:cs="Times New Roman"/>
          <w:sz w:val="28"/>
          <w:szCs w:val="28"/>
        </w:rPr>
        <w:softHyphen/>
        <w:t>ли.</w:t>
      </w:r>
    </w:p>
    <w:p w:rsidR="00035A15" w:rsidRDefault="00035A15" w:rsidP="000935F4">
      <w:pPr>
        <w:pStyle w:val="a3"/>
        <w:numPr>
          <w:ilvl w:val="0"/>
          <w:numId w:val="1"/>
        </w:numPr>
        <w:rPr>
          <w:sz w:val="28"/>
          <w:szCs w:val="28"/>
        </w:rPr>
      </w:pPr>
      <w:r w:rsidRPr="00035A15">
        <w:rPr>
          <w:sz w:val="28"/>
          <w:szCs w:val="28"/>
        </w:rPr>
        <w:t>Воспитание - целенаправленное социальное взаимодействие, смыслом которого является специальная педагогическая помощь человеку с ограниченными возможностями жизнедеятельности в его развитии, социализации, освоении им действующих социокультурных норм и ценностей, в социокультурном включении, содействие ему в достижении свойственного обычному человека образа жизни.</w:t>
      </w:r>
    </w:p>
    <w:p w:rsidR="00B950E2" w:rsidRPr="00035A15" w:rsidRDefault="00B950E2" w:rsidP="00B950E2">
      <w:pPr>
        <w:pStyle w:val="a3"/>
        <w:ind w:left="644"/>
        <w:rPr>
          <w:sz w:val="28"/>
          <w:szCs w:val="28"/>
        </w:rPr>
      </w:pPr>
      <w:bookmarkStart w:id="0" w:name="_GoBack"/>
      <w:bookmarkEnd w:id="0"/>
    </w:p>
    <w:p w:rsidR="00035A15" w:rsidRPr="00035A15" w:rsidRDefault="00035A15" w:rsidP="00746B0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35A15">
        <w:rPr>
          <w:rFonts w:ascii="Times New Roman" w:hAnsi="Times New Roman" w:cs="Times New Roman"/>
          <w:sz w:val="28"/>
          <w:szCs w:val="28"/>
        </w:rPr>
        <w:t>Восстановление в полном или частичном объеме ущерба деятельности нарушенных функций определенных органов, тканей или систем организма за счет компенсаторных механизмов. В психиатрии механизмы К. оказываются различными в зависимости от форм психической патологии. Так, при органических поражениях головного мозга К. наступает вследствие уменьшения выраженности функциональных, обратимых, расстройств, иногда за счет викарной деятельности непораженных отделов головного мозга; К. при шизофрении достигают антипсихотическим действием нейролептиков и проведением социально-трудовых реабилитационных мероприятий; при психопатиях К. — результат социальной адаптации, наступающей вследствие нивелирования патогенных средовых факторов и нередко минования возрастного криза. </w:t>
      </w:r>
    </w:p>
    <w:p w:rsidR="00035A15" w:rsidRPr="00035A15" w:rsidRDefault="00035A15" w:rsidP="00746B0B">
      <w:pPr>
        <w:pStyle w:val="a3"/>
        <w:widowControl/>
        <w:numPr>
          <w:ilvl w:val="0"/>
          <w:numId w:val="1"/>
        </w:numPr>
        <w:autoSpaceDE/>
        <w:autoSpaceDN/>
        <w:adjustRightInd/>
        <w:spacing w:after="160" w:line="259" w:lineRule="auto"/>
        <w:rPr>
          <w:rFonts w:eastAsiaTheme="minorHAnsi"/>
          <w:sz w:val="28"/>
          <w:szCs w:val="28"/>
          <w:lang w:eastAsia="en-US"/>
        </w:rPr>
      </w:pPr>
      <w:r w:rsidRPr="00035A15">
        <w:rPr>
          <w:rFonts w:eastAsiaTheme="minorHAnsi"/>
          <w:sz w:val="28"/>
          <w:szCs w:val="28"/>
          <w:lang w:eastAsia="en-US"/>
        </w:rPr>
        <w:t xml:space="preserve">Дебильность— наиболее легкая (по сравнению с </w:t>
      </w:r>
      <w:proofErr w:type="spellStart"/>
      <w:r w:rsidRPr="00035A15">
        <w:rPr>
          <w:rFonts w:eastAsiaTheme="minorHAnsi"/>
          <w:sz w:val="28"/>
          <w:szCs w:val="28"/>
          <w:lang w:eastAsia="en-US"/>
        </w:rPr>
        <w:t>идиотией</w:t>
      </w:r>
      <w:proofErr w:type="spellEnd"/>
      <w:r w:rsidRPr="00035A15">
        <w:rPr>
          <w:rFonts w:eastAsiaTheme="minorHAnsi"/>
          <w:sz w:val="28"/>
          <w:szCs w:val="28"/>
          <w:lang w:eastAsia="en-US"/>
        </w:rPr>
        <w:t xml:space="preserve"> и </w:t>
      </w:r>
      <w:proofErr w:type="spellStart"/>
      <w:r w:rsidRPr="00035A15">
        <w:rPr>
          <w:rFonts w:eastAsiaTheme="minorHAnsi"/>
          <w:sz w:val="28"/>
          <w:szCs w:val="28"/>
          <w:lang w:eastAsia="en-US"/>
        </w:rPr>
        <w:t>имбецильностью</w:t>
      </w:r>
      <w:proofErr w:type="spellEnd"/>
      <w:r w:rsidRPr="00035A15">
        <w:rPr>
          <w:rFonts w:eastAsiaTheme="minorHAnsi"/>
          <w:sz w:val="28"/>
          <w:szCs w:val="28"/>
          <w:lang w:eastAsia="en-US"/>
        </w:rPr>
        <w:t>) степень умственной отсталости. Сниженный интеллект и особенности эмоционально-волевой сферы детей-дебилов не позволя</w:t>
      </w:r>
      <w:r w:rsidRPr="00035A15">
        <w:rPr>
          <w:rFonts w:eastAsiaTheme="minorHAnsi"/>
          <w:sz w:val="28"/>
          <w:szCs w:val="28"/>
          <w:lang w:eastAsia="en-US"/>
        </w:rPr>
        <w:softHyphen/>
        <w:t>ют им овладеть программой общеобразовательной массовой школы. Ус</w:t>
      </w:r>
      <w:r w:rsidRPr="00035A15">
        <w:rPr>
          <w:rFonts w:eastAsiaTheme="minorHAnsi"/>
          <w:sz w:val="28"/>
          <w:szCs w:val="28"/>
          <w:lang w:eastAsia="en-US"/>
        </w:rPr>
        <w:softHyphen/>
        <w:t>воение учебного материала по любому предмету школьной программы для дебилов чрезвычайно сложно. Напр., овладевая письменной и устной речью, понятием числа и навыками счета, они испытывают большие затруднения в понимании связей между звуком и буквой, множеством и его числовым выражением и т. п. Все это физиологически обусловлено недоразвитием аналитико-синтетической функции высшей нервной де</w:t>
      </w:r>
      <w:r w:rsidRPr="00035A15">
        <w:rPr>
          <w:rFonts w:eastAsiaTheme="minorHAnsi"/>
          <w:sz w:val="28"/>
          <w:szCs w:val="28"/>
          <w:lang w:eastAsia="en-US"/>
        </w:rPr>
        <w:softHyphen/>
        <w:t>ятельности, нарушениями фонематического слуха и фонетико-фонематического анализа. Отсутствие умения устанавливать адекватные причин</w:t>
      </w:r>
      <w:r w:rsidRPr="00035A15">
        <w:rPr>
          <w:rFonts w:eastAsiaTheme="minorHAnsi"/>
          <w:sz w:val="28"/>
          <w:szCs w:val="28"/>
          <w:lang w:eastAsia="en-US"/>
        </w:rPr>
        <w:softHyphen/>
        <w:t>но-следственные зависимости приводит к серьезным затруднениям даже в понимании и решении относительно простых математических задач.</w:t>
      </w:r>
    </w:p>
    <w:p w:rsidR="00035A15" w:rsidRPr="00035A15" w:rsidRDefault="00035A15" w:rsidP="00746B0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35A15">
        <w:rPr>
          <w:rFonts w:ascii="Times New Roman" w:hAnsi="Times New Roman" w:cs="Times New Roman"/>
          <w:sz w:val="28"/>
          <w:szCs w:val="28"/>
        </w:rPr>
        <w:lastRenderedPageBreak/>
        <w:t xml:space="preserve">Депривация — психическое состояние, при котором люди испытывают недостаточное удовлетворение своих потребностей. </w:t>
      </w:r>
    </w:p>
    <w:p w:rsidR="00035A15" w:rsidRPr="00035A15" w:rsidRDefault="00035A15" w:rsidP="00746B0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35A15">
        <w:rPr>
          <w:rFonts w:ascii="Times New Roman" w:hAnsi="Times New Roman" w:cs="Times New Roman"/>
          <w:sz w:val="28"/>
          <w:szCs w:val="28"/>
        </w:rPr>
        <w:t>Депривация отличается от фрустрации тем, что при депривации человек ранее не обладал благом, которого и сейчас лишён (общение в высшем свете, белый цвет кожи, большие деньги, коммуникабельность). При фрустрации человек ранее хорошо знаком с благом, которое хочет получить (еда, зарплата без задержки, уважение, супружеская верность, здоровье, социальная стабильность, живые близкие, собственная жизнь).</w:t>
      </w:r>
    </w:p>
    <w:p w:rsidR="00035A15" w:rsidRPr="00035A15" w:rsidRDefault="00035A15" w:rsidP="00746B0B">
      <w:pPr>
        <w:pStyle w:val="a3"/>
        <w:widowControl/>
        <w:numPr>
          <w:ilvl w:val="0"/>
          <w:numId w:val="1"/>
        </w:numPr>
        <w:autoSpaceDE/>
        <w:autoSpaceDN/>
        <w:adjustRightInd/>
        <w:spacing w:after="160" w:line="259" w:lineRule="auto"/>
        <w:rPr>
          <w:rFonts w:eastAsiaTheme="minorHAnsi"/>
          <w:sz w:val="28"/>
          <w:szCs w:val="28"/>
          <w:lang w:eastAsia="en-US"/>
        </w:rPr>
      </w:pPr>
      <w:r w:rsidRPr="00035A15">
        <w:rPr>
          <w:rFonts w:eastAsiaTheme="minorHAnsi"/>
          <w:sz w:val="28"/>
          <w:szCs w:val="28"/>
          <w:lang w:eastAsia="en-US"/>
        </w:rPr>
        <w:t xml:space="preserve">Детский церебральный паралич (ДЦП) — это понятие, объединяющее группу двигательных расстройств, возникающих вследствие повреждения различных мозговых структур в перинатальном периоде. Детский церебральный паралич может включать моно-, </w:t>
      </w:r>
      <w:proofErr w:type="spellStart"/>
      <w:r w:rsidRPr="00035A15">
        <w:rPr>
          <w:rFonts w:eastAsiaTheme="minorHAnsi"/>
          <w:sz w:val="28"/>
          <w:szCs w:val="28"/>
          <w:lang w:eastAsia="en-US"/>
        </w:rPr>
        <w:t>геми</w:t>
      </w:r>
      <w:proofErr w:type="spellEnd"/>
      <w:r w:rsidRPr="00035A15">
        <w:rPr>
          <w:rFonts w:eastAsiaTheme="minorHAnsi"/>
          <w:sz w:val="28"/>
          <w:szCs w:val="28"/>
          <w:lang w:eastAsia="en-US"/>
        </w:rPr>
        <w:t xml:space="preserve">-, пара-, тетра- параличи и парезы, патологические изменения мышечного тонуса, гиперкинезы, нарушения речи, шаткость походки, расстройства координации движений, частые падения, отставание ребенка в моторном и психическом развитии. </w:t>
      </w:r>
    </w:p>
    <w:p w:rsidR="00035A15" w:rsidRPr="00035A15" w:rsidRDefault="00035A15" w:rsidP="00746B0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35A15">
        <w:rPr>
          <w:rFonts w:ascii="Times New Roman" w:hAnsi="Times New Roman" w:cs="Times New Roman"/>
          <w:sz w:val="28"/>
          <w:szCs w:val="28"/>
        </w:rPr>
        <w:t>Дефект — физический или психический недостаток, вызывающий нарушения нормального развития ребёнка.</w:t>
      </w:r>
    </w:p>
    <w:p w:rsidR="00035A15" w:rsidRPr="00035A15" w:rsidRDefault="00035A15" w:rsidP="00746B0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35A15">
        <w:rPr>
          <w:rFonts w:ascii="Times New Roman" w:hAnsi="Times New Roman" w:cs="Times New Roman"/>
          <w:sz w:val="28"/>
          <w:szCs w:val="28"/>
        </w:rPr>
        <w:t>Дизартрия у детей – это нарушение речи, при которой страдает произносительная функция. Отличие от других речевых нарушений в том, что страдает артикуляция речи вообще, а не произношение отдельных звуков. </w:t>
      </w:r>
    </w:p>
    <w:p w:rsidR="00035A15" w:rsidRPr="00035A15" w:rsidRDefault="00035A15" w:rsidP="00746B0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35A15">
        <w:rPr>
          <w:rFonts w:ascii="Times New Roman" w:hAnsi="Times New Roman" w:cs="Times New Roman"/>
          <w:sz w:val="28"/>
          <w:szCs w:val="28"/>
        </w:rPr>
        <w:t xml:space="preserve">Дизартрия — нарушение произносительной стороны речи, обусловленное недостаточностью иннервации речевого аппарата. Наступает из-за того, что язык, губы, нёбо, голосовые связки, диафрагма не могут двигаться в полном объеме. Причиной неподвижности является парез (греч. </w:t>
      </w:r>
      <w:proofErr w:type="spellStart"/>
      <w:r w:rsidRPr="00035A15">
        <w:rPr>
          <w:rFonts w:ascii="Times New Roman" w:hAnsi="Times New Roman" w:cs="Times New Roman"/>
          <w:sz w:val="28"/>
          <w:szCs w:val="28"/>
        </w:rPr>
        <w:t>paresis</w:t>
      </w:r>
      <w:proofErr w:type="spellEnd"/>
      <w:r w:rsidRPr="00035A15">
        <w:rPr>
          <w:rFonts w:ascii="Times New Roman" w:hAnsi="Times New Roman" w:cs="Times New Roman"/>
          <w:sz w:val="28"/>
          <w:szCs w:val="28"/>
        </w:rPr>
        <w:t xml:space="preserve"> – уменьшение силы или амплитуды движений, обусловленное нарушением иннервации) мышц артикуляционного аппарата.</w:t>
      </w:r>
    </w:p>
    <w:p w:rsidR="00035A15" w:rsidRPr="00035A15" w:rsidRDefault="00035A15" w:rsidP="00746B0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035A15">
        <w:rPr>
          <w:rFonts w:ascii="Times New Roman" w:hAnsi="Times New Roman" w:cs="Times New Roman"/>
          <w:sz w:val="28"/>
          <w:szCs w:val="28"/>
        </w:rPr>
        <w:t>Дисграфия</w:t>
      </w:r>
      <w:proofErr w:type="spellEnd"/>
      <w:r w:rsidRPr="00035A15">
        <w:rPr>
          <w:rFonts w:ascii="Times New Roman" w:hAnsi="Times New Roman" w:cs="Times New Roman"/>
          <w:sz w:val="28"/>
          <w:szCs w:val="28"/>
        </w:rPr>
        <w:t>  -</w:t>
      </w:r>
      <w:proofErr w:type="gramEnd"/>
      <w:r w:rsidRPr="00035A15">
        <w:rPr>
          <w:rFonts w:ascii="Times New Roman" w:hAnsi="Times New Roman" w:cs="Times New Roman"/>
          <w:sz w:val="28"/>
          <w:szCs w:val="28"/>
        </w:rPr>
        <w:t xml:space="preserve"> нарушение письма, сопровождающееся заменой букв, пропусками, перестановками букв и слогов, и слиянием слов, обусловленное нарушением речевой системы в целом. </w:t>
      </w:r>
    </w:p>
    <w:p w:rsidR="00035A15" w:rsidRPr="00035A15" w:rsidRDefault="00035A15" w:rsidP="00746B0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35A15">
        <w:rPr>
          <w:rFonts w:ascii="Times New Roman" w:hAnsi="Times New Roman" w:cs="Times New Roman"/>
          <w:sz w:val="28"/>
          <w:szCs w:val="28"/>
        </w:rPr>
        <w:t>Дислалия</w:t>
      </w:r>
      <w:proofErr w:type="spellEnd"/>
      <w:r w:rsidRPr="00035A15">
        <w:rPr>
          <w:rFonts w:ascii="Times New Roman" w:hAnsi="Times New Roman" w:cs="Times New Roman"/>
          <w:sz w:val="28"/>
          <w:szCs w:val="28"/>
        </w:rPr>
        <w:t> — нарушение звукопроизношения при нормальном слухе и сохранной иннервации артикуляционного аппарата. Практически может быть нарушено (</w:t>
      </w:r>
      <w:proofErr w:type="spellStart"/>
      <w:r w:rsidRPr="00035A15">
        <w:rPr>
          <w:rFonts w:ascii="Times New Roman" w:hAnsi="Times New Roman" w:cs="Times New Roman"/>
          <w:sz w:val="28"/>
          <w:szCs w:val="28"/>
        </w:rPr>
        <w:t>дислалия</w:t>
      </w:r>
      <w:proofErr w:type="spellEnd"/>
      <w:r w:rsidRPr="00035A15">
        <w:rPr>
          <w:rFonts w:ascii="Times New Roman" w:hAnsi="Times New Roman" w:cs="Times New Roman"/>
          <w:sz w:val="28"/>
          <w:szCs w:val="28"/>
        </w:rPr>
        <w:t>) или затруднено (</w:t>
      </w:r>
      <w:proofErr w:type="spellStart"/>
      <w:r w:rsidRPr="00035A15">
        <w:rPr>
          <w:rFonts w:ascii="Times New Roman" w:hAnsi="Times New Roman" w:cs="Times New Roman"/>
          <w:sz w:val="28"/>
          <w:szCs w:val="28"/>
        </w:rPr>
        <w:t>паралалия</w:t>
      </w:r>
      <w:proofErr w:type="spellEnd"/>
      <w:r w:rsidRPr="00035A15">
        <w:rPr>
          <w:rFonts w:ascii="Times New Roman" w:hAnsi="Times New Roman" w:cs="Times New Roman"/>
          <w:sz w:val="28"/>
          <w:szCs w:val="28"/>
        </w:rPr>
        <w:t>) произношение любой из фонем родного языка</w:t>
      </w:r>
    </w:p>
    <w:p w:rsidR="00035A15" w:rsidRPr="00035A15" w:rsidRDefault="00035A15" w:rsidP="00746B0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35A15">
        <w:rPr>
          <w:rFonts w:ascii="Times New Roman" w:hAnsi="Times New Roman" w:cs="Times New Roman"/>
          <w:sz w:val="28"/>
          <w:szCs w:val="28"/>
        </w:rPr>
        <w:t>Дисфония</w:t>
      </w:r>
      <w:proofErr w:type="spellEnd"/>
      <w:r w:rsidRPr="00035A15">
        <w:rPr>
          <w:rFonts w:ascii="Times New Roman" w:hAnsi="Times New Roman" w:cs="Times New Roman"/>
          <w:sz w:val="28"/>
          <w:szCs w:val="28"/>
        </w:rPr>
        <w:t> (</w:t>
      </w:r>
      <w:proofErr w:type="spellStart"/>
      <w:r w:rsidRPr="00035A15">
        <w:rPr>
          <w:rFonts w:ascii="Times New Roman" w:hAnsi="Times New Roman" w:cs="Times New Roman"/>
          <w:sz w:val="28"/>
          <w:szCs w:val="28"/>
        </w:rPr>
        <w:t>dysphonia</w:t>
      </w:r>
      <w:proofErr w:type="spellEnd"/>
      <w:r w:rsidRPr="00035A15">
        <w:rPr>
          <w:rFonts w:ascii="Times New Roman" w:hAnsi="Times New Roman" w:cs="Times New Roman"/>
          <w:sz w:val="28"/>
          <w:szCs w:val="28"/>
        </w:rPr>
        <w:t xml:space="preserve">; греч. </w:t>
      </w:r>
      <w:proofErr w:type="spellStart"/>
      <w:r w:rsidRPr="00035A15">
        <w:rPr>
          <w:rFonts w:ascii="Times New Roman" w:hAnsi="Times New Roman" w:cs="Times New Roman"/>
          <w:sz w:val="28"/>
          <w:szCs w:val="28"/>
        </w:rPr>
        <w:t>dys</w:t>
      </w:r>
      <w:proofErr w:type="spellEnd"/>
      <w:r w:rsidRPr="00035A15">
        <w:rPr>
          <w:rFonts w:ascii="Times New Roman" w:hAnsi="Times New Roman" w:cs="Times New Roman"/>
          <w:sz w:val="28"/>
          <w:szCs w:val="28"/>
        </w:rPr>
        <w:t xml:space="preserve">- + </w:t>
      </w:r>
      <w:proofErr w:type="spellStart"/>
      <w:r w:rsidRPr="00035A15">
        <w:rPr>
          <w:rFonts w:ascii="Times New Roman" w:hAnsi="Times New Roman" w:cs="Times New Roman"/>
          <w:sz w:val="28"/>
          <w:szCs w:val="28"/>
        </w:rPr>
        <w:t>phōnē</w:t>
      </w:r>
      <w:proofErr w:type="spellEnd"/>
      <w:r w:rsidRPr="00035A15">
        <w:rPr>
          <w:rFonts w:ascii="Times New Roman" w:hAnsi="Times New Roman" w:cs="Times New Roman"/>
          <w:sz w:val="28"/>
          <w:szCs w:val="28"/>
        </w:rPr>
        <w:t xml:space="preserve"> звук, голос) — расстройство голоса, при котором он становится хриплым, слабым, вибрирующим, фальцетным, дрожащим, срывающимся и т.п. </w:t>
      </w:r>
    </w:p>
    <w:p w:rsidR="00035A15" w:rsidRPr="00035A15" w:rsidRDefault="00035A15" w:rsidP="00746B0B">
      <w:pPr>
        <w:pStyle w:val="a3"/>
        <w:widowControl/>
        <w:numPr>
          <w:ilvl w:val="0"/>
          <w:numId w:val="1"/>
        </w:numPr>
        <w:autoSpaceDE/>
        <w:autoSpaceDN/>
        <w:adjustRightInd/>
        <w:spacing w:after="160" w:line="259" w:lineRule="auto"/>
        <w:rPr>
          <w:rFonts w:eastAsiaTheme="minorHAnsi"/>
          <w:sz w:val="28"/>
          <w:szCs w:val="28"/>
          <w:lang w:eastAsia="en-US"/>
        </w:rPr>
      </w:pPr>
      <w:r w:rsidRPr="00035A15">
        <w:rPr>
          <w:rFonts w:eastAsiaTheme="minorHAnsi"/>
          <w:sz w:val="28"/>
          <w:szCs w:val="28"/>
          <w:lang w:eastAsia="en-US"/>
        </w:rPr>
        <w:t>Задержка психического развития (ЗПР) - это нарушение в формировании и развитии психических функций и навыков ребенка, отставание и отхождение от нормы психического развития в целом или каких-либо его отдельных функций.</w:t>
      </w:r>
    </w:p>
    <w:p w:rsidR="00035A15" w:rsidRPr="00035A15" w:rsidRDefault="00035A15" w:rsidP="00746B0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035A15">
        <w:rPr>
          <w:rFonts w:ascii="Times New Roman" w:hAnsi="Times New Roman" w:cs="Times New Roman"/>
          <w:sz w:val="28"/>
          <w:szCs w:val="28"/>
        </w:rPr>
        <w:lastRenderedPageBreak/>
        <w:t>Заикание  -</w:t>
      </w:r>
      <w:proofErr w:type="gramEnd"/>
      <w:r w:rsidRPr="00035A15">
        <w:rPr>
          <w:rFonts w:ascii="Times New Roman" w:hAnsi="Times New Roman" w:cs="Times New Roman"/>
          <w:sz w:val="28"/>
          <w:szCs w:val="28"/>
        </w:rPr>
        <w:t xml:space="preserve"> нарушение устной речи, при котором она становится прерывистой, происходит непроизвольное членение слова на слоги или звуки, возникают </w:t>
      </w:r>
      <w:proofErr w:type="spellStart"/>
      <w:r w:rsidRPr="00035A15">
        <w:rPr>
          <w:rFonts w:ascii="Times New Roman" w:hAnsi="Times New Roman" w:cs="Times New Roman"/>
          <w:sz w:val="28"/>
          <w:szCs w:val="28"/>
        </w:rPr>
        <w:t>судорогоподобное</w:t>
      </w:r>
      <w:proofErr w:type="spellEnd"/>
      <w:r w:rsidRPr="00035A15">
        <w:rPr>
          <w:rFonts w:ascii="Times New Roman" w:hAnsi="Times New Roman" w:cs="Times New Roman"/>
          <w:sz w:val="28"/>
          <w:szCs w:val="28"/>
        </w:rPr>
        <w:t> напряжение мышц лица, что приводит к затруднению коммуникаций с другими людьми.</w:t>
      </w:r>
    </w:p>
    <w:p w:rsidR="00035A15" w:rsidRDefault="00035A15" w:rsidP="00746B0B">
      <w:pPr>
        <w:pStyle w:val="a3"/>
        <w:widowControl/>
        <w:numPr>
          <w:ilvl w:val="0"/>
          <w:numId w:val="1"/>
        </w:numPr>
        <w:autoSpaceDE/>
        <w:autoSpaceDN/>
        <w:adjustRightInd/>
        <w:spacing w:after="160" w:line="259" w:lineRule="auto"/>
        <w:rPr>
          <w:rFonts w:eastAsiaTheme="minorHAnsi"/>
          <w:sz w:val="28"/>
          <w:szCs w:val="28"/>
          <w:lang w:eastAsia="en-US"/>
        </w:rPr>
      </w:pPr>
      <w:proofErr w:type="spellStart"/>
      <w:r w:rsidRPr="00035A15">
        <w:rPr>
          <w:rFonts w:eastAsiaTheme="minorHAnsi"/>
          <w:sz w:val="28"/>
          <w:szCs w:val="28"/>
          <w:lang w:eastAsia="en-US"/>
        </w:rPr>
        <w:t>Идиотия</w:t>
      </w:r>
      <w:proofErr w:type="spellEnd"/>
      <w:r w:rsidRPr="00035A15">
        <w:rPr>
          <w:rFonts w:eastAsiaTheme="minorHAnsi"/>
          <w:sz w:val="28"/>
          <w:szCs w:val="28"/>
          <w:lang w:eastAsia="en-US"/>
        </w:rPr>
        <w:t> - самая глубокая степень умственной отсталости. Де</w:t>
      </w:r>
      <w:r w:rsidRPr="00035A15">
        <w:rPr>
          <w:rFonts w:eastAsiaTheme="minorHAnsi"/>
          <w:sz w:val="28"/>
          <w:szCs w:val="28"/>
          <w:lang w:eastAsia="en-US"/>
        </w:rPr>
        <w:softHyphen/>
        <w:t>тям-идиотам недоступно осмысление окружающего, их речевая функция развивается крайне медленно и ограниченно, в ряде случаев речевые зву</w:t>
      </w:r>
      <w:r w:rsidRPr="00035A15">
        <w:rPr>
          <w:rFonts w:eastAsiaTheme="minorHAnsi"/>
          <w:sz w:val="28"/>
          <w:szCs w:val="28"/>
          <w:lang w:eastAsia="en-US"/>
        </w:rPr>
        <w:softHyphen/>
        <w:t xml:space="preserve">ки не развиваются вообще. Дети-идиоты имеют нарушения (иногда очень тяжелые, вынуждающие их к лежачему образу жизни) моторики, координации движений и </w:t>
      </w:r>
      <w:proofErr w:type="spellStart"/>
      <w:r w:rsidRPr="00035A15">
        <w:rPr>
          <w:rFonts w:eastAsiaTheme="minorHAnsi"/>
          <w:sz w:val="28"/>
          <w:szCs w:val="28"/>
          <w:lang w:eastAsia="en-US"/>
        </w:rPr>
        <w:t>праксиса</w:t>
      </w:r>
      <w:proofErr w:type="spellEnd"/>
      <w:r w:rsidRPr="00035A15">
        <w:rPr>
          <w:rFonts w:eastAsiaTheme="minorHAnsi"/>
          <w:sz w:val="28"/>
          <w:szCs w:val="28"/>
          <w:lang w:eastAsia="en-US"/>
        </w:rPr>
        <w:t>, ориентировки в пространстве. У них крайне трудно и медленно формируются элементарные навыки самооб</w:t>
      </w:r>
      <w:r w:rsidRPr="00035A15">
        <w:rPr>
          <w:rFonts w:eastAsiaTheme="minorHAnsi"/>
          <w:sz w:val="28"/>
          <w:szCs w:val="28"/>
          <w:lang w:eastAsia="en-US"/>
        </w:rPr>
        <w:softHyphen/>
        <w:t>служивания, в том числе гигиенические</w:t>
      </w:r>
      <w:r>
        <w:rPr>
          <w:rFonts w:eastAsiaTheme="minorHAnsi"/>
          <w:sz w:val="28"/>
          <w:szCs w:val="28"/>
          <w:lang w:eastAsia="en-US"/>
        </w:rPr>
        <w:t>.</w:t>
      </w:r>
    </w:p>
    <w:p w:rsidR="00035A15" w:rsidRPr="00035A15" w:rsidRDefault="00035A15" w:rsidP="00035A15">
      <w:pPr>
        <w:pStyle w:val="a3"/>
        <w:widowControl/>
        <w:autoSpaceDE/>
        <w:autoSpaceDN/>
        <w:adjustRightInd/>
        <w:spacing w:after="160" w:line="259" w:lineRule="auto"/>
        <w:ind w:left="644"/>
        <w:rPr>
          <w:rFonts w:eastAsiaTheme="minorHAnsi"/>
          <w:sz w:val="28"/>
          <w:szCs w:val="28"/>
          <w:lang w:eastAsia="en-US"/>
        </w:rPr>
      </w:pPr>
    </w:p>
    <w:p w:rsidR="00035A15" w:rsidRDefault="00035A15" w:rsidP="00035A15">
      <w:pPr>
        <w:pStyle w:val="a3"/>
        <w:widowControl/>
        <w:numPr>
          <w:ilvl w:val="0"/>
          <w:numId w:val="1"/>
        </w:numPr>
        <w:autoSpaceDE/>
        <w:autoSpaceDN/>
        <w:adjustRightInd/>
        <w:spacing w:after="160" w:line="259" w:lineRule="auto"/>
        <w:rPr>
          <w:rFonts w:eastAsiaTheme="minorHAnsi"/>
          <w:sz w:val="28"/>
          <w:szCs w:val="28"/>
          <w:lang w:eastAsia="en-US"/>
        </w:rPr>
      </w:pPr>
      <w:proofErr w:type="spellStart"/>
      <w:r w:rsidRPr="00035A15">
        <w:rPr>
          <w:rFonts w:eastAsiaTheme="minorHAnsi"/>
          <w:sz w:val="28"/>
          <w:szCs w:val="28"/>
          <w:lang w:eastAsia="en-US"/>
        </w:rPr>
        <w:t>Имбецильность</w:t>
      </w:r>
      <w:proofErr w:type="spellEnd"/>
      <w:r w:rsidRPr="00035A15">
        <w:rPr>
          <w:rFonts w:eastAsiaTheme="minorHAnsi"/>
          <w:sz w:val="28"/>
          <w:szCs w:val="28"/>
          <w:lang w:eastAsia="en-US"/>
        </w:rPr>
        <w:t xml:space="preserve"> - более легкая по сравнению с </w:t>
      </w:r>
      <w:proofErr w:type="spellStart"/>
      <w:r w:rsidRPr="00035A15">
        <w:rPr>
          <w:rFonts w:eastAsiaTheme="minorHAnsi"/>
          <w:sz w:val="28"/>
          <w:szCs w:val="28"/>
          <w:lang w:eastAsia="en-US"/>
        </w:rPr>
        <w:t>идиотией</w:t>
      </w:r>
      <w:proofErr w:type="spellEnd"/>
      <w:r w:rsidRPr="00035A15">
        <w:rPr>
          <w:rFonts w:eastAsiaTheme="minorHAnsi"/>
          <w:sz w:val="28"/>
          <w:szCs w:val="28"/>
          <w:lang w:eastAsia="en-US"/>
        </w:rPr>
        <w:t xml:space="preserve"> сте</w:t>
      </w:r>
      <w:r w:rsidRPr="00035A15">
        <w:rPr>
          <w:rFonts w:eastAsiaTheme="minorHAnsi"/>
          <w:sz w:val="28"/>
          <w:szCs w:val="28"/>
          <w:lang w:eastAsia="en-US"/>
        </w:rPr>
        <w:softHyphen/>
        <w:t>пень умственной отсталости. Дети-</w:t>
      </w:r>
      <w:proofErr w:type="spellStart"/>
      <w:r w:rsidRPr="00035A15">
        <w:rPr>
          <w:rFonts w:eastAsiaTheme="minorHAnsi"/>
          <w:sz w:val="28"/>
          <w:szCs w:val="28"/>
          <w:lang w:eastAsia="en-US"/>
        </w:rPr>
        <w:t>имбецилы</w:t>
      </w:r>
      <w:proofErr w:type="spellEnd"/>
      <w:r w:rsidRPr="00035A15">
        <w:rPr>
          <w:rFonts w:eastAsiaTheme="minorHAnsi"/>
          <w:sz w:val="28"/>
          <w:szCs w:val="28"/>
          <w:lang w:eastAsia="en-US"/>
        </w:rPr>
        <w:t xml:space="preserve"> обладают определенными возможностями к овладению речью, усвоению отдельных несложных трудовых навыков. Однако наличие грубых дефектов восприятия, памя</w:t>
      </w:r>
      <w:r w:rsidRPr="00035A15">
        <w:rPr>
          <w:rFonts w:eastAsiaTheme="minorHAnsi"/>
          <w:sz w:val="28"/>
          <w:szCs w:val="28"/>
          <w:lang w:eastAsia="en-US"/>
        </w:rPr>
        <w:softHyphen/>
        <w:t>ти, мышления, коммуникативной функции речи, моторики и эмоци</w:t>
      </w:r>
      <w:r w:rsidRPr="00035A15">
        <w:rPr>
          <w:rFonts w:eastAsiaTheme="minorHAnsi"/>
          <w:sz w:val="28"/>
          <w:szCs w:val="28"/>
          <w:lang w:eastAsia="en-US"/>
        </w:rPr>
        <w:softHyphen/>
        <w:t>онально-волевой сферы делает этих детей практически необучаемыми даже во вспомогательной школе.</w:t>
      </w:r>
    </w:p>
    <w:p w:rsidR="00035A15" w:rsidRPr="00035A15" w:rsidRDefault="00035A15" w:rsidP="00035A15">
      <w:pPr>
        <w:pStyle w:val="a3"/>
        <w:rPr>
          <w:rFonts w:eastAsiaTheme="minorHAnsi"/>
          <w:sz w:val="28"/>
          <w:szCs w:val="28"/>
          <w:lang w:eastAsia="en-US"/>
        </w:rPr>
      </w:pPr>
    </w:p>
    <w:p w:rsidR="00035A15" w:rsidRPr="00035A15" w:rsidRDefault="00035A15" w:rsidP="00035A15">
      <w:pPr>
        <w:pStyle w:val="a3"/>
        <w:widowControl/>
        <w:autoSpaceDE/>
        <w:autoSpaceDN/>
        <w:adjustRightInd/>
        <w:spacing w:after="160" w:line="259" w:lineRule="auto"/>
        <w:ind w:left="644"/>
        <w:rPr>
          <w:rFonts w:eastAsiaTheme="minorHAnsi"/>
          <w:sz w:val="28"/>
          <w:szCs w:val="28"/>
          <w:lang w:eastAsia="en-US"/>
        </w:rPr>
      </w:pPr>
    </w:p>
    <w:p w:rsidR="00035A15" w:rsidRDefault="00035A15" w:rsidP="000935F4">
      <w:pPr>
        <w:pStyle w:val="a3"/>
        <w:numPr>
          <w:ilvl w:val="0"/>
          <w:numId w:val="1"/>
        </w:numPr>
        <w:rPr>
          <w:sz w:val="28"/>
          <w:szCs w:val="28"/>
        </w:rPr>
      </w:pPr>
      <w:r w:rsidRPr="00035A15">
        <w:rPr>
          <w:i/>
          <w:sz w:val="28"/>
          <w:szCs w:val="28"/>
        </w:rPr>
        <w:tab/>
      </w:r>
      <w:r w:rsidRPr="00035A15">
        <w:rPr>
          <w:sz w:val="28"/>
          <w:szCs w:val="28"/>
        </w:rPr>
        <w:t>Институт социализации</w:t>
      </w:r>
      <w:r w:rsidRPr="00035A15">
        <w:rPr>
          <w:i/>
          <w:sz w:val="28"/>
          <w:szCs w:val="28"/>
        </w:rPr>
        <w:t xml:space="preserve"> -</w:t>
      </w:r>
      <w:r w:rsidRPr="00035A15">
        <w:rPr>
          <w:sz w:val="28"/>
          <w:szCs w:val="28"/>
        </w:rPr>
        <w:t xml:space="preserve"> (агенты, средства социализации) – это конкретные социальные группы, в которых личность приобщается к системе норм и ценностей и которые выступают трансляторами социального опыта.</w:t>
      </w:r>
    </w:p>
    <w:p w:rsidR="00035A15" w:rsidRPr="00035A15" w:rsidRDefault="00035A15" w:rsidP="00035A15">
      <w:pPr>
        <w:pStyle w:val="a3"/>
        <w:ind w:left="644"/>
        <w:rPr>
          <w:sz w:val="28"/>
          <w:szCs w:val="28"/>
        </w:rPr>
      </w:pPr>
    </w:p>
    <w:p w:rsidR="00035A15" w:rsidRPr="00035A15" w:rsidRDefault="00035A15" w:rsidP="000935F4">
      <w:pPr>
        <w:pStyle w:val="a3"/>
        <w:numPr>
          <w:ilvl w:val="0"/>
          <w:numId w:val="1"/>
        </w:numPr>
        <w:rPr>
          <w:sz w:val="28"/>
          <w:szCs w:val="28"/>
        </w:rPr>
      </w:pPr>
      <w:r w:rsidRPr="00035A15">
        <w:rPr>
          <w:i/>
          <w:sz w:val="28"/>
          <w:szCs w:val="28"/>
        </w:rPr>
        <w:tab/>
      </w:r>
      <w:r w:rsidRPr="00035A15">
        <w:rPr>
          <w:sz w:val="28"/>
          <w:szCs w:val="28"/>
        </w:rPr>
        <w:t>Интеграция</w:t>
      </w:r>
      <w:r w:rsidRPr="00035A15">
        <w:rPr>
          <w:i/>
          <w:sz w:val="28"/>
          <w:szCs w:val="28"/>
        </w:rPr>
        <w:t xml:space="preserve"> -</w:t>
      </w:r>
      <w:r w:rsidRPr="00035A15">
        <w:rPr>
          <w:sz w:val="28"/>
          <w:szCs w:val="28"/>
        </w:rPr>
        <w:t xml:space="preserve"> совместное обучении лиц, имеющих физические и (или) психические недостатки, и лиц, не имеющих таких недостатков, с использованием специальных средств, методов и при участии педагогов-специалистов.</w:t>
      </w:r>
      <w:r w:rsidRPr="00035A15">
        <w:rPr>
          <w:bCs/>
          <w:sz w:val="28"/>
          <w:szCs w:val="28"/>
          <w:shd w:val="clear" w:color="auto" w:fill="FFFFFF"/>
        </w:rPr>
        <w:t xml:space="preserve">   </w:t>
      </w:r>
    </w:p>
    <w:p w:rsidR="00035A15" w:rsidRPr="00035A15" w:rsidRDefault="00035A15" w:rsidP="00035A15">
      <w:pPr>
        <w:pStyle w:val="a3"/>
        <w:rPr>
          <w:sz w:val="28"/>
          <w:szCs w:val="28"/>
        </w:rPr>
      </w:pPr>
    </w:p>
    <w:p w:rsidR="00035A15" w:rsidRPr="00035A15" w:rsidRDefault="00035A15" w:rsidP="00035A15">
      <w:pPr>
        <w:pStyle w:val="a3"/>
        <w:ind w:left="644"/>
        <w:rPr>
          <w:sz w:val="28"/>
          <w:szCs w:val="28"/>
        </w:rPr>
      </w:pPr>
    </w:p>
    <w:p w:rsidR="00035A15" w:rsidRPr="00035A15" w:rsidRDefault="00035A15" w:rsidP="00746B0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35A15">
        <w:rPr>
          <w:rFonts w:ascii="Times New Roman" w:hAnsi="Times New Roman" w:cs="Times New Roman"/>
          <w:sz w:val="28"/>
          <w:szCs w:val="28"/>
        </w:rPr>
        <w:t xml:space="preserve">Компенсация — это замещение или перестройка </w:t>
      </w:r>
      <w:proofErr w:type="gramStart"/>
      <w:r w:rsidRPr="00035A15">
        <w:rPr>
          <w:rFonts w:ascii="Times New Roman" w:hAnsi="Times New Roman" w:cs="Times New Roman"/>
          <w:sz w:val="28"/>
          <w:szCs w:val="28"/>
        </w:rPr>
        <w:t>нарушенных</w:t>
      </w:r>
      <w:proofErr w:type="gramEnd"/>
      <w:r w:rsidRPr="00035A15">
        <w:rPr>
          <w:rFonts w:ascii="Times New Roman" w:hAnsi="Times New Roman" w:cs="Times New Roman"/>
          <w:sz w:val="28"/>
          <w:szCs w:val="28"/>
        </w:rPr>
        <w:t xml:space="preserve"> или недоразвитых функций организма.</w:t>
      </w:r>
    </w:p>
    <w:p w:rsidR="00035A15" w:rsidRPr="00035A15" w:rsidRDefault="00035A15" w:rsidP="00746B0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35A15">
        <w:rPr>
          <w:rFonts w:ascii="Times New Roman" w:hAnsi="Times New Roman" w:cs="Times New Roman"/>
          <w:sz w:val="28"/>
          <w:szCs w:val="28"/>
        </w:rPr>
        <w:t xml:space="preserve">Компенсация (лат. </w:t>
      </w:r>
      <w:proofErr w:type="spellStart"/>
      <w:r w:rsidRPr="00035A15">
        <w:rPr>
          <w:rFonts w:ascii="Times New Roman" w:hAnsi="Times New Roman" w:cs="Times New Roman"/>
          <w:sz w:val="28"/>
          <w:szCs w:val="28"/>
        </w:rPr>
        <w:t>compensare</w:t>
      </w:r>
      <w:proofErr w:type="spellEnd"/>
      <w:r w:rsidRPr="00035A15">
        <w:rPr>
          <w:rFonts w:ascii="Times New Roman" w:hAnsi="Times New Roman" w:cs="Times New Roman"/>
          <w:sz w:val="28"/>
          <w:szCs w:val="28"/>
        </w:rPr>
        <w:t xml:space="preserve"> — уравновешивать, возмещать).</w:t>
      </w:r>
    </w:p>
    <w:p w:rsidR="00035A15" w:rsidRPr="00035A15" w:rsidRDefault="00035A15" w:rsidP="00746B0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35A15">
        <w:rPr>
          <w:rFonts w:ascii="Times New Roman" w:hAnsi="Times New Roman" w:cs="Times New Roman"/>
          <w:sz w:val="28"/>
          <w:szCs w:val="28"/>
        </w:rPr>
        <w:t xml:space="preserve">Коррекционная (специальная) педагогика - это область педагогики, изучающая условия обучения и воспитания, необходимые детям с различными </w:t>
      </w:r>
      <w:proofErr w:type="spellStart"/>
      <w:proofErr w:type="gramStart"/>
      <w:r w:rsidRPr="00035A15">
        <w:rPr>
          <w:rFonts w:ascii="Times New Roman" w:hAnsi="Times New Roman" w:cs="Times New Roman"/>
          <w:sz w:val="28"/>
          <w:szCs w:val="28"/>
        </w:rPr>
        <w:t>психо</w:t>
      </w:r>
      <w:proofErr w:type="spellEnd"/>
      <w:r w:rsidRPr="00035A15">
        <w:rPr>
          <w:rFonts w:ascii="Times New Roman" w:hAnsi="Times New Roman" w:cs="Times New Roman"/>
          <w:sz w:val="28"/>
          <w:szCs w:val="28"/>
        </w:rPr>
        <w:t>-физическими</w:t>
      </w:r>
      <w:proofErr w:type="gramEnd"/>
      <w:r w:rsidRPr="00035A15">
        <w:rPr>
          <w:rFonts w:ascii="Times New Roman" w:hAnsi="Times New Roman" w:cs="Times New Roman"/>
          <w:sz w:val="28"/>
          <w:szCs w:val="28"/>
        </w:rPr>
        <w:t xml:space="preserve"> нарушениями для достижения максимально возможного уровня личностного развития, образования и готовности к самостоятельной взрослой жизни.</w:t>
      </w:r>
    </w:p>
    <w:p w:rsidR="00035A15" w:rsidRDefault="00035A15" w:rsidP="000935F4">
      <w:pPr>
        <w:pStyle w:val="a3"/>
        <w:numPr>
          <w:ilvl w:val="0"/>
          <w:numId w:val="1"/>
        </w:numPr>
        <w:rPr>
          <w:sz w:val="28"/>
          <w:szCs w:val="28"/>
        </w:rPr>
      </w:pPr>
      <w:r w:rsidRPr="00035A15">
        <w:rPr>
          <w:i/>
          <w:sz w:val="28"/>
          <w:szCs w:val="28"/>
        </w:rPr>
        <w:tab/>
      </w:r>
      <w:r w:rsidRPr="00035A15">
        <w:rPr>
          <w:sz w:val="28"/>
          <w:szCs w:val="28"/>
        </w:rPr>
        <w:t xml:space="preserve">Коррекция </w:t>
      </w:r>
      <w:r w:rsidRPr="00035A15">
        <w:rPr>
          <w:i/>
          <w:sz w:val="28"/>
          <w:szCs w:val="28"/>
        </w:rPr>
        <w:t>-</w:t>
      </w:r>
      <w:r w:rsidRPr="00035A15">
        <w:rPr>
          <w:sz w:val="28"/>
          <w:szCs w:val="28"/>
        </w:rPr>
        <w:t xml:space="preserve"> исправление (частичное или полное) недостатков психического и физического развития у аномальных детей с помощью социальной системы педагогических приемов и мероприятий.</w:t>
      </w:r>
    </w:p>
    <w:p w:rsidR="00035A15" w:rsidRPr="00035A15" w:rsidRDefault="00035A15" w:rsidP="00035A15">
      <w:pPr>
        <w:pStyle w:val="a3"/>
        <w:ind w:left="644"/>
        <w:rPr>
          <w:sz w:val="28"/>
          <w:szCs w:val="28"/>
        </w:rPr>
      </w:pPr>
    </w:p>
    <w:p w:rsidR="00035A15" w:rsidRPr="00035A15" w:rsidRDefault="00035A15" w:rsidP="00746B0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35A15">
        <w:rPr>
          <w:rFonts w:ascii="Times New Roman" w:hAnsi="Times New Roman" w:cs="Times New Roman"/>
          <w:sz w:val="28"/>
          <w:szCs w:val="28"/>
        </w:rPr>
        <w:lastRenderedPageBreak/>
        <w:t>Коррекция — это система педагогических мер, направленных на исправление или ослабление недостатков психофизического развития детей.</w:t>
      </w:r>
    </w:p>
    <w:p w:rsidR="00035A15" w:rsidRPr="00035A15" w:rsidRDefault="00035A15" w:rsidP="00746B0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35A15">
        <w:rPr>
          <w:rFonts w:ascii="Times New Roman" w:hAnsi="Times New Roman" w:cs="Times New Roman"/>
          <w:sz w:val="28"/>
          <w:szCs w:val="28"/>
        </w:rPr>
        <w:t>Лицо с ограниченными возможностями — это лицо, имеющее физические и(или) психические недостатки, которые препятствуют освоению образовательных программ без создания специальных условий.</w:t>
      </w:r>
    </w:p>
    <w:p w:rsidR="00035A15" w:rsidRDefault="00035A15" w:rsidP="00335B80">
      <w:pPr>
        <w:pStyle w:val="a3"/>
        <w:numPr>
          <w:ilvl w:val="0"/>
          <w:numId w:val="1"/>
        </w:numPr>
        <w:rPr>
          <w:sz w:val="28"/>
          <w:szCs w:val="28"/>
        </w:rPr>
      </w:pPr>
      <w:r w:rsidRPr="00035A15">
        <w:rPr>
          <w:sz w:val="28"/>
          <w:szCs w:val="28"/>
        </w:rPr>
        <w:t xml:space="preserve"> Логопедагогика - часть коррекционной педагогики, охватывающая теорию и практику обучения, воспитания детей, у которых есть дефекты и нарушения развития речи (НРР). Это дидактическое направление, тесно связанное с медициной, лингвистикой, специальной детской психологией и аналогичными смежными отраслями науки.</w:t>
      </w:r>
    </w:p>
    <w:p w:rsidR="00035A15" w:rsidRPr="00035A15" w:rsidRDefault="00035A15" w:rsidP="00035A15">
      <w:pPr>
        <w:pStyle w:val="a3"/>
        <w:ind w:left="644"/>
        <w:rPr>
          <w:sz w:val="28"/>
          <w:szCs w:val="28"/>
        </w:rPr>
      </w:pPr>
    </w:p>
    <w:p w:rsidR="00035A15" w:rsidRPr="00035A15" w:rsidRDefault="00035A15" w:rsidP="00746B0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35A15">
        <w:rPr>
          <w:rFonts w:ascii="Times New Roman" w:hAnsi="Times New Roman" w:cs="Times New Roman"/>
          <w:sz w:val="28"/>
          <w:szCs w:val="28"/>
        </w:rPr>
        <w:t>Логопедия — наука о закономерностях развития, воспитания, обучения, социальной адаптации и интеграции в общество детей с нарушениями РЕЧИ при сохранном слухе.</w:t>
      </w:r>
    </w:p>
    <w:p w:rsidR="00035A15" w:rsidRDefault="00035A15" w:rsidP="000935F4">
      <w:pPr>
        <w:pStyle w:val="a3"/>
        <w:numPr>
          <w:ilvl w:val="0"/>
          <w:numId w:val="1"/>
        </w:numPr>
        <w:rPr>
          <w:sz w:val="28"/>
          <w:szCs w:val="28"/>
        </w:rPr>
      </w:pPr>
      <w:r w:rsidRPr="00035A15">
        <w:rPr>
          <w:i/>
          <w:sz w:val="28"/>
          <w:szCs w:val="28"/>
        </w:rPr>
        <w:tab/>
      </w:r>
      <w:r w:rsidRPr="00035A15">
        <w:rPr>
          <w:sz w:val="28"/>
          <w:szCs w:val="28"/>
        </w:rPr>
        <w:t xml:space="preserve">Общественные стереотипы - это способ восприятия явлений и моделей поведения, которые часто повторяются. Он формируется в процессе развития личности. </w:t>
      </w:r>
      <w:r w:rsidRPr="00035A15">
        <w:rPr>
          <w:bCs/>
          <w:sz w:val="28"/>
          <w:szCs w:val="28"/>
        </w:rPr>
        <w:t>Стереотипы</w:t>
      </w:r>
      <w:r w:rsidRPr="00035A15">
        <w:rPr>
          <w:sz w:val="28"/>
          <w:szCs w:val="28"/>
        </w:rPr>
        <w:t xml:space="preserve"> определяются степенью социализации личности, воздействием коллектива, традиций, а также собственного опыта.</w:t>
      </w:r>
    </w:p>
    <w:p w:rsidR="00035A15" w:rsidRPr="00035A15" w:rsidRDefault="00035A15" w:rsidP="00035A15">
      <w:pPr>
        <w:pStyle w:val="a3"/>
        <w:ind w:left="644"/>
        <w:rPr>
          <w:sz w:val="28"/>
          <w:szCs w:val="28"/>
        </w:rPr>
      </w:pPr>
    </w:p>
    <w:p w:rsidR="00035A15" w:rsidRDefault="00035A15" w:rsidP="00746B0B">
      <w:pPr>
        <w:pStyle w:val="a3"/>
        <w:widowControl/>
        <w:numPr>
          <w:ilvl w:val="0"/>
          <w:numId w:val="1"/>
        </w:numPr>
        <w:autoSpaceDE/>
        <w:autoSpaceDN/>
        <w:adjustRightInd/>
        <w:spacing w:after="160" w:line="259" w:lineRule="auto"/>
        <w:rPr>
          <w:rFonts w:eastAsiaTheme="minorHAnsi"/>
          <w:sz w:val="28"/>
          <w:szCs w:val="28"/>
          <w:lang w:eastAsia="en-US"/>
        </w:rPr>
      </w:pPr>
      <w:r w:rsidRPr="00035A15">
        <w:rPr>
          <w:rFonts w:eastAsiaTheme="minorHAnsi"/>
          <w:sz w:val="28"/>
          <w:szCs w:val="28"/>
          <w:lang w:eastAsia="en-US"/>
        </w:rPr>
        <w:t>Олигофрения — недоразвитие сложных форм психической де</w:t>
      </w:r>
      <w:r w:rsidRPr="00035A15">
        <w:rPr>
          <w:rFonts w:eastAsiaTheme="minorHAnsi"/>
          <w:sz w:val="28"/>
          <w:szCs w:val="28"/>
          <w:lang w:eastAsia="en-US"/>
        </w:rPr>
        <w:softHyphen/>
        <w:t>ятельности, обусловленное патологической наследственностью, органи</w:t>
      </w:r>
      <w:r w:rsidRPr="00035A15">
        <w:rPr>
          <w:rFonts w:eastAsiaTheme="minorHAnsi"/>
          <w:sz w:val="28"/>
          <w:szCs w:val="28"/>
          <w:lang w:eastAsia="en-US"/>
        </w:rPr>
        <w:softHyphen/>
        <w:t>ческим поражением ЦНС во внутриутробном периоде или на самых ран</w:t>
      </w:r>
      <w:r w:rsidRPr="00035A15">
        <w:rPr>
          <w:rFonts w:eastAsiaTheme="minorHAnsi"/>
          <w:sz w:val="28"/>
          <w:szCs w:val="28"/>
          <w:lang w:eastAsia="en-US"/>
        </w:rPr>
        <w:softHyphen/>
        <w:t>них этапах постнатального развития (возникновение интеллектуальной недостаточности на более поздних этапах жизни, когда 'психика ребенка уже достигла определенного уровня развития, дает отличную от Олигофрении струк</w:t>
      </w:r>
      <w:r w:rsidRPr="00035A15">
        <w:rPr>
          <w:rFonts w:eastAsiaTheme="minorHAnsi"/>
          <w:sz w:val="28"/>
          <w:szCs w:val="28"/>
          <w:lang w:eastAsia="en-US"/>
        </w:rPr>
        <w:softHyphen/>
        <w:t>туру дефекта)</w:t>
      </w:r>
      <w:r>
        <w:rPr>
          <w:rFonts w:eastAsiaTheme="minorHAnsi"/>
          <w:sz w:val="28"/>
          <w:szCs w:val="28"/>
          <w:lang w:eastAsia="en-US"/>
        </w:rPr>
        <w:t>.</w:t>
      </w:r>
    </w:p>
    <w:p w:rsidR="00035A15" w:rsidRPr="00035A15" w:rsidRDefault="00035A15" w:rsidP="00035A15">
      <w:pPr>
        <w:pStyle w:val="a3"/>
        <w:rPr>
          <w:rFonts w:eastAsiaTheme="minorHAnsi"/>
          <w:sz w:val="28"/>
          <w:szCs w:val="28"/>
          <w:lang w:eastAsia="en-US"/>
        </w:rPr>
      </w:pPr>
    </w:p>
    <w:p w:rsidR="00035A15" w:rsidRPr="00035A15" w:rsidRDefault="00035A15" w:rsidP="00035A15">
      <w:pPr>
        <w:pStyle w:val="a3"/>
        <w:widowControl/>
        <w:autoSpaceDE/>
        <w:autoSpaceDN/>
        <w:adjustRightInd/>
        <w:spacing w:after="160" w:line="259" w:lineRule="auto"/>
        <w:ind w:left="644"/>
        <w:rPr>
          <w:rFonts w:eastAsiaTheme="minorHAnsi"/>
          <w:sz w:val="28"/>
          <w:szCs w:val="28"/>
          <w:lang w:eastAsia="en-US"/>
        </w:rPr>
      </w:pPr>
    </w:p>
    <w:p w:rsidR="00035A15" w:rsidRDefault="00035A15" w:rsidP="00335B80">
      <w:pPr>
        <w:pStyle w:val="a3"/>
        <w:numPr>
          <w:ilvl w:val="0"/>
          <w:numId w:val="1"/>
        </w:numPr>
        <w:rPr>
          <w:sz w:val="28"/>
          <w:szCs w:val="28"/>
        </w:rPr>
      </w:pPr>
      <w:r w:rsidRPr="00035A15">
        <w:rPr>
          <w:sz w:val="28"/>
          <w:szCs w:val="28"/>
        </w:rPr>
        <w:t>Олигофренопедагогика - отрасль дефектологии, изучающая проблемы воспитания и обучения умственно отсталых людей и вопросы их социальной реабилитации.</w:t>
      </w:r>
    </w:p>
    <w:p w:rsidR="00035A15" w:rsidRPr="00035A15" w:rsidRDefault="00035A15" w:rsidP="00035A15">
      <w:pPr>
        <w:pStyle w:val="a3"/>
        <w:ind w:left="644"/>
        <w:rPr>
          <w:sz w:val="28"/>
          <w:szCs w:val="28"/>
        </w:rPr>
      </w:pPr>
    </w:p>
    <w:p w:rsidR="00035A15" w:rsidRPr="00035A15" w:rsidRDefault="00035A15" w:rsidP="00746B0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35A15">
        <w:rPr>
          <w:rFonts w:ascii="Times New Roman" w:hAnsi="Times New Roman" w:cs="Times New Roman"/>
          <w:sz w:val="28"/>
          <w:szCs w:val="28"/>
        </w:rPr>
        <w:t xml:space="preserve">Олигофренопедагогика — наука о закономерностях развития, воспитания, обучения, социальной адаптации и интеграции в общество детей с умственной отсталостью. </w:t>
      </w:r>
    </w:p>
    <w:p w:rsidR="00035A15" w:rsidRDefault="00035A15" w:rsidP="00746B0B">
      <w:pPr>
        <w:pStyle w:val="a3"/>
        <w:widowControl/>
        <w:numPr>
          <w:ilvl w:val="0"/>
          <w:numId w:val="1"/>
        </w:numPr>
        <w:autoSpaceDE/>
        <w:autoSpaceDN/>
        <w:adjustRightInd/>
        <w:spacing w:after="160" w:line="259" w:lineRule="auto"/>
        <w:rPr>
          <w:rFonts w:eastAsiaTheme="minorHAnsi"/>
          <w:sz w:val="28"/>
          <w:szCs w:val="28"/>
          <w:lang w:eastAsia="en-US"/>
        </w:rPr>
      </w:pPr>
      <w:r w:rsidRPr="00035A15">
        <w:rPr>
          <w:rFonts w:eastAsiaTheme="minorHAnsi"/>
          <w:sz w:val="28"/>
          <w:szCs w:val="28"/>
          <w:lang w:eastAsia="en-US"/>
        </w:rPr>
        <w:t>Олигофренопедагогика — отрасль дефектологии, разрабаты</w:t>
      </w:r>
      <w:r w:rsidRPr="00035A15">
        <w:rPr>
          <w:rFonts w:eastAsiaTheme="minorHAnsi"/>
          <w:sz w:val="28"/>
          <w:szCs w:val="28"/>
          <w:lang w:eastAsia="en-US"/>
        </w:rPr>
        <w:softHyphen/>
        <w:t>вающая проблемы воспитания и обучения, пути коррекции недостатков психофизического развития умственно отсталых детей.</w:t>
      </w:r>
    </w:p>
    <w:p w:rsidR="00035A15" w:rsidRPr="00035A15" w:rsidRDefault="00035A15" w:rsidP="00035A15">
      <w:pPr>
        <w:pStyle w:val="a3"/>
        <w:widowControl/>
        <w:autoSpaceDE/>
        <w:autoSpaceDN/>
        <w:adjustRightInd/>
        <w:spacing w:after="160" w:line="259" w:lineRule="auto"/>
        <w:ind w:left="644"/>
        <w:rPr>
          <w:rFonts w:eastAsiaTheme="minorHAnsi"/>
          <w:sz w:val="28"/>
          <w:szCs w:val="28"/>
          <w:lang w:eastAsia="en-US"/>
        </w:rPr>
      </w:pPr>
    </w:p>
    <w:p w:rsidR="00035A15" w:rsidRDefault="00035A15" w:rsidP="000935F4">
      <w:pPr>
        <w:pStyle w:val="a3"/>
        <w:numPr>
          <w:ilvl w:val="0"/>
          <w:numId w:val="1"/>
        </w:numPr>
        <w:rPr>
          <w:sz w:val="28"/>
          <w:szCs w:val="28"/>
        </w:rPr>
      </w:pPr>
      <w:proofErr w:type="spellStart"/>
      <w:r w:rsidRPr="00035A15">
        <w:rPr>
          <w:bCs/>
          <w:sz w:val="28"/>
          <w:szCs w:val="28"/>
        </w:rPr>
        <w:t>Психологи́ческая</w:t>
      </w:r>
      <w:proofErr w:type="spellEnd"/>
      <w:r w:rsidRPr="00035A15">
        <w:rPr>
          <w:bCs/>
          <w:sz w:val="28"/>
          <w:szCs w:val="28"/>
        </w:rPr>
        <w:t xml:space="preserve"> </w:t>
      </w:r>
      <w:proofErr w:type="spellStart"/>
      <w:r w:rsidRPr="00035A15">
        <w:rPr>
          <w:bCs/>
          <w:sz w:val="28"/>
          <w:szCs w:val="28"/>
        </w:rPr>
        <w:t>корре́кция</w:t>
      </w:r>
      <w:proofErr w:type="spellEnd"/>
      <w:r w:rsidRPr="00035A15">
        <w:rPr>
          <w:bCs/>
          <w:sz w:val="28"/>
          <w:szCs w:val="28"/>
        </w:rPr>
        <w:t xml:space="preserve"> (</w:t>
      </w:r>
      <w:proofErr w:type="spellStart"/>
      <w:r w:rsidRPr="00035A15">
        <w:rPr>
          <w:bCs/>
          <w:sz w:val="28"/>
          <w:szCs w:val="28"/>
        </w:rPr>
        <w:t>психокорре́кция</w:t>
      </w:r>
      <w:proofErr w:type="spellEnd"/>
      <w:r w:rsidRPr="00035A15">
        <w:rPr>
          <w:bCs/>
          <w:sz w:val="28"/>
          <w:szCs w:val="28"/>
        </w:rPr>
        <w:t>)</w:t>
      </w:r>
      <w:r w:rsidRPr="00035A15">
        <w:rPr>
          <w:sz w:val="28"/>
          <w:szCs w:val="28"/>
        </w:rPr>
        <w:t> — один из видов </w:t>
      </w:r>
      <w:r w:rsidRPr="00035A15">
        <w:rPr>
          <w:rStyle w:val="a4"/>
          <w:color w:val="auto"/>
          <w:sz w:val="28"/>
          <w:szCs w:val="28"/>
          <w:u w:val="none"/>
        </w:rPr>
        <w:t>психологической помощи</w:t>
      </w:r>
      <w:r w:rsidRPr="00035A15">
        <w:rPr>
          <w:sz w:val="28"/>
          <w:szCs w:val="28"/>
        </w:rPr>
        <w:t>; деятельность, направленная на исправление особенностей психологического развития, не соответствующих оптимальной модели, с помощью специальных средств психологического воздействия; а также — деятельность, направленная на формирование у человека нужных психологических качеств для повышения его </w:t>
      </w:r>
      <w:r w:rsidRPr="00035A15">
        <w:rPr>
          <w:rStyle w:val="a4"/>
          <w:color w:val="auto"/>
          <w:sz w:val="28"/>
          <w:szCs w:val="28"/>
          <w:u w:val="none"/>
        </w:rPr>
        <w:t>социализации</w:t>
      </w:r>
      <w:r w:rsidRPr="00035A15">
        <w:rPr>
          <w:sz w:val="28"/>
          <w:szCs w:val="28"/>
        </w:rPr>
        <w:t> и адаптации</w:t>
      </w:r>
      <w:r w:rsidRPr="00035A15">
        <w:rPr>
          <w:sz w:val="28"/>
          <w:szCs w:val="28"/>
        </w:rPr>
        <w:t xml:space="preserve"> к </w:t>
      </w:r>
      <w:r w:rsidRPr="00035A15">
        <w:rPr>
          <w:sz w:val="28"/>
          <w:szCs w:val="28"/>
        </w:rPr>
        <w:lastRenderedPageBreak/>
        <w:t>изменяющимся жизненным условиям.</w:t>
      </w:r>
    </w:p>
    <w:p w:rsidR="00035A15" w:rsidRPr="00035A15" w:rsidRDefault="00035A15" w:rsidP="00035A15">
      <w:pPr>
        <w:pStyle w:val="a3"/>
        <w:rPr>
          <w:sz w:val="28"/>
          <w:szCs w:val="28"/>
        </w:rPr>
      </w:pPr>
    </w:p>
    <w:p w:rsidR="00035A15" w:rsidRPr="00035A15" w:rsidRDefault="00035A15" w:rsidP="00035A15">
      <w:pPr>
        <w:pStyle w:val="a3"/>
        <w:ind w:left="644"/>
        <w:rPr>
          <w:sz w:val="28"/>
          <w:szCs w:val="28"/>
        </w:rPr>
      </w:pPr>
    </w:p>
    <w:p w:rsidR="00035A15" w:rsidRDefault="00035A15" w:rsidP="000935F4">
      <w:pPr>
        <w:pStyle w:val="a3"/>
        <w:numPr>
          <w:ilvl w:val="0"/>
          <w:numId w:val="1"/>
        </w:numPr>
        <w:rPr>
          <w:sz w:val="28"/>
          <w:szCs w:val="28"/>
        </w:rPr>
      </w:pPr>
      <w:r w:rsidRPr="00035A15">
        <w:rPr>
          <w:i/>
          <w:sz w:val="28"/>
          <w:szCs w:val="28"/>
        </w:rPr>
        <w:tab/>
      </w:r>
      <w:r w:rsidRPr="00035A15">
        <w:rPr>
          <w:sz w:val="28"/>
          <w:szCs w:val="28"/>
        </w:rPr>
        <w:t>Реабилитация</w:t>
      </w:r>
      <w:r w:rsidRPr="00035A15">
        <w:rPr>
          <w:i/>
          <w:sz w:val="28"/>
          <w:szCs w:val="28"/>
        </w:rPr>
        <w:t xml:space="preserve"> - </w:t>
      </w:r>
      <w:r w:rsidRPr="00035A15">
        <w:rPr>
          <w:sz w:val="28"/>
          <w:szCs w:val="28"/>
        </w:rPr>
        <w:t>система медико-психологических, педагогических и социальных мероприятий, направленных на восстановление, коррекцию или компенсацию нарушенных психических функций, состояний, личностного и социально-трудового статуса больных, инвалидов, лиц, перенесших заболевание.</w:t>
      </w:r>
    </w:p>
    <w:p w:rsidR="00035A15" w:rsidRPr="00035A15" w:rsidRDefault="00035A15" w:rsidP="00035A15">
      <w:pPr>
        <w:pStyle w:val="a3"/>
        <w:ind w:left="644"/>
        <w:rPr>
          <w:sz w:val="28"/>
          <w:szCs w:val="28"/>
        </w:rPr>
      </w:pPr>
    </w:p>
    <w:p w:rsidR="00035A15" w:rsidRPr="00035A15" w:rsidRDefault="00035A15" w:rsidP="00746B0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35A15">
        <w:rPr>
          <w:rFonts w:ascii="Times New Roman" w:hAnsi="Times New Roman" w:cs="Times New Roman"/>
          <w:sz w:val="28"/>
          <w:szCs w:val="28"/>
        </w:rPr>
        <w:t>Ринолалия</w:t>
      </w:r>
      <w:proofErr w:type="spellEnd"/>
      <w:r w:rsidRPr="00035A15">
        <w:rPr>
          <w:rFonts w:ascii="Times New Roman" w:hAnsi="Times New Roman" w:cs="Times New Roman"/>
          <w:sz w:val="28"/>
          <w:szCs w:val="28"/>
        </w:rPr>
        <w:t xml:space="preserve"> -  речевое нарушение, выражающееся в расстройстве артикуляции и фонации звуков речи. Для </w:t>
      </w:r>
      <w:proofErr w:type="spellStart"/>
      <w:r w:rsidRPr="00035A15">
        <w:rPr>
          <w:rFonts w:ascii="Times New Roman" w:hAnsi="Times New Roman" w:cs="Times New Roman"/>
          <w:sz w:val="28"/>
          <w:szCs w:val="28"/>
        </w:rPr>
        <w:t>ринолалии</w:t>
      </w:r>
      <w:proofErr w:type="spellEnd"/>
      <w:r w:rsidRPr="00035A15">
        <w:rPr>
          <w:rFonts w:ascii="Times New Roman" w:hAnsi="Times New Roman" w:cs="Times New Roman"/>
          <w:sz w:val="28"/>
          <w:szCs w:val="28"/>
        </w:rPr>
        <w:t xml:space="preserve"> характерно наличие назального оттенка в речи.</w:t>
      </w:r>
    </w:p>
    <w:p w:rsidR="00035A15" w:rsidRPr="00035A15" w:rsidRDefault="00035A15" w:rsidP="00746B0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35A15">
        <w:rPr>
          <w:rFonts w:ascii="Times New Roman" w:hAnsi="Times New Roman" w:cs="Times New Roman"/>
          <w:sz w:val="28"/>
          <w:szCs w:val="28"/>
        </w:rPr>
        <w:t>Ринолалия</w:t>
      </w:r>
      <w:proofErr w:type="spellEnd"/>
      <w:r w:rsidRPr="00035A15">
        <w:rPr>
          <w:rFonts w:ascii="Times New Roman" w:hAnsi="Times New Roman" w:cs="Times New Roman"/>
          <w:sz w:val="28"/>
          <w:szCs w:val="28"/>
        </w:rPr>
        <w:t xml:space="preserve"> (греч. </w:t>
      </w:r>
      <w:proofErr w:type="spellStart"/>
      <w:r w:rsidRPr="00035A15">
        <w:rPr>
          <w:rFonts w:ascii="Times New Roman" w:hAnsi="Times New Roman" w:cs="Times New Roman"/>
          <w:sz w:val="28"/>
          <w:szCs w:val="28"/>
        </w:rPr>
        <w:t>rhinos</w:t>
      </w:r>
      <w:proofErr w:type="spellEnd"/>
      <w:r w:rsidRPr="00035A15">
        <w:rPr>
          <w:rFonts w:ascii="Times New Roman" w:hAnsi="Times New Roman" w:cs="Times New Roman"/>
          <w:sz w:val="28"/>
          <w:szCs w:val="28"/>
        </w:rPr>
        <w:t xml:space="preserve"> нос + греч. </w:t>
      </w:r>
      <w:proofErr w:type="spellStart"/>
      <w:r w:rsidRPr="00035A15">
        <w:rPr>
          <w:rFonts w:ascii="Times New Roman" w:hAnsi="Times New Roman" w:cs="Times New Roman"/>
          <w:sz w:val="28"/>
          <w:szCs w:val="28"/>
        </w:rPr>
        <w:t>lalia</w:t>
      </w:r>
      <w:proofErr w:type="spellEnd"/>
      <w:r w:rsidRPr="00035A15">
        <w:rPr>
          <w:rFonts w:ascii="Times New Roman" w:hAnsi="Times New Roman" w:cs="Times New Roman"/>
          <w:sz w:val="28"/>
          <w:szCs w:val="28"/>
        </w:rPr>
        <w:t xml:space="preserve"> речь) — вид органической </w:t>
      </w:r>
      <w:proofErr w:type="spellStart"/>
      <w:r w:rsidRPr="00035A15">
        <w:rPr>
          <w:rFonts w:ascii="Times New Roman" w:hAnsi="Times New Roman" w:cs="Times New Roman"/>
          <w:sz w:val="28"/>
          <w:szCs w:val="28"/>
        </w:rPr>
        <w:t>дислалии</w:t>
      </w:r>
      <w:proofErr w:type="spellEnd"/>
      <w:r w:rsidRPr="00035A15">
        <w:rPr>
          <w:rFonts w:ascii="Times New Roman" w:hAnsi="Times New Roman" w:cs="Times New Roman"/>
          <w:sz w:val="28"/>
          <w:szCs w:val="28"/>
        </w:rPr>
        <w:t xml:space="preserve">; расстройство звукопроизношения, образующееся в результате излишнего или недостаточного в процессе речи </w:t>
      </w:r>
      <w:proofErr w:type="spellStart"/>
      <w:r w:rsidRPr="00035A15">
        <w:rPr>
          <w:rFonts w:ascii="Times New Roman" w:hAnsi="Times New Roman" w:cs="Times New Roman"/>
          <w:sz w:val="28"/>
          <w:szCs w:val="28"/>
        </w:rPr>
        <w:t>резонирования</w:t>
      </w:r>
      <w:proofErr w:type="spellEnd"/>
      <w:r w:rsidRPr="00035A15">
        <w:rPr>
          <w:rFonts w:ascii="Times New Roman" w:hAnsi="Times New Roman" w:cs="Times New Roman"/>
          <w:sz w:val="28"/>
          <w:szCs w:val="28"/>
        </w:rPr>
        <w:t xml:space="preserve"> в носовой полости; такое нарушение резонанса происходит от неправильного направления </w:t>
      </w:r>
      <w:proofErr w:type="spellStart"/>
      <w:r w:rsidRPr="00035A15">
        <w:rPr>
          <w:rFonts w:ascii="Times New Roman" w:hAnsi="Times New Roman" w:cs="Times New Roman"/>
          <w:sz w:val="28"/>
          <w:szCs w:val="28"/>
        </w:rPr>
        <w:t>голосовыдыхательной</w:t>
      </w:r>
      <w:proofErr w:type="spellEnd"/>
      <w:r w:rsidRPr="00035A15">
        <w:rPr>
          <w:rFonts w:ascii="Times New Roman" w:hAnsi="Times New Roman" w:cs="Times New Roman"/>
          <w:sz w:val="28"/>
          <w:szCs w:val="28"/>
        </w:rPr>
        <w:t xml:space="preserve"> струи вследствие либо органических дефектов носоглотки, носовой полости, мягкого и твёрдого нёба, либо расстройств мягкого нёба; различают открытую, закрытую и смешанную. </w:t>
      </w:r>
      <w:r w:rsidRPr="00035A15">
        <w:rPr>
          <w:rFonts w:ascii="Times New Roman" w:hAnsi="Times New Roman" w:cs="Times New Roman"/>
          <w:sz w:val="28"/>
          <w:szCs w:val="28"/>
        </w:rPr>
        <w:br/>
      </w:r>
    </w:p>
    <w:p w:rsidR="00035A15" w:rsidRPr="00035A15" w:rsidRDefault="00035A15" w:rsidP="00335B80">
      <w:pPr>
        <w:pStyle w:val="a3"/>
        <w:numPr>
          <w:ilvl w:val="0"/>
          <w:numId w:val="1"/>
        </w:numPr>
        <w:rPr>
          <w:i/>
          <w:sz w:val="28"/>
          <w:szCs w:val="28"/>
        </w:rPr>
      </w:pPr>
      <w:r w:rsidRPr="00035A15">
        <w:rPr>
          <w:sz w:val="28"/>
          <w:szCs w:val="28"/>
        </w:rPr>
        <w:t xml:space="preserve">Родительские позиции - (от лат. </w:t>
      </w:r>
      <w:proofErr w:type="spellStart"/>
      <w:r w:rsidRPr="00035A15">
        <w:rPr>
          <w:sz w:val="28"/>
          <w:szCs w:val="28"/>
        </w:rPr>
        <w:t>position</w:t>
      </w:r>
      <w:proofErr w:type="spellEnd"/>
      <w:r w:rsidRPr="00035A15">
        <w:rPr>
          <w:sz w:val="28"/>
          <w:szCs w:val="28"/>
        </w:rPr>
        <w:t xml:space="preserve"> – положение) – целостное образование, реальная направленность и своеобразие проявления воспитательной деятельности </w:t>
      </w:r>
      <w:r w:rsidRPr="00035A15">
        <w:rPr>
          <w:bCs/>
          <w:sz w:val="28"/>
          <w:szCs w:val="28"/>
        </w:rPr>
        <w:t>родителя</w:t>
      </w:r>
      <w:r w:rsidRPr="00035A15">
        <w:rPr>
          <w:sz w:val="28"/>
          <w:szCs w:val="28"/>
        </w:rPr>
        <w:t xml:space="preserve">, сформировавшиеся под влиянием </w:t>
      </w:r>
      <w:r w:rsidRPr="00035A15">
        <w:rPr>
          <w:bCs/>
          <w:sz w:val="28"/>
          <w:szCs w:val="28"/>
        </w:rPr>
        <w:t>родительских</w:t>
      </w:r>
      <w:r w:rsidRPr="00035A15">
        <w:rPr>
          <w:sz w:val="28"/>
          <w:szCs w:val="28"/>
        </w:rPr>
        <w:t xml:space="preserve"> представлений и опыта воспитания своего ребенка (своих детей). Р. п. может быть осознаваемой, носить рациональный характер, или неосознаваемой, подчиняемая влиянию неосознаваемой (интуитивной) мотивации </w:t>
      </w:r>
      <w:r w:rsidRPr="00035A15">
        <w:rPr>
          <w:bCs/>
          <w:sz w:val="28"/>
          <w:szCs w:val="28"/>
        </w:rPr>
        <w:t>родителя</w:t>
      </w:r>
      <w:r w:rsidRPr="00035A15">
        <w:rPr>
          <w:sz w:val="28"/>
          <w:szCs w:val="28"/>
        </w:rPr>
        <w:t>.</w:t>
      </w:r>
    </w:p>
    <w:p w:rsidR="00035A15" w:rsidRPr="00035A15" w:rsidRDefault="00035A15" w:rsidP="00035A15">
      <w:pPr>
        <w:pStyle w:val="a3"/>
        <w:ind w:left="644"/>
        <w:rPr>
          <w:i/>
          <w:sz w:val="28"/>
          <w:szCs w:val="28"/>
        </w:rPr>
      </w:pPr>
    </w:p>
    <w:p w:rsidR="00035A15" w:rsidRPr="00035A15" w:rsidRDefault="00035A15" w:rsidP="00746B0B">
      <w:pPr>
        <w:pStyle w:val="a3"/>
        <w:widowControl/>
        <w:numPr>
          <w:ilvl w:val="0"/>
          <w:numId w:val="1"/>
        </w:numPr>
        <w:autoSpaceDE/>
        <w:autoSpaceDN/>
        <w:adjustRightInd/>
        <w:spacing w:after="160" w:line="259" w:lineRule="auto"/>
        <w:rPr>
          <w:bCs/>
          <w:i/>
          <w:color w:val="202124"/>
          <w:sz w:val="28"/>
          <w:szCs w:val="28"/>
          <w:shd w:val="clear" w:color="auto" w:fill="FFFFFF"/>
        </w:rPr>
      </w:pPr>
      <w:r w:rsidRPr="00035A15">
        <w:rPr>
          <w:rFonts w:eastAsiaTheme="minorHAnsi"/>
          <w:sz w:val="28"/>
          <w:szCs w:val="28"/>
          <w:lang w:eastAsia="en-US"/>
        </w:rPr>
        <w:t>Сенсорное нарушение у детей - это нарушение, связанное с нарушением в части нервной системы ребенка, ответственной за восприятие. К сенсорным нарушениям относят нарушения слуха, зрения, опорно-двигательной функции.</w:t>
      </w:r>
      <w:r w:rsidRPr="00035A15">
        <w:rPr>
          <w:bCs/>
          <w:i/>
          <w:color w:val="202124"/>
          <w:sz w:val="28"/>
          <w:szCs w:val="28"/>
          <w:shd w:val="clear" w:color="auto" w:fill="FFFFFF"/>
        </w:rPr>
        <w:tab/>
      </w:r>
    </w:p>
    <w:p w:rsidR="00035A15" w:rsidRDefault="00035A15" w:rsidP="000935F4">
      <w:pPr>
        <w:pStyle w:val="a3"/>
        <w:numPr>
          <w:ilvl w:val="0"/>
          <w:numId w:val="1"/>
        </w:numPr>
        <w:rPr>
          <w:sz w:val="28"/>
          <w:szCs w:val="28"/>
        </w:rPr>
      </w:pPr>
      <w:r w:rsidRPr="00035A15">
        <w:rPr>
          <w:i/>
          <w:sz w:val="28"/>
          <w:szCs w:val="28"/>
        </w:rPr>
        <w:tab/>
      </w:r>
      <w:r w:rsidRPr="00035A15">
        <w:rPr>
          <w:sz w:val="28"/>
          <w:szCs w:val="28"/>
        </w:rPr>
        <w:t>Социализация</w:t>
      </w:r>
      <w:r w:rsidRPr="00035A15">
        <w:rPr>
          <w:i/>
          <w:sz w:val="28"/>
          <w:szCs w:val="28"/>
        </w:rPr>
        <w:t xml:space="preserve"> </w:t>
      </w:r>
      <w:r w:rsidRPr="00035A15">
        <w:rPr>
          <w:sz w:val="28"/>
          <w:szCs w:val="28"/>
        </w:rPr>
        <w:t xml:space="preserve">-  </w:t>
      </w:r>
      <w:r w:rsidRPr="00035A15">
        <w:rPr>
          <w:bCs/>
          <w:sz w:val="28"/>
          <w:szCs w:val="28"/>
        </w:rPr>
        <w:t>это</w:t>
      </w:r>
      <w:r w:rsidRPr="00035A15">
        <w:rPr>
          <w:sz w:val="28"/>
          <w:szCs w:val="28"/>
        </w:rPr>
        <w:t xml:space="preserve"> процесс и результат освоения человеком знаний и навыков общественной жизни, выработка общепринятых стереотипов поведения, освоение ценностных ориентаций, принятых в обществе.</w:t>
      </w:r>
    </w:p>
    <w:p w:rsidR="00035A15" w:rsidRPr="00035A15" w:rsidRDefault="00035A15" w:rsidP="00035A15">
      <w:pPr>
        <w:pStyle w:val="a3"/>
        <w:ind w:left="644"/>
        <w:rPr>
          <w:sz w:val="28"/>
          <w:szCs w:val="28"/>
        </w:rPr>
      </w:pPr>
    </w:p>
    <w:p w:rsidR="00035A15" w:rsidRDefault="00035A15" w:rsidP="00035A15">
      <w:pPr>
        <w:pStyle w:val="a3"/>
        <w:numPr>
          <w:ilvl w:val="0"/>
          <w:numId w:val="1"/>
        </w:numPr>
        <w:rPr>
          <w:sz w:val="28"/>
          <w:szCs w:val="28"/>
        </w:rPr>
      </w:pPr>
      <w:r w:rsidRPr="00035A15">
        <w:rPr>
          <w:sz w:val="28"/>
          <w:szCs w:val="28"/>
        </w:rPr>
        <w:t xml:space="preserve"> Специальная дошкольная педагогика - это наука, изучающая сущность, закономерности, принципы, методы, формы </w:t>
      </w:r>
      <w:proofErr w:type="spellStart"/>
      <w:proofErr w:type="gramStart"/>
      <w:r w:rsidRPr="00035A15">
        <w:rPr>
          <w:sz w:val="28"/>
          <w:szCs w:val="28"/>
        </w:rPr>
        <w:t>органи-зации</w:t>
      </w:r>
      <w:proofErr w:type="spellEnd"/>
      <w:proofErr w:type="gramEnd"/>
      <w:r w:rsidRPr="00035A15">
        <w:rPr>
          <w:sz w:val="28"/>
          <w:szCs w:val="28"/>
        </w:rPr>
        <w:t xml:space="preserve"> процесса специального дошкольного образования детей с нарушениями или отклонениями в психическом развитии.</w:t>
      </w:r>
    </w:p>
    <w:p w:rsidR="00035A15" w:rsidRPr="00035A15" w:rsidRDefault="00035A15" w:rsidP="00035A15">
      <w:pPr>
        <w:pStyle w:val="a3"/>
        <w:rPr>
          <w:sz w:val="28"/>
          <w:szCs w:val="28"/>
        </w:rPr>
      </w:pPr>
    </w:p>
    <w:p w:rsidR="00035A15" w:rsidRPr="00035A15" w:rsidRDefault="00035A15" w:rsidP="00035A15">
      <w:pPr>
        <w:pStyle w:val="a3"/>
        <w:ind w:left="644"/>
        <w:rPr>
          <w:sz w:val="28"/>
          <w:szCs w:val="28"/>
        </w:rPr>
      </w:pPr>
    </w:p>
    <w:p w:rsidR="00035A15" w:rsidRPr="00035A15" w:rsidRDefault="00035A15" w:rsidP="00746B0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35A15">
        <w:rPr>
          <w:rFonts w:ascii="Times New Roman" w:hAnsi="Times New Roman" w:cs="Times New Roman"/>
          <w:sz w:val="28"/>
          <w:szCs w:val="28"/>
        </w:rPr>
        <w:t>Специальная педагогика — это наука, изучающая сущность, закономерности, тенденции управления процессом развития индивидуальности и личности ребёнка с ограниченными возможностями здоровья, нуждающегося в специализированных индивидуальных методах воспитания и обучения.</w:t>
      </w:r>
    </w:p>
    <w:p w:rsidR="00035A15" w:rsidRDefault="00035A15" w:rsidP="000935F4">
      <w:pPr>
        <w:pStyle w:val="a3"/>
        <w:numPr>
          <w:ilvl w:val="0"/>
          <w:numId w:val="1"/>
        </w:numPr>
        <w:rPr>
          <w:sz w:val="28"/>
          <w:szCs w:val="28"/>
        </w:rPr>
      </w:pPr>
      <w:r w:rsidRPr="00035A15">
        <w:rPr>
          <w:i/>
          <w:sz w:val="28"/>
          <w:szCs w:val="28"/>
        </w:rPr>
        <w:lastRenderedPageBreak/>
        <w:tab/>
      </w:r>
      <w:r w:rsidRPr="00035A15">
        <w:rPr>
          <w:sz w:val="28"/>
          <w:szCs w:val="28"/>
        </w:rPr>
        <w:t>Специальная система образования</w:t>
      </w:r>
      <w:r w:rsidRPr="00035A15">
        <w:rPr>
          <w:i/>
          <w:sz w:val="28"/>
          <w:szCs w:val="28"/>
        </w:rPr>
        <w:t xml:space="preserve"> -</w:t>
      </w:r>
      <w:r w:rsidRPr="00035A15">
        <w:rPr>
          <w:sz w:val="28"/>
          <w:szCs w:val="28"/>
        </w:rPr>
        <w:t xml:space="preserve"> это единый целенаправленный процесс воспитания и обучения лиц с ограниченными возможностями здоровья, являющийся общественно значимым благом и осуществляемый в интересах человека с ОВЗ, его семьи, общества и государства, а также совокупность приобретаемых им знаний, умений, навыков, ценностных установок, опыта деятельности и компетенций определенных объема и сложности в целях интеллектуального, духовно-нравственного, творческого, физического и (или) профессионального развития, удовлетворения его специальных образовательных потребностей и интересов с учетом особенностей развития.</w:t>
      </w:r>
    </w:p>
    <w:p w:rsidR="00035A15" w:rsidRPr="00035A15" w:rsidRDefault="00035A15" w:rsidP="00035A15">
      <w:pPr>
        <w:pStyle w:val="a3"/>
        <w:ind w:left="644"/>
        <w:rPr>
          <w:sz w:val="28"/>
          <w:szCs w:val="28"/>
        </w:rPr>
      </w:pPr>
    </w:p>
    <w:p w:rsidR="00035A15" w:rsidRDefault="00035A15" w:rsidP="000935F4">
      <w:pPr>
        <w:pStyle w:val="a3"/>
        <w:numPr>
          <w:ilvl w:val="0"/>
          <w:numId w:val="1"/>
        </w:numPr>
        <w:rPr>
          <w:sz w:val="28"/>
          <w:szCs w:val="28"/>
          <w:shd w:val="clear" w:color="auto" w:fill="FFFFFF"/>
        </w:rPr>
      </w:pPr>
      <w:r w:rsidRPr="00035A15">
        <w:rPr>
          <w:bCs/>
          <w:sz w:val="28"/>
          <w:szCs w:val="28"/>
          <w:shd w:val="clear" w:color="auto" w:fill="FFFFFF"/>
        </w:rPr>
        <w:t>Специальное</w:t>
      </w:r>
      <w:r w:rsidRPr="00035A15">
        <w:rPr>
          <w:sz w:val="28"/>
          <w:szCs w:val="28"/>
          <w:shd w:val="clear" w:color="auto" w:fill="FFFFFF"/>
        </w:rPr>
        <w:t> </w:t>
      </w:r>
      <w:r w:rsidRPr="00035A15">
        <w:rPr>
          <w:bCs/>
          <w:sz w:val="28"/>
          <w:szCs w:val="28"/>
          <w:shd w:val="clear" w:color="auto" w:fill="FFFFFF"/>
        </w:rPr>
        <w:t>образование</w:t>
      </w:r>
      <w:r w:rsidRPr="00035A15">
        <w:rPr>
          <w:sz w:val="28"/>
          <w:szCs w:val="28"/>
          <w:shd w:val="clear" w:color="auto" w:fill="FFFFFF"/>
        </w:rPr>
        <w:t> — </w:t>
      </w:r>
      <w:r w:rsidRPr="00035A15">
        <w:rPr>
          <w:bCs/>
          <w:sz w:val="28"/>
          <w:szCs w:val="28"/>
          <w:shd w:val="clear" w:color="auto" w:fill="FFFFFF"/>
        </w:rPr>
        <w:t>это</w:t>
      </w:r>
      <w:r w:rsidRPr="00035A15">
        <w:rPr>
          <w:sz w:val="28"/>
          <w:szCs w:val="28"/>
          <w:shd w:val="clear" w:color="auto" w:fill="FFFFFF"/>
        </w:rPr>
        <w:t> процесс </w:t>
      </w:r>
      <w:r w:rsidRPr="00035A15">
        <w:rPr>
          <w:bCs/>
          <w:sz w:val="28"/>
          <w:szCs w:val="28"/>
          <w:shd w:val="clear" w:color="auto" w:fill="FFFFFF"/>
        </w:rPr>
        <w:t>обучения</w:t>
      </w:r>
      <w:r w:rsidRPr="00035A15">
        <w:rPr>
          <w:sz w:val="28"/>
          <w:szCs w:val="28"/>
          <w:shd w:val="clear" w:color="auto" w:fill="FFFFFF"/>
        </w:rPr>
        <w:t> и воспитания детей с особенностями психофизического развития, осуществляемый в различных образовательных структурах и обеспечивающий общее </w:t>
      </w:r>
      <w:r w:rsidRPr="00035A15">
        <w:rPr>
          <w:bCs/>
          <w:sz w:val="28"/>
          <w:szCs w:val="28"/>
          <w:shd w:val="clear" w:color="auto" w:fill="FFFFFF"/>
        </w:rPr>
        <w:t>образование</w:t>
      </w:r>
      <w:r w:rsidRPr="00035A15">
        <w:rPr>
          <w:sz w:val="28"/>
          <w:szCs w:val="28"/>
          <w:shd w:val="clear" w:color="auto" w:fill="FFFFFF"/>
        </w:rPr>
        <w:t>, коррекционные услуги, социальную адаптацию и интеграцию в общество.</w:t>
      </w:r>
    </w:p>
    <w:p w:rsidR="00035A15" w:rsidRPr="00035A15" w:rsidRDefault="00035A15" w:rsidP="00035A15">
      <w:pPr>
        <w:pStyle w:val="a3"/>
        <w:rPr>
          <w:sz w:val="28"/>
          <w:szCs w:val="28"/>
          <w:shd w:val="clear" w:color="auto" w:fill="FFFFFF"/>
        </w:rPr>
      </w:pPr>
    </w:p>
    <w:p w:rsidR="00035A15" w:rsidRPr="00035A15" w:rsidRDefault="00035A15" w:rsidP="00035A15">
      <w:pPr>
        <w:pStyle w:val="a3"/>
        <w:ind w:left="644"/>
        <w:rPr>
          <w:sz w:val="28"/>
          <w:szCs w:val="28"/>
          <w:shd w:val="clear" w:color="auto" w:fill="FFFFFF"/>
        </w:rPr>
      </w:pPr>
    </w:p>
    <w:p w:rsidR="00035A15" w:rsidRPr="00035A15" w:rsidRDefault="00035A15" w:rsidP="00746B0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35A15">
        <w:rPr>
          <w:rFonts w:ascii="Times New Roman" w:hAnsi="Times New Roman" w:cs="Times New Roman"/>
          <w:sz w:val="28"/>
          <w:szCs w:val="28"/>
        </w:rPr>
        <w:t xml:space="preserve"> Стагнация (психология) — застой социального роста и культуры человека или массовое унижение социума (народа) вышестоящими руководителями (властью) — создаваемые искусственным путем.</w:t>
      </w:r>
    </w:p>
    <w:p w:rsidR="00035A15" w:rsidRDefault="00035A15" w:rsidP="000935F4">
      <w:pPr>
        <w:pStyle w:val="a3"/>
        <w:numPr>
          <w:ilvl w:val="0"/>
          <w:numId w:val="1"/>
        </w:numPr>
        <w:rPr>
          <w:sz w:val="28"/>
          <w:szCs w:val="28"/>
          <w:shd w:val="clear" w:color="auto" w:fill="FFFFFF"/>
        </w:rPr>
      </w:pPr>
      <w:proofErr w:type="spellStart"/>
      <w:r w:rsidRPr="00035A15">
        <w:rPr>
          <w:bCs/>
          <w:sz w:val="28"/>
          <w:szCs w:val="28"/>
          <w:shd w:val="clear" w:color="auto" w:fill="FFFFFF"/>
        </w:rPr>
        <w:t>Стереоти́п</w:t>
      </w:r>
      <w:proofErr w:type="spellEnd"/>
      <w:r w:rsidRPr="00035A15">
        <w:rPr>
          <w:sz w:val="28"/>
          <w:szCs w:val="28"/>
          <w:shd w:val="clear" w:color="auto" w:fill="FFFFFF"/>
        </w:rPr>
        <w:t> — заранее сформированная человеком мыслительная оценка чего-либо, которая может отражаться в соответствующем стереотипном поведении.</w:t>
      </w:r>
    </w:p>
    <w:p w:rsidR="00035A15" w:rsidRPr="00035A15" w:rsidRDefault="00035A15" w:rsidP="00035A15">
      <w:pPr>
        <w:pStyle w:val="a3"/>
        <w:ind w:left="644"/>
        <w:rPr>
          <w:sz w:val="28"/>
          <w:szCs w:val="28"/>
          <w:shd w:val="clear" w:color="auto" w:fill="FFFFFF"/>
        </w:rPr>
      </w:pPr>
    </w:p>
    <w:p w:rsidR="00035A15" w:rsidRDefault="00035A15" w:rsidP="00335B80">
      <w:pPr>
        <w:pStyle w:val="a3"/>
        <w:numPr>
          <w:ilvl w:val="0"/>
          <w:numId w:val="1"/>
        </w:numPr>
        <w:rPr>
          <w:sz w:val="28"/>
          <w:szCs w:val="28"/>
        </w:rPr>
      </w:pPr>
      <w:r w:rsidRPr="00035A15">
        <w:rPr>
          <w:sz w:val="28"/>
          <w:szCs w:val="28"/>
        </w:rPr>
        <w:t xml:space="preserve"> Сурдопедагогика - раздел специальной педагогики, которая занимается воспитанием и обучением детей и взрослых с нарушениями слуха.</w:t>
      </w:r>
    </w:p>
    <w:p w:rsidR="00035A15" w:rsidRPr="00035A15" w:rsidRDefault="00035A15" w:rsidP="00035A15">
      <w:pPr>
        <w:pStyle w:val="a3"/>
        <w:rPr>
          <w:sz w:val="28"/>
          <w:szCs w:val="28"/>
        </w:rPr>
      </w:pPr>
    </w:p>
    <w:p w:rsidR="00035A15" w:rsidRPr="00035A15" w:rsidRDefault="00035A15" w:rsidP="00035A15">
      <w:pPr>
        <w:pStyle w:val="a3"/>
        <w:ind w:left="644"/>
        <w:rPr>
          <w:sz w:val="28"/>
          <w:szCs w:val="28"/>
        </w:rPr>
      </w:pPr>
    </w:p>
    <w:p w:rsidR="00035A15" w:rsidRPr="00035A15" w:rsidRDefault="00035A15" w:rsidP="00746B0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35A15">
        <w:rPr>
          <w:rFonts w:ascii="Times New Roman" w:hAnsi="Times New Roman" w:cs="Times New Roman"/>
          <w:sz w:val="28"/>
          <w:szCs w:val="28"/>
        </w:rPr>
        <w:t>Сурдопедагогика — наука о закономерностях развития, воспитания, обучения, социальной адаптации и интеграции в общество детей с нарушениями СЛУХА (глухих, слабослышащих, оглохших).</w:t>
      </w:r>
    </w:p>
    <w:p w:rsidR="00035A15" w:rsidRDefault="00035A15" w:rsidP="00335B80">
      <w:pPr>
        <w:pStyle w:val="a3"/>
        <w:numPr>
          <w:ilvl w:val="0"/>
          <w:numId w:val="1"/>
        </w:numPr>
        <w:rPr>
          <w:sz w:val="28"/>
          <w:szCs w:val="28"/>
        </w:rPr>
      </w:pPr>
      <w:r w:rsidRPr="00035A15">
        <w:rPr>
          <w:sz w:val="28"/>
          <w:szCs w:val="28"/>
        </w:rPr>
        <w:t>Тифлопедагогика – наука о воспитании и обучении лиц с нарушением зрения; является частью специальной педагогики и одним из разделов дефектологии.</w:t>
      </w:r>
    </w:p>
    <w:p w:rsidR="00035A15" w:rsidRPr="00035A15" w:rsidRDefault="00035A15" w:rsidP="00035A15">
      <w:pPr>
        <w:pStyle w:val="a3"/>
        <w:ind w:left="644"/>
        <w:rPr>
          <w:sz w:val="28"/>
          <w:szCs w:val="28"/>
        </w:rPr>
      </w:pPr>
    </w:p>
    <w:p w:rsidR="00035A15" w:rsidRPr="00035A15" w:rsidRDefault="00035A15" w:rsidP="00746B0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35A15">
        <w:rPr>
          <w:rFonts w:ascii="Times New Roman" w:hAnsi="Times New Roman" w:cs="Times New Roman"/>
          <w:sz w:val="28"/>
          <w:szCs w:val="28"/>
        </w:rPr>
        <w:t>Тифлопедагогика — наука о закономерностях развития, воспитания, обучения, социальной адаптации и интеграции в общество детей с нарушениями ЗРЕНИЯ (слепых, частично и слабовидящих).</w:t>
      </w:r>
    </w:p>
    <w:p w:rsidR="00035A15" w:rsidRPr="00035A15" w:rsidRDefault="00035A15" w:rsidP="00746B0B">
      <w:pPr>
        <w:pStyle w:val="a3"/>
        <w:widowControl/>
        <w:numPr>
          <w:ilvl w:val="0"/>
          <w:numId w:val="1"/>
        </w:numPr>
        <w:autoSpaceDE/>
        <w:autoSpaceDN/>
        <w:adjustRightInd/>
        <w:spacing w:after="160" w:line="259" w:lineRule="auto"/>
        <w:rPr>
          <w:rFonts w:eastAsiaTheme="minorHAnsi"/>
          <w:sz w:val="28"/>
          <w:szCs w:val="28"/>
          <w:lang w:eastAsia="en-US"/>
        </w:rPr>
      </w:pPr>
      <w:r w:rsidRPr="00035A15">
        <w:rPr>
          <w:rFonts w:eastAsiaTheme="minorHAnsi"/>
          <w:sz w:val="28"/>
          <w:szCs w:val="28"/>
          <w:lang w:eastAsia="en-US"/>
        </w:rPr>
        <w:t xml:space="preserve">Умственная отсталость – это недоразвитость в интеллектуальном плане, вызванная нарушениями функционирования центральной нервной системы или физиологическими недостатками в коре головного мозга. </w:t>
      </w:r>
      <w:r w:rsidRPr="00035A15">
        <w:rPr>
          <w:rFonts w:eastAsiaTheme="minorHAnsi"/>
          <w:sz w:val="28"/>
          <w:szCs w:val="28"/>
          <w:lang w:eastAsia="en-US"/>
        </w:rPr>
        <w:tab/>
      </w:r>
    </w:p>
    <w:p w:rsidR="00035A15" w:rsidRPr="00035A15" w:rsidRDefault="00035A15" w:rsidP="00746B0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35A15">
        <w:rPr>
          <w:rFonts w:ascii="Times New Roman" w:hAnsi="Times New Roman" w:cs="Times New Roman"/>
          <w:sz w:val="28"/>
          <w:szCs w:val="28"/>
        </w:rPr>
        <w:t>Фрустрация - негативное психическое состояние, обусловленное невозможностью удовлетворения тех или иных потребностей. Это состояние проявляется в переживаниях разочарования, тревоги, раздражительности, наконец, отчаянии. Эффективность деятельности - при этом существенно снижается.</w:t>
      </w:r>
    </w:p>
    <w:sectPr w:rsidR="00035A15" w:rsidRPr="00035A15" w:rsidSect="0075276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1B2A0C"/>
    <w:multiLevelType w:val="hybridMultilevel"/>
    <w:tmpl w:val="37CE54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D967FE"/>
    <w:multiLevelType w:val="hybridMultilevel"/>
    <w:tmpl w:val="B0FAFC4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162"/>
    <w:rsid w:val="00035A15"/>
    <w:rsid w:val="000935F4"/>
    <w:rsid w:val="00335B80"/>
    <w:rsid w:val="003B1B36"/>
    <w:rsid w:val="00572162"/>
    <w:rsid w:val="00746B0B"/>
    <w:rsid w:val="00B95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815FDB-E0AE-4951-9419-F8F8A72B1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6B0B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935F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2481</Words>
  <Characters>14146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3</cp:revision>
  <dcterms:created xsi:type="dcterms:W3CDTF">2021-01-09T12:46:00Z</dcterms:created>
  <dcterms:modified xsi:type="dcterms:W3CDTF">2021-01-09T13:23:00Z</dcterms:modified>
</cp:coreProperties>
</file>