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Style w:val="8"/>
          <w:rFonts w:hint="default" w:ascii="Times New Roman" w:hAnsi="Times New Roman" w:eastAsia="SimSun" w:cs="Times New Roman"/>
          <w:i w:val="0"/>
          <w:iCs w:val="0"/>
          <w:caps w:val="0"/>
          <w:color w:val="3A3A3A"/>
          <w:spacing w:val="0"/>
          <w:kern w:val="0"/>
          <w:sz w:val="56"/>
          <w:szCs w:val="56"/>
          <w:shd w:val="clear" w:fill="FFFFFF"/>
          <w:lang w:val="ru-RU" w:eastAsia="zh-CN" w:bidi="ar"/>
        </w:rPr>
      </w:pPr>
      <w:r>
        <w:rPr>
          <w:rStyle w:val="8"/>
          <w:rFonts w:hint="default" w:ascii="Times New Roman" w:hAnsi="Times New Roman" w:eastAsia="SimSun" w:cs="Times New Roman"/>
          <w:i w:val="0"/>
          <w:iCs w:val="0"/>
          <w:caps w:val="0"/>
          <w:color w:val="3A3A3A"/>
          <w:spacing w:val="0"/>
          <w:kern w:val="0"/>
          <w:sz w:val="56"/>
          <w:szCs w:val="56"/>
          <w:shd w:val="clear" w:fill="FFFFFF"/>
          <w:lang w:val="ru-RU" w:eastAsia="zh-CN" w:bidi="ar"/>
        </w:rPr>
        <w:t>МКБ 11</w:t>
      </w:r>
    </w:p>
    <w:p>
      <w:pPr>
        <w:keepNext w:val="0"/>
        <w:keepLines w:val="0"/>
        <w:widowControl/>
        <w:suppressLineNumbers w:val="0"/>
        <w:jc w:val="center"/>
        <w:rPr>
          <w:rStyle w:val="8"/>
          <w:rFonts w:hint="default" w:ascii="Times New Roman" w:hAnsi="Times New Roman" w:eastAsia="SimSun" w:cs="Times New Roman"/>
          <w:i w:val="0"/>
          <w:iCs w:val="0"/>
          <w:caps w:val="0"/>
          <w:color w:val="3A3A3A"/>
          <w:spacing w:val="0"/>
          <w:kern w:val="0"/>
          <w:sz w:val="56"/>
          <w:szCs w:val="56"/>
          <w:shd w:val="clear" w:fill="FFFFFF"/>
          <w:lang w:val="ru-RU" w:eastAsia="zh-CN" w:bidi="ar"/>
        </w:rPr>
      </w:pPr>
    </w:p>
    <w:p>
      <w:pPr>
        <w:keepNext w:val="0"/>
        <w:keepLines w:val="0"/>
        <w:widowControl/>
        <w:suppressLineNumbers w:val="0"/>
        <w:ind w:firstLine="141" w:firstLineChars="50"/>
        <w:jc w:val="left"/>
        <w:rPr>
          <w:rFonts w:hint="default" w:ascii="Times New Roman" w:hAnsi="Times New Roman" w:cs="Times New Roman"/>
          <w:sz w:val="28"/>
          <w:szCs w:val="28"/>
        </w:rPr>
      </w:pPr>
      <w:r>
        <w:rPr>
          <w:rStyle w:val="8"/>
          <w:rFonts w:hint="default" w:ascii="Times New Roman" w:hAnsi="Times New Roman" w:eastAsia="SimSun" w:cs="Times New Roman"/>
          <w:i w:val="0"/>
          <w:iCs w:val="0"/>
          <w:caps w:val="0"/>
          <w:color w:val="3A3A3A"/>
          <w:spacing w:val="0"/>
          <w:kern w:val="0"/>
          <w:sz w:val="28"/>
          <w:szCs w:val="28"/>
          <w:shd w:val="clear" w:fill="FFFFFF"/>
          <w:lang w:val="en-US" w:eastAsia="zh-CN" w:bidi="ar"/>
        </w:rPr>
        <w:t>06</w:t>
      </w:r>
      <w:r>
        <w:rPr>
          <w:rFonts w:hint="default" w:ascii="Times New Roman" w:hAnsi="Times New Roman" w:eastAsia="SimSun" w:cs="Times New Roman"/>
          <w:i w:val="0"/>
          <w:iCs w:val="0"/>
          <w:caps w:val="0"/>
          <w:color w:val="3A3A3A"/>
          <w:spacing w:val="0"/>
          <w:kern w:val="0"/>
          <w:sz w:val="28"/>
          <w:szCs w:val="28"/>
          <w:shd w:val="clear" w:fill="FFFFFF"/>
          <w:lang w:val="en-US" w:eastAsia="zh-CN" w:bidi="ar"/>
        </w:rPr>
        <w:t> Расстройства психические, поведенческие и нейроразвития</w:t>
      </w:r>
      <w:r>
        <w:rPr>
          <w:rFonts w:hint="default" w:ascii="Times New Roman" w:hAnsi="Times New Roman" w:eastAsia="SimSun" w:cs="Times New Roman"/>
          <w:i w:val="0"/>
          <w:iCs w:val="0"/>
          <w:caps w:val="0"/>
          <w:color w:val="3A3A3A"/>
          <w:spacing w:val="0"/>
          <w:kern w:val="0"/>
          <w:sz w:val="28"/>
          <w:szCs w:val="28"/>
          <w:shd w:val="clear" w:fill="FFFFFF"/>
          <w:lang w:val="en-US" w:eastAsia="zh-CN" w:bidi="ar"/>
        </w:rPr>
        <w:br w:type="textWrapping"/>
      </w:r>
      <w:r>
        <w:rPr>
          <w:rFonts w:hint="default" w:ascii="Times New Roman" w:hAnsi="Times New Roman" w:eastAsia="SimSun" w:cs="Times New Roman"/>
          <w:i w:val="0"/>
          <w:iCs w:val="0"/>
          <w:caps w:val="0"/>
          <w:color w:val="3A3A3A"/>
          <w:spacing w:val="0"/>
          <w:kern w:val="0"/>
          <w:sz w:val="28"/>
          <w:szCs w:val="28"/>
          <w:shd w:val="clear" w:fill="FFFFFF"/>
          <w:lang w:val="en-US" w:eastAsia="zh-CN" w:bidi="ar"/>
        </w:rPr>
        <w:t>Расстройства нейроразвития</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jc w:val="both"/>
        <w:rPr>
          <w:rFonts w:hint="default" w:ascii="Times New Roman" w:hAnsi="Times New Roman" w:cs="Times New Roman"/>
          <w:i w:val="0"/>
          <w:iCs w:val="0"/>
          <w:caps w:val="0"/>
          <w:color w:val="3A3A3A"/>
          <w:spacing w:val="0"/>
          <w:sz w:val="28"/>
          <w:szCs w:val="28"/>
        </w:rPr>
      </w:pPr>
      <w:r>
        <w:rPr>
          <w:rStyle w:val="8"/>
          <w:rFonts w:hint="default" w:ascii="Times New Roman" w:hAnsi="Times New Roman" w:cs="Times New Roman"/>
          <w:i w:val="0"/>
          <w:iCs w:val="0"/>
          <w:caps w:val="0"/>
          <w:color w:val="3A3A3A"/>
          <w:spacing w:val="0"/>
          <w:sz w:val="28"/>
          <w:szCs w:val="28"/>
          <w:shd w:val="clear" w:fill="FFFFFF"/>
        </w:rPr>
        <w:t>6A02</w:t>
      </w:r>
      <w:r>
        <w:rPr>
          <w:rFonts w:hint="default" w:ascii="Times New Roman" w:hAnsi="Times New Roman" w:cs="Times New Roman"/>
          <w:i w:val="0"/>
          <w:iCs w:val="0"/>
          <w:caps w:val="0"/>
          <w:color w:val="3A3A3A"/>
          <w:spacing w:val="0"/>
          <w:sz w:val="28"/>
          <w:szCs w:val="28"/>
          <w:shd w:val="clear" w:fill="FFFFFF"/>
        </w:rPr>
        <w:t> Расстройство аутистического спектра</w:t>
      </w:r>
      <w:r>
        <w:rPr>
          <w:rFonts w:hint="default" w:ascii="Times New Roman" w:hAnsi="Times New Roman" w:cs="Times New Roman"/>
          <w:i w:val="0"/>
          <w:iCs w:val="0"/>
          <w:caps w:val="0"/>
          <w:color w:val="3A3A3A"/>
          <w:spacing w:val="0"/>
          <w:sz w:val="28"/>
          <w:szCs w:val="28"/>
          <w:shd w:val="clear" w:fill="FFFFFF"/>
        </w:rPr>
        <w:br w:type="textWrapping"/>
      </w:r>
      <w:r>
        <w:rPr>
          <w:rStyle w:val="8"/>
          <w:rFonts w:hint="default" w:ascii="Times New Roman" w:hAnsi="Times New Roman" w:cs="Times New Roman"/>
          <w:i w:val="0"/>
          <w:iCs w:val="0"/>
          <w:caps w:val="0"/>
          <w:color w:val="3A3A3A"/>
          <w:spacing w:val="0"/>
          <w:sz w:val="28"/>
          <w:szCs w:val="28"/>
          <w:shd w:val="clear" w:fill="FFFFFF"/>
        </w:rPr>
        <w:t>Описание</w:t>
      </w:r>
      <w:r>
        <w:rPr>
          <w:rFonts w:hint="default" w:ascii="Times New Roman" w:hAnsi="Times New Roman" w:cs="Times New Roman"/>
          <w:i w:val="0"/>
          <w:iCs w:val="0"/>
          <w:caps w:val="0"/>
          <w:color w:val="3A3A3A"/>
          <w:spacing w:val="0"/>
          <w:sz w:val="28"/>
          <w:szCs w:val="28"/>
          <w:shd w:val="clear" w:fill="FFFFFF"/>
        </w:rPr>
        <w:br w:type="textWrapping"/>
      </w:r>
      <w:r>
        <w:rPr>
          <w:rFonts w:hint="default" w:ascii="Times New Roman" w:hAnsi="Times New Roman" w:cs="Times New Roman"/>
          <w:i w:val="0"/>
          <w:iCs w:val="0"/>
          <w:caps w:val="0"/>
          <w:color w:val="3A3A3A"/>
          <w:spacing w:val="0"/>
          <w:sz w:val="28"/>
          <w:szCs w:val="28"/>
          <w:shd w:val="clear" w:fill="FFFFFF"/>
        </w:rPr>
        <w:t>Расстройство аутистического спектра характеризуется постоянным дефицитом в способности инициировать и поддерживать взаимное социальное взаимодействие и социальную коммуникацию, а также рядом ограниченных, повторяющихся и негибких схем поведения и интересов. Расстройство имеет место в течение периода развития, как правило, в раннем детстве, но симптомы могут полностью не проявляться до тех пор, пока социальные требования не превысят ограниченные возможности. Дефициты достаточно серьёзны, чтобы вызывать нарушения в личной, семейной, социальной, образовательной, профессиональной или других важных областях функционирования и, как правило, носят всеобъемлющий характер и наблюдаются во всех сферах функционирования индивида, хотя могут варьироваться в зависимости от социального, образовательного или другого контекста. Люди в спектре демонстрируют полный диапазон интеллектуального функционирования и языковых способностей.</w:t>
      </w:r>
      <w:r>
        <w:rPr>
          <w:rFonts w:hint="default" w:ascii="Times New Roman" w:hAnsi="Times New Roman" w:cs="Times New Roman"/>
          <w:i w:val="0"/>
          <w:iCs w:val="0"/>
          <w:caps w:val="0"/>
          <w:color w:val="3A3A3A"/>
          <w:spacing w:val="0"/>
          <w:sz w:val="28"/>
          <w:szCs w:val="28"/>
          <w:shd w:val="clear" w:fill="FFFFFF"/>
        </w:rPr>
        <w:br w:type="textWrapping"/>
      </w:r>
      <w:r>
        <w:rPr>
          <w:rStyle w:val="8"/>
          <w:rFonts w:hint="default" w:ascii="Times New Roman" w:hAnsi="Times New Roman" w:cs="Times New Roman"/>
          <w:i w:val="0"/>
          <w:iCs w:val="0"/>
          <w:caps w:val="0"/>
          <w:color w:val="3A3A3A"/>
          <w:spacing w:val="0"/>
          <w:sz w:val="28"/>
          <w:szCs w:val="28"/>
          <w:shd w:val="clear" w:fill="FFFFFF"/>
        </w:rPr>
        <w:t>Включено</w:t>
      </w:r>
      <w:r>
        <w:rPr>
          <w:rFonts w:hint="default" w:ascii="Times New Roman" w:hAnsi="Times New Roman" w:cs="Times New Roman"/>
          <w:i w:val="0"/>
          <w:iCs w:val="0"/>
          <w:caps w:val="0"/>
          <w:color w:val="3A3A3A"/>
          <w:spacing w:val="0"/>
          <w:sz w:val="28"/>
          <w:szCs w:val="28"/>
          <w:shd w:val="clear" w:fill="FFFFFF"/>
        </w:rPr>
        <w:br w:type="textWrapping"/>
      </w:r>
      <w:r>
        <w:rPr>
          <w:rFonts w:hint="default" w:ascii="Times New Roman" w:hAnsi="Times New Roman" w:cs="Times New Roman"/>
          <w:i w:val="0"/>
          <w:iCs w:val="0"/>
          <w:caps w:val="0"/>
          <w:color w:val="3A3A3A"/>
          <w:spacing w:val="0"/>
          <w:sz w:val="28"/>
          <w:szCs w:val="28"/>
          <w:shd w:val="clear" w:fill="FFFFFF"/>
        </w:rPr>
        <w:t>Аутистическое расстройство</w:t>
      </w:r>
      <w:r>
        <w:rPr>
          <w:rFonts w:hint="default" w:ascii="Times New Roman" w:hAnsi="Times New Roman" w:cs="Times New Roman"/>
          <w:i w:val="0"/>
          <w:iCs w:val="0"/>
          <w:caps w:val="0"/>
          <w:color w:val="3A3A3A"/>
          <w:spacing w:val="0"/>
          <w:sz w:val="28"/>
          <w:szCs w:val="28"/>
          <w:shd w:val="clear" w:fill="FFFFFF"/>
        </w:rPr>
        <w:br w:type="textWrapping"/>
      </w:r>
      <w:r>
        <w:rPr>
          <w:rFonts w:hint="default" w:ascii="Times New Roman" w:hAnsi="Times New Roman" w:cs="Times New Roman"/>
          <w:i w:val="0"/>
          <w:iCs w:val="0"/>
          <w:caps w:val="0"/>
          <w:color w:val="3A3A3A"/>
          <w:spacing w:val="0"/>
          <w:sz w:val="28"/>
          <w:szCs w:val="28"/>
          <w:shd w:val="clear" w:fill="FFFFFF"/>
        </w:rPr>
        <w:t>Всепроникающая задержка развития</w:t>
      </w:r>
      <w:r>
        <w:rPr>
          <w:rFonts w:hint="default" w:ascii="Times New Roman" w:hAnsi="Times New Roman" w:cs="Times New Roman"/>
          <w:i w:val="0"/>
          <w:iCs w:val="0"/>
          <w:caps w:val="0"/>
          <w:color w:val="3A3A3A"/>
          <w:spacing w:val="0"/>
          <w:sz w:val="28"/>
          <w:szCs w:val="28"/>
          <w:shd w:val="clear" w:fill="FFFFFF"/>
        </w:rPr>
        <w:br w:type="textWrapping"/>
      </w:r>
      <w:r>
        <w:rPr>
          <w:rStyle w:val="8"/>
          <w:rFonts w:hint="default" w:ascii="Times New Roman" w:hAnsi="Times New Roman" w:cs="Times New Roman"/>
          <w:i w:val="0"/>
          <w:iCs w:val="0"/>
          <w:caps w:val="0"/>
          <w:color w:val="3A3A3A"/>
          <w:spacing w:val="0"/>
          <w:sz w:val="28"/>
          <w:szCs w:val="28"/>
          <w:shd w:val="clear" w:fill="FFFFFF"/>
        </w:rPr>
        <w:t>Исключено</w:t>
      </w:r>
      <w:r>
        <w:rPr>
          <w:rFonts w:hint="default" w:ascii="Times New Roman" w:hAnsi="Times New Roman" w:cs="Times New Roman"/>
          <w:i w:val="0"/>
          <w:iCs w:val="0"/>
          <w:caps w:val="0"/>
          <w:color w:val="3A3A3A"/>
          <w:spacing w:val="0"/>
          <w:sz w:val="28"/>
          <w:szCs w:val="28"/>
          <w:shd w:val="clear" w:fill="FFFFFF"/>
        </w:rPr>
        <w:br w:type="textWrapping"/>
      </w:r>
      <w:r>
        <w:rPr>
          <w:rFonts w:hint="default" w:ascii="Times New Roman" w:hAnsi="Times New Roman" w:cs="Times New Roman"/>
          <w:i w:val="0"/>
          <w:iCs w:val="0"/>
          <w:caps w:val="0"/>
          <w:color w:val="3A3A3A"/>
          <w:spacing w:val="0"/>
          <w:sz w:val="28"/>
          <w:szCs w:val="28"/>
          <w:shd w:val="clear" w:fill="FFFFFF"/>
        </w:rPr>
        <w:t>Расстройство развития речи (6A01.3)</w:t>
      </w:r>
      <w:r>
        <w:rPr>
          <w:rFonts w:hint="default" w:ascii="Times New Roman" w:hAnsi="Times New Roman" w:cs="Times New Roman"/>
          <w:i w:val="0"/>
          <w:iCs w:val="0"/>
          <w:caps w:val="0"/>
          <w:color w:val="3A3A3A"/>
          <w:spacing w:val="0"/>
          <w:sz w:val="28"/>
          <w:szCs w:val="28"/>
          <w:shd w:val="clear" w:fill="FFFFFF"/>
        </w:rPr>
        <w:br w:type="textWrapping"/>
      </w:r>
      <w:r>
        <w:rPr>
          <w:rFonts w:hint="default" w:ascii="Times New Roman" w:hAnsi="Times New Roman" w:cs="Times New Roman"/>
          <w:i w:val="0"/>
          <w:iCs w:val="0"/>
          <w:caps w:val="0"/>
          <w:color w:val="3A3A3A"/>
          <w:spacing w:val="0"/>
          <w:sz w:val="28"/>
          <w:szCs w:val="28"/>
          <w:shd w:val="clear" w:fill="FFFFFF"/>
        </w:rPr>
        <w:t>Шизофрения или другие первичные психотические расстройства (6A10-6A2Z)</w:t>
      </w:r>
      <w:r>
        <w:rPr>
          <w:rFonts w:hint="default" w:ascii="Times New Roman" w:hAnsi="Times New Roman" w:cs="Times New Roman"/>
          <w:i w:val="0"/>
          <w:iCs w:val="0"/>
          <w:caps w:val="0"/>
          <w:color w:val="3A3A3A"/>
          <w:spacing w:val="0"/>
          <w:sz w:val="28"/>
          <w:szCs w:val="28"/>
          <w:shd w:val="clear" w:fill="FFFFFF"/>
        </w:rPr>
        <w:br w:type="textWrapping"/>
      </w:r>
      <w:r>
        <w:rPr>
          <w:rStyle w:val="8"/>
          <w:rFonts w:hint="default" w:ascii="Times New Roman" w:hAnsi="Times New Roman" w:cs="Times New Roman"/>
          <w:i w:val="0"/>
          <w:iCs w:val="0"/>
          <w:caps w:val="0"/>
          <w:color w:val="3A3A3A"/>
          <w:spacing w:val="0"/>
          <w:sz w:val="28"/>
          <w:szCs w:val="28"/>
          <w:shd w:val="clear" w:fill="FFFFFF"/>
        </w:rPr>
        <w:t>Все термины индекса</w:t>
      </w:r>
      <w:r>
        <w:rPr>
          <w:rFonts w:hint="default" w:ascii="Times New Roman" w:hAnsi="Times New Roman" w:cs="Times New Roman"/>
          <w:i w:val="0"/>
          <w:iCs w:val="0"/>
          <w:caps w:val="0"/>
          <w:color w:val="3A3A3A"/>
          <w:spacing w:val="0"/>
          <w:sz w:val="28"/>
          <w:szCs w:val="28"/>
          <w:shd w:val="clear" w:fill="FFFFFF"/>
        </w:rPr>
        <w:br w:type="textWrapping"/>
      </w:r>
      <w:r>
        <w:rPr>
          <w:rFonts w:hint="default" w:ascii="Times New Roman" w:hAnsi="Times New Roman" w:cs="Times New Roman"/>
          <w:i w:val="0"/>
          <w:iCs w:val="0"/>
          <w:caps w:val="0"/>
          <w:color w:val="3A3A3A"/>
          <w:spacing w:val="0"/>
          <w:sz w:val="28"/>
          <w:szCs w:val="28"/>
          <w:shd w:val="clear" w:fill="FFFFFF"/>
        </w:rPr>
        <w:t>С этим объектом не связаны никакие индексные термины</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jc w:val="both"/>
        <w:rPr>
          <w:rFonts w:hint="default" w:ascii="Times New Roman" w:hAnsi="Times New Roman" w:cs="Times New Roman"/>
          <w:i w:val="0"/>
          <w:iCs w:val="0"/>
          <w:caps w:val="0"/>
          <w:color w:val="3A3A3A"/>
          <w:spacing w:val="0"/>
          <w:sz w:val="28"/>
          <w:szCs w:val="28"/>
        </w:rPr>
      </w:pPr>
      <w:r>
        <w:rPr>
          <w:rStyle w:val="8"/>
          <w:rFonts w:hint="default" w:ascii="Times New Roman" w:hAnsi="Times New Roman" w:cs="Times New Roman"/>
          <w:i w:val="0"/>
          <w:iCs w:val="0"/>
          <w:caps w:val="0"/>
          <w:color w:val="3A3A3A"/>
          <w:spacing w:val="0"/>
          <w:sz w:val="28"/>
          <w:szCs w:val="28"/>
          <w:shd w:val="clear" w:fill="FFFFFF"/>
        </w:rPr>
        <w:t>6A02.0</w:t>
      </w:r>
      <w:r>
        <w:rPr>
          <w:rFonts w:hint="default" w:ascii="Times New Roman" w:hAnsi="Times New Roman" w:cs="Times New Roman"/>
          <w:i w:val="0"/>
          <w:iCs w:val="0"/>
          <w:caps w:val="0"/>
          <w:color w:val="3A3A3A"/>
          <w:spacing w:val="0"/>
          <w:sz w:val="28"/>
          <w:szCs w:val="28"/>
          <w:shd w:val="clear" w:fill="FFFFFF"/>
        </w:rPr>
        <w:t> Расстройство аутистического спектра без нарушения интеллектуального развития и с мягким или отсутствующим нарушением функционального языка</w:t>
      </w:r>
      <w:r>
        <w:rPr>
          <w:rFonts w:hint="default" w:ascii="Times New Roman" w:hAnsi="Times New Roman" w:cs="Times New Roman"/>
          <w:i w:val="0"/>
          <w:iCs w:val="0"/>
          <w:caps w:val="0"/>
          <w:color w:val="3A3A3A"/>
          <w:spacing w:val="0"/>
          <w:sz w:val="28"/>
          <w:szCs w:val="28"/>
          <w:shd w:val="clear" w:fill="FFFFFF"/>
        </w:rPr>
        <w:br w:type="textWrapping"/>
      </w:r>
      <w:r>
        <w:rPr>
          <w:rStyle w:val="8"/>
          <w:rFonts w:hint="default" w:ascii="Times New Roman" w:hAnsi="Times New Roman" w:cs="Times New Roman"/>
          <w:i w:val="0"/>
          <w:iCs w:val="0"/>
          <w:caps w:val="0"/>
          <w:color w:val="3A3A3A"/>
          <w:spacing w:val="0"/>
          <w:sz w:val="28"/>
          <w:szCs w:val="28"/>
          <w:shd w:val="clear" w:fill="FFFFFF"/>
        </w:rPr>
        <w:t>Полное наименование</w:t>
      </w:r>
      <w:r>
        <w:rPr>
          <w:rFonts w:hint="default" w:ascii="Times New Roman" w:hAnsi="Times New Roman" w:cs="Times New Roman"/>
          <w:i w:val="0"/>
          <w:iCs w:val="0"/>
          <w:caps w:val="0"/>
          <w:color w:val="3A3A3A"/>
          <w:spacing w:val="0"/>
          <w:sz w:val="28"/>
          <w:szCs w:val="28"/>
          <w:shd w:val="clear" w:fill="FFFFFF"/>
        </w:rPr>
        <w:br w:type="textWrapping"/>
      </w:r>
      <w:r>
        <w:rPr>
          <w:rFonts w:hint="default" w:ascii="Times New Roman" w:hAnsi="Times New Roman" w:cs="Times New Roman"/>
          <w:i w:val="0"/>
          <w:iCs w:val="0"/>
          <w:caps w:val="0"/>
          <w:color w:val="3A3A3A"/>
          <w:spacing w:val="0"/>
          <w:sz w:val="28"/>
          <w:szCs w:val="28"/>
          <w:shd w:val="clear" w:fill="FFFFFF"/>
        </w:rPr>
        <w:t>Расстройство аутистического спектра без нарушения интеллектуального развития и без нарушения функционального языка</w:t>
      </w:r>
      <w:r>
        <w:rPr>
          <w:rFonts w:hint="default" w:ascii="Times New Roman" w:hAnsi="Times New Roman" w:cs="Times New Roman"/>
          <w:i w:val="0"/>
          <w:iCs w:val="0"/>
          <w:caps w:val="0"/>
          <w:color w:val="3A3A3A"/>
          <w:spacing w:val="0"/>
          <w:sz w:val="28"/>
          <w:szCs w:val="28"/>
          <w:shd w:val="clear" w:fill="FFFFFF"/>
        </w:rPr>
        <w:br w:type="textWrapping"/>
      </w:r>
      <w:r>
        <w:rPr>
          <w:rStyle w:val="8"/>
          <w:rFonts w:hint="default" w:ascii="Times New Roman" w:hAnsi="Times New Roman" w:cs="Times New Roman"/>
          <w:i w:val="0"/>
          <w:iCs w:val="0"/>
          <w:caps w:val="0"/>
          <w:color w:val="3A3A3A"/>
          <w:spacing w:val="0"/>
          <w:sz w:val="28"/>
          <w:szCs w:val="28"/>
          <w:shd w:val="clear" w:fill="FFFFFF"/>
        </w:rPr>
        <w:t>Все термины индекса</w:t>
      </w:r>
      <w:r>
        <w:rPr>
          <w:rFonts w:hint="default" w:ascii="Times New Roman" w:hAnsi="Times New Roman" w:cs="Times New Roman"/>
          <w:i w:val="0"/>
          <w:iCs w:val="0"/>
          <w:caps w:val="0"/>
          <w:color w:val="3A3A3A"/>
          <w:spacing w:val="0"/>
          <w:sz w:val="28"/>
          <w:szCs w:val="28"/>
          <w:shd w:val="clear" w:fill="FFFFFF"/>
        </w:rPr>
        <w:br w:type="textWrapping"/>
      </w:r>
      <w:r>
        <w:rPr>
          <w:rFonts w:hint="default" w:ascii="Times New Roman" w:hAnsi="Times New Roman" w:cs="Times New Roman"/>
          <w:i w:val="0"/>
          <w:iCs w:val="0"/>
          <w:caps w:val="0"/>
          <w:color w:val="3A3A3A"/>
          <w:spacing w:val="0"/>
          <w:sz w:val="28"/>
          <w:szCs w:val="28"/>
          <w:shd w:val="clear" w:fill="FFFFFF"/>
        </w:rPr>
        <w:t>Расстройство аутистического спектра без нарушения интеллектуального развития и с мягким или отсутствующим нарушением функционального языка</w:t>
      </w:r>
      <w:r>
        <w:rPr>
          <w:rFonts w:hint="default" w:ascii="Times New Roman" w:hAnsi="Times New Roman" w:cs="Times New Roman"/>
          <w:i w:val="0"/>
          <w:iCs w:val="0"/>
          <w:caps w:val="0"/>
          <w:color w:val="3A3A3A"/>
          <w:spacing w:val="0"/>
          <w:sz w:val="28"/>
          <w:szCs w:val="28"/>
          <w:shd w:val="clear" w:fill="FFFFFF"/>
        </w:rPr>
        <w:br w:type="textWrapping"/>
      </w:r>
      <w:r>
        <w:rPr>
          <w:rFonts w:hint="default" w:ascii="Times New Roman" w:hAnsi="Times New Roman" w:cs="Times New Roman"/>
          <w:i w:val="0"/>
          <w:iCs w:val="0"/>
          <w:caps w:val="0"/>
          <w:color w:val="3A3A3A"/>
          <w:spacing w:val="0"/>
          <w:sz w:val="28"/>
          <w:szCs w:val="28"/>
          <w:shd w:val="clear" w:fill="FFFFFF"/>
        </w:rPr>
        <w:t>синдром Аспергера</w:t>
      </w:r>
      <w:r>
        <w:rPr>
          <w:rFonts w:hint="default" w:ascii="Times New Roman" w:hAnsi="Times New Roman" w:cs="Times New Roman"/>
          <w:i w:val="0"/>
          <w:iCs w:val="0"/>
          <w:caps w:val="0"/>
          <w:color w:val="3A3A3A"/>
          <w:spacing w:val="0"/>
          <w:sz w:val="28"/>
          <w:szCs w:val="28"/>
          <w:shd w:val="clear" w:fill="FFFFFF"/>
        </w:rPr>
        <w:br w:type="textWrapping"/>
      </w:r>
      <w:r>
        <w:rPr>
          <w:rFonts w:hint="default" w:ascii="Times New Roman" w:hAnsi="Times New Roman" w:cs="Times New Roman"/>
          <w:i w:val="0"/>
          <w:iCs w:val="0"/>
          <w:caps w:val="0"/>
          <w:color w:val="3A3A3A"/>
          <w:spacing w:val="0"/>
          <w:sz w:val="28"/>
          <w:szCs w:val="28"/>
          <w:shd w:val="clear" w:fill="FFFFFF"/>
        </w:rPr>
        <w:t>Аспергер</w:t>
      </w:r>
      <w:r>
        <w:rPr>
          <w:rFonts w:hint="default" w:ascii="Times New Roman" w:hAnsi="Times New Roman" w:cs="Times New Roman"/>
          <w:i w:val="0"/>
          <w:iCs w:val="0"/>
          <w:caps w:val="0"/>
          <w:color w:val="3A3A3A"/>
          <w:spacing w:val="0"/>
          <w:sz w:val="28"/>
          <w:szCs w:val="28"/>
          <w:shd w:val="clear" w:fill="FFFFFF"/>
        </w:rPr>
        <w:br w:type="textWrapping"/>
      </w:r>
      <w:r>
        <w:rPr>
          <w:rFonts w:hint="default" w:ascii="Times New Roman" w:hAnsi="Times New Roman" w:cs="Times New Roman"/>
          <w:i w:val="0"/>
          <w:iCs w:val="0"/>
          <w:caps w:val="0"/>
          <w:color w:val="3A3A3A"/>
          <w:spacing w:val="0"/>
          <w:sz w:val="28"/>
          <w:szCs w:val="28"/>
          <w:shd w:val="clear" w:fill="FFFFFF"/>
        </w:rPr>
        <w:t>Расстройство Аспергера</w:t>
      </w:r>
      <w:r>
        <w:rPr>
          <w:rFonts w:hint="default" w:ascii="Times New Roman" w:hAnsi="Times New Roman" w:cs="Times New Roman"/>
          <w:i w:val="0"/>
          <w:iCs w:val="0"/>
          <w:caps w:val="0"/>
          <w:color w:val="3A3A3A"/>
          <w:spacing w:val="0"/>
          <w:sz w:val="28"/>
          <w:szCs w:val="28"/>
          <w:shd w:val="clear" w:fill="FFFFFF"/>
        </w:rPr>
        <w:br w:type="textWrapping"/>
      </w:r>
      <w:r>
        <w:rPr>
          <w:rFonts w:hint="default" w:ascii="Times New Roman" w:hAnsi="Times New Roman" w:cs="Times New Roman"/>
          <w:i w:val="0"/>
          <w:iCs w:val="0"/>
          <w:caps w:val="0"/>
          <w:color w:val="3A3A3A"/>
          <w:spacing w:val="0"/>
          <w:sz w:val="28"/>
          <w:szCs w:val="28"/>
          <w:shd w:val="clear" w:fill="FFFFFF"/>
        </w:rPr>
        <w:t>Расстройство аутистического спектра без нарушения интеллектуального развития и без нарушения функционального языка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jc w:val="both"/>
        <w:rPr>
          <w:rFonts w:hint="default" w:ascii="Times New Roman" w:hAnsi="Times New Roman" w:cs="Times New Roman"/>
          <w:i w:val="0"/>
          <w:iCs w:val="0"/>
          <w:caps w:val="0"/>
          <w:color w:val="3A3A3A"/>
          <w:spacing w:val="0"/>
          <w:sz w:val="28"/>
          <w:szCs w:val="28"/>
        </w:rPr>
      </w:pPr>
      <w:r>
        <w:rPr>
          <w:rStyle w:val="8"/>
          <w:rFonts w:hint="default" w:ascii="Times New Roman" w:hAnsi="Times New Roman" w:cs="Times New Roman"/>
          <w:i w:val="0"/>
          <w:iCs w:val="0"/>
          <w:caps w:val="0"/>
          <w:color w:val="3A3A3A"/>
          <w:spacing w:val="0"/>
          <w:sz w:val="28"/>
          <w:szCs w:val="28"/>
          <w:shd w:val="clear" w:fill="FFFFFF"/>
        </w:rPr>
        <w:t>6A02.1</w:t>
      </w:r>
      <w:r>
        <w:rPr>
          <w:rFonts w:hint="default" w:ascii="Times New Roman" w:hAnsi="Times New Roman" w:cs="Times New Roman"/>
          <w:i w:val="0"/>
          <w:iCs w:val="0"/>
          <w:caps w:val="0"/>
          <w:color w:val="3A3A3A"/>
          <w:spacing w:val="0"/>
          <w:sz w:val="28"/>
          <w:szCs w:val="28"/>
          <w:shd w:val="clear" w:fill="FFFFFF"/>
        </w:rPr>
        <w:t> Расстройство аутистического спектра с нарушением интеллектуального развития и с мягким или отсутствующим нарушением функционального языка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jc w:val="both"/>
        <w:rPr>
          <w:rFonts w:hint="default" w:ascii="Times New Roman" w:hAnsi="Times New Roman" w:cs="Times New Roman"/>
          <w:i w:val="0"/>
          <w:iCs w:val="0"/>
          <w:caps w:val="0"/>
          <w:color w:val="3A3A3A"/>
          <w:spacing w:val="0"/>
          <w:sz w:val="28"/>
          <w:szCs w:val="28"/>
        </w:rPr>
      </w:pPr>
      <w:r>
        <w:rPr>
          <w:rStyle w:val="8"/>
          <w:rFonts w:hint="default" w:ascii="Times New Roman" w:hAnsi="Times New Roman" w:cs="Times New Roman"/>
          <w:i w:val="0"/>
          <w:iCs w:val="0"/>
          <w:caps w:val="0"/>
          <w:color w:val="3A3A3A"/>
          <w:spacing w:val="0"/>
          <w:sz w:val="28"/>
          <w:szCs w:val="28"/>
          <w:shd w:val="clear" w:fill="FFFFFF"/>
        </w:rPr>
        <w:t>6A02.2</w:t>
      </w:r>
      <w:r>
        <w:rPr>
          <w:rFonts w:hint="default" w:ascii="Times New Roman" w:hAnsi="Times New Roman" w:cs="Times New Roman"/>
          <w:i w:val="0"/>
          <w:iCs w:val="0"/>
          <w:caps w:val="0"/>
          <w:color w:val="3A3A3A"/>
          <w:spacing w:val="0"/>
          <w:sz w:val="28"/>
          <w:szCs w:val="28"/>
          <w:shd w:val="clear" w:fill="FFFFFF"/>
        </w:rPr>
        <w:t> Расстройство аутистического спектра без нарушения интеллектуального развития и с нарушением функционального языка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jc w:val="both"/>
        <w:rPr>
          <w:rFonts w:hint="default" w:ascii="Times New Roman" w:hAnsi="Times New Roman" w:cs="Times New Roman"/>
          <w:i w:val="0"/>
          <w:iCs w:val="0"/>
          <w:caps w:val="0"/>
          <w:color w:val="3A3A3A"/>
          <w:spacing w:val="0"/>
          <w:sz w:val="28"/>
          <w:szCs w:val="28"/>
        </w:rPr>
      </w:pPr>
      <w:r>
        <w:rPr>
          <w:rStyle w:val="8"/>
          <w:rFonts w:hint="default" w:ascii="Times New Roman" w:hAnsi="Times New Roman" w:cs="Times New Roman"/>
          <w:i w:val="0"/>
          <w:iCs w:val="0"/>
          <w:caps w:val="0"/>
          <w:color w:val="3A3A3A"/>
          <w:spacing w:val="0"/>
          <w:sz w:val="28"/>
          <w:szCs w:val="28"/>
          <w:shd w:val="clear" w:fill="FFFFFF"/>
        </w:rPr>
        <w:t>6A02.3</w:t>
      </w:r>
      <w:r>
        <w:rPr>
          <w:rFonts w:hint="default" w:ascii="Times New Roman" w:hAnsi="Times New Roman" w:cs="Times New Roman"/>
          <w:i w:val="0"/>
          <w:iCs w:val="0"/>
          <w:caps w:val="0"/>
          <w:color w:val="3A3A3A"/>
          <w:spacing w:val="0"/>
          <w:sz w:val="28"/>
          <w:szCs w:val="28"/>
          <w:shd w:val="clear" w:fill="FFFFFF"/>
        </w:rPr>
        <w:t> Расстройство аутистического спектра с нарушением интеллектуального развития и с нарушением функционального языка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jc w:val="both"/>
        <w:rPr>
          <w:rFonts w:hint="default" w:ascii="Times New Roman" w:hAnsi="Times New Roman" w:cs="Times New Roman"/>
          <w:i w:val="0"/>
          <w:iCs w:val="0"/>
          <w:caps w:val="0"/>
          <w:color w:val="3A3A3A"/>
          <w:spacing w:val="0"/>
          <w:sz w:val="28"/>
          <w:szCs w:val="28"/>
        </w:rPr>
      </w:pPr>
      <w:r>
        <w:rPr>
          <w:rStyle w:val="8"/>
          <w:rFonts w:hint="default" w:ascii="Times New Roman" w:hAnsi="Times New Roman" w:cs="Times New Roman"/>
          <w:i w:val="0"/>
          <w:iCs w:val="0"/>
          <w:caps w:val="0"/>
          <w:color w:val="3A3A3A"/>
          <w:spacing w:val="0"/>
          <w:sz w:val="28"/>
          <w:szCs w:val="28"/>
          <w:shd w:val="clear" w:fill="FFFFFF"/>
        </w:rPr>
        <w:t>6A02.4</w:t>
      </w:r>
      <w:r>
        <w:rPr>
          <w:rFonts w:hint="default" w:ascii="Times New Roman" w:hAnsi="Times New Roman" w:cs="Times New Roman"/>
          <w:i w:val="0"/>
          <w:iCs w:val="0"/>
          <w:caps w:val="0"/>
          <w:color w:val="3A3A3A"/>
          <w:spacing w:val="0"/>
          <w:sz w:val="28"/>
          <w:szCs w:val="28"/>
          <w:shd w:val="clear" w:fill="FFFFFF"/>
        </w:rPr>
        <w:t> Расстройство аутистического спектра без нарушения интеллектуального развития и с отсутствием функционального языка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jc w:val="both"/>
        <w:rPr>
          <w:rFonts w:hint="default" w:ascii="Times New Roman" w:hAnsi="Times New Roman" w:cs="Times New Roman"/>
          <w:i w:val="0"/>
          <w:iCs w:val="0"/>
          <w:caps w:val="0"/>
          <w:color w:val="3A3A3A"/>
          <w:spacing w:val="0"/>
          <w:sz w:val="28"/>
          <w:szCs w:val="28"/>
        </w:rPr>
      </w:pPr>
      <w:r>
        <w:rPr>
          <w:rStyle w:val="8"/>
          <w:rFonts w:hint="default" w:ascii="Times New Roman" w:hAnsi="Times New Roman" w:cs="Times New Roman"/>
          <w:i w:val="0"/>
          <w:iCs w:val="0"/>
          <w:caps w:val="0"/>
          <w:color w:val="3A3A3A"/>
          <w:spacing w:val="0"/>
          <w:sz w:val="28"/>
          <w:szCs w:val="28"/>
          <w:shd w:val="clear" w:fill="FFFFFF"/>
        </w:rPr>
        <w:t>6A02.5</w:t>
      </w:r>
      <w:r>
        <w:rPr>
          <w:rFonts w:hint="default" w:ascii="Times New Roman" w:hAnsi="Times New Roman" w:cs="Times New Roman"/>
          <w:i w:val="0"/>
          <w:iCs w:val="0"/>
          <w:caps w:val="0"/>
          <w:color w:val="3A3A3A"/>
          <w:spacing w:val="0"/>
          <w:sz w:val="28"/>
          <w:szCs w:val="28"/>
          <w:shd w:val="clear" w:fill="FFFFFF"/>
        </w:rPr>
        <w:t> Расстройство аутистического спектра с нарушением интеллектуального развития и с отсутствием функционального языка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jc w:val="both"/>
        <w:rPr>
          <w:rFonts w:hint="default" w:ascii="Times New Roman" w:hAnsi="Times New Roman" w:cs="Times New Roman"/>
          <w:i w:val="0"/>
          <w:iCs w:val="0"/>
          <w:caps w:val="0"/>
          <w:color w:val="3A3A3A"/>
          <w:spacing w:val="0"/>
          <w:sz w:val="28"/>
          <w:szCs w:val="28"/>
        </w:rPr>
      </w:pPr>
      <w:r>
        <w:rPr>
          <w:rStyle w:val="8"/>
          <w:rFonts w:hint="default" w:ascii="Times New Roman" w:hAnsi="Times New Roman" w:cs="Times New Roman"/>
          <w:i w:val="0"/>
          <w:iCs w:val="0"/>
          <w:caps w:val="0"/>
          <w:color w:val="3A3A3A"/>
          <w:spacing w:val="0"/>
          <w:sz w:val="28"/>
          <w:szCs w:val="28"/>
          <w:shd w:val="clear" w:fill="FFFFFF"/>
        </w:rPr>
        <w:t>6A02.Y</w:t>
      </w:r>
      <w:r>
        <w:rPr>
          <w:rFonts w:hint="default" w:ascii="Times New Roman" w:hAnsi="Times New Roman" w:cs="Times New Roman"/>
          <w:i w:val="0"/>
          <w:iCs w:val="0"/>
          <w:caps w:val="0"/>
          <w:color w:val="3A3A3A"/>
          <w:spacing w:val="0"/>
          <w:sz w:val="28"/>
          <w:szCs w:val="28"/>
          <w:shd w:val="clear" w:fill="FFFFFF"/>
        </w:rPr>
        <w:t> Другое специфическое расстройство аутистического спектра</w:t>
      </w:r>
      <w:r>
        <w:rPr>
          <w:rFonts w:hint="default" w:ascii="Times New Roman" w:hAnsi="Times New Roman" w:cs="Times New Roman"/>
          <w:i w:val="0"/>
          <w:iCs w:val="0"/>
          <w:caps w:val="0"/>
          <w:color w:val="3A3A3A"/>
          <w:spacing w:val="0"/>
          <w:sz w:val="28"/>
          <w:szCs w:val="28"/>
          <w:shd w:val="clear" w:fill="FFFFFF"/>
        </w:rPr>
        <w:br w:type="textWrapping"/>
      </w:r>
      <w:r>
        <w:rPr>
          <w:rFonts w:hint="default" w:ascii="Times New Roman" w:hAnsi="Times New Roman" w:cs="Times New Roman"/>
          <w:i w:val="0"/>
          <w:iCs w:val="0"/>
          <w:caps w:val="0"/>
          <w:color w:val="3A3A3A"/>
          <w:spacing w:val="0"/>
          <w:sz w:val="28"/>
          <w:szCs w:val="28"/>
          <w:shd w:val="clear" w:fill="FFFFFF"/>
        </w:rPr>
        <w:t>Данная категория "другое специфическое" является остаточной.</w:t>
      </w:r>
    </w:p>
    <w:p>
      <w:pPr>
        <w:pStyle w:val="9"/>
        <w:keepNext w:val="0"/>
        <w:keepLines w:val="0"/>
        <w:widowControl/>
        <w:suppressLineNumbers w:val="0"/>
        <w:pBdr>
          <w:top w:val="none" w:color="auto" w:sz="0" w:space="0"/>
          <w:left w:val="none" w:color="auto" w:sz="0" w:space="0"/>
          <w:bottom w:val="single" w:color="auto" w:sz="12" w:space="0"/>
          <w:right w:val="none" w:color="auto" w:sz="0" w:space="0"/>
        </w:pBdr>
        <w:shd w:val="clear" w:fill="FFFFFF"/>
        <w:spacing w:before="0" w:beforeAutospacing="0" w:after="210" w:afterAutospacing="0"/>
        <w:ind w:left="0" w:right="0" w:firstLine="0"/>
        <w:jc w:val="both"/>
        <w:rPr>
          <w:rFonts w:hint="default" w:ascii="Times New Roman" w:hAnsi="Times New Roman" w:cs="Times New Roman"/>
          <w:i w:val="0"/>
          <w:iCs w:val="0"/>
          <w:caps w:val="0"/>
          <w:color w:val="3A3A3A"/>
          <w:spacing w:val="0"/>
          <w:sz w:val="28"/>
          <w:szCs w:val="28"/>
        </w:rPr>
      </w:pPr>
      <w:r>
        <w:rPr>
          <w:rStyle w:val="8"/>
          <w:rFonts w:hint="default" w:ascii="Times New Roman" w:hAnsi="Times New Roman" w:cs="Times New Roman"/>
          <w:i w:val="0"/>
          <w:iCs w:val="0"/>
          <w:caps w:val="0"/>
          <w:color w:val="3A3A3A"/>
          <w:spacing w:val="0"/>
          <w:sz w:val="28"/>
          <w:szCs w:val="28"/>
          <w:shd w:val="clear" w:fill="FFFFFF"/>
        </w:rPr>
        <w:t>6A02.Z</w:t>
      </w:r>
      <w:r>
        <w:rPr>
          <w:rFonts w:hint="default" w:ascii="Times New Roman" w:hAnsi="Times New Roman" w:cs="Times New Roman"/>
          <w:i w:val="0"/>
          <w:iCs w:val="0"/>
          <w:caps w:val="0"/>
          <w:color w:val="3A3A3A"/>
          <w:spacing w:val="0"/>
          <w:sz w:val="28"/>
          <w:szCs w:val="28"/>
          <w:shd w:val="clear" w:fill="FFFFFF"/>
        </w:rPr>
        <w:t> Расстройство аутистического спектра неуточнённое</w:t>
      </w:r>
      <w:r>
        <w:rPr>
          <w:rFonts w:hint="default" w:ascii="Times New Roman" w:hAnsi="Times New Roman" w:cs="Times New Roman"/>
          <w:i w:val="0"/>
          <w:iCs w:val="0"/>
          <w:caps w:val="0"/>
          <w:color w:val="3A3A3A"/>
          <w:spacing w:val="0"/>
          <w:sz w:val="28"/>
          <w:szCs w:val="28"/>
          <w:shd w:val="clear" w:fill="FFFFFF"/>
        </w:rPr>
        <w:br w:type="textWrapping"/>
      </w:r>
      <w:r>
        <w:rPr>
          <w:rFonts w:hint="default" w:ascii="Times New Roman" w:hAnsi="Times New Roman" w:cs="Times New Roman"/>
          <w:i w:val="0"/>
          <w:iCs w:val="0"/>
          <w:caps w:val="0"/>
          <w:color w:val="3A3A3A"/>
          <w:spacing w:val="0"/>
          <w:sz w:val="28"/>
          <w:szCs w:val="28"/>
          <w:shd w:val="clear" w:fill="FFFFFF"/>
        </w:rPr>
        <w:t>Данная категория "неуточнённое" является остаточной.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center"/>
        <w:textAlignment w:val="baseline"/>
        <w:rPr>
          <w:rStyle w:val="6"/>
          <w:rFonts w:hint="default" w:ascii="Times New Roman" w:hAnsi="Times New Roman" w:cs="Times New Roman"/>
          <w:i w:val="0"/>
          <w:iCs w:val="0"/>
          <w:caps w:val="0"/>
          <w:color w:val="333333"/>
          <w:spacing w:val="0"/>
          <w:sz w:val="72"/>
          <w:szCs w:val="72"/>
          <w:shd w:val="clear" w:fill="FFFFFF"/>
          <w:vertAlign w:val="baseline"/>
        </w:rPr>
      </w:pPr>
      <w:r>
        <w:rPr>
          <w:rStyle w:val="6"/>
          <w:rFonts w:hint="default" w:ascii="Times New Roman" w:hAnsi="Times New Roman" w:cs="Times New Roman"/>
          <w:i w:val="0"/>
          <w:iCs w:val="0"/>
          <w:caps w:val="0"/>
          <w:color w:val="333333"/>
          <w:spacing w:val="0"/>
          <w:sz w:val="72"/>
          <w:szCs w:val="72"/>
          <w:shd w:val="clear" w:fill="FFFFFF"/>
          <w:vertAlign w:val="baseline"/>
        </w:rPr>
        <w:t>Из истории.</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center"/>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 Термин «аутизм» предложен психиатром Eugen Bleuler (1911) для описания основного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"http://depressio.ru/drugie-bolezni/sch/716-shizofreniya.html?sj_source=link&amp;sj_term=%D1%81%D0%B8%D0%BC%D0%BF%D1%82%D0%BE%D0%BC%D0%B0 %D1%88%D0%B8%D0%B7%D0%BE%D1%84%D1%80%D0%B5%D0%BD%D0%B8%D0%B8"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симптома шизофрении</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проявляющегося в уходе в свой внутренний мир, в нарастающей изоляции от окружающих и погружением в мир фантазий. В 1943 году Leo Kanner дал подробное описание детского аутизма, назвав его «инфантильным аутизмом». В своей работе «Аутистические нарушения эмоционального контакта» он описал 11 клинических случаев, общие особенности которых сформулировал следующим образом: «Выявленное базисное патогномоничное расстройство заключается во врожденной неспособности к установлению нормальных контактов с людьми или к ориентации в определенных ситуациях. По описанию родителей, такие дети «самодостаточны», «живут в собственной скорлупе», «особенно счастливы, когда их оставляют в покое», «ведут себя так, как будто вокруг них никого нет», «не замечают окружающих», «производят впечатление тихих мудрецов», «неспособны адекватно реагировать на социальные ситуации». При этом не наблюдается нарастающей утраты ранее имевшихся привязанностей или ранее присущей способности к контактам, как это бывает у детей или взрослых, больных шизофренией. В большей степени речь идет об «изначальной аутистической замкнутости, когда ребенок не замечает, игнорирует и исключает весь внешний мир». Hans Asperger (1944), не имея информации о работе Kanner, почти одновременно с ним описал 4 клинических случая аутистических расстройств у детей, объединенных 6 общими признаками, касающимися физических и внешних проявлений, аутистического интеллекта, паттернов поведения в обществе, изменений влечений и чувств, генетических факторов, социальной значимости и динамики. Позже данное расстройство получило название «аутистическая психопатия» или «синдром Аспергера» (F 84.5).</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В современных условиях особое внимание уделяется изучению аутистикоподобных расстройств, тождественных по проявлениям раннему детскому аутизму, но имеющих иное (неэндогенное) происхождение (Башина В.М. — по материалам сайта http://www.psychiatry.ru/library/publications)). В последние годы общеупотребительным стал термин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"https://mfvt.ru/rasstrojstva-autisticheskogo-spektra-v-praktike-detskogo-vracha/?sj_source=link&amp;sj_term=%D1%80%D0%B0%D1%81%D1%81%D1%82%D1%80%D0%BE%D0%B9%D1%81%D1%82%D0%B2%D0%B0 %D0%B0%D1%83%D1%82%D0%B8%D1%81%D1%82%D0%B8%D1%87%D0%B5%D1%81%D0%BA%D0%BE%D0%B3%D0%BE %D1%81%D0%BF%D0%B5%D0%BA%D1%82%D1%80%D0%B0"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расстройства аутистического спектра</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(РАС), к которым помимо детского аутизма (F84.0) относят атипичный аутизм (F84.1) и синдром Аспергера (F84.5). Некоторые исследователи включают в РАС и психогенные формы с аутистическим поведением.</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Style w:val="6"/>
          <w:rFonts w:hint="default" w:ascii="Times New Roman" w:hAnsi="Times New Roman" w:cs="Times New Roman"/>
          <w:i w:val="0"/>
          <w:iCs w:val="0"/>
          <w:caps w:val="0"/>
          <w:color w:val="333333"/>
          <w:spacing w:val="0"/>
          <w:sz w:val="28"/>
          <w:szCs w:val="28"/>
          <w:shd w:val="clear" w:fill="FFFFFF"/>
          <w:vertAlign w:val="baseline"/>
        </w:rPr>
        <w:t>Определение. </w:t>
      </w:r>
      <w:r>
        <w:rPr>
          <w:rFonts w:hint="default" w:ascii="Times New Roman" w:hAnsi="Times New Roman" w:cs="Times New Roman"/>
          <w:i w:val="0"/>
          <w:iCs w:val="0"/>
          <w:caps w:val="0"/>
          <w:color w:val="333333"/>
          <w:spacing w:val="0"/>
          <w:sz w:val="28"/>
          <w:szCs w:val="28"/>
          <w:shd w:val="clear" w:fill="FFFFFF"/>
          <w:vertAlign w:val="baseline"/>
        </w:rPr>
        <w:t>Согласно принятой в России Международной классификации болезней 10-го пересмотра (МКБ-10), детский аутизм — это общее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"http://pmarchive.ru/sistematika-i-korrekciya-psixicheskix-rasstrojstv-u-nesovershennoletnix-vospitannikov-socialnyx-uchrezhdenij-pravonarushitelej-i-besprizornyx/?sj_source=link&amp;sj_term=%D1%80%D0%B0%D1%81%D1%81%D1%82%D1%80%D0%BE%D0%B9%D1%81%D1%82%D0%B2%D0%BE %D0%BF%D1%81%D0%B8%D1%85%D0%B8%D1%87%D0%B5%D1%81%D0%BA%D0%BE%D0%B3%D0%BE"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расстройство психического</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развития, при котором отмечаются качественные нарушения коммуникации и социального взаимодействия, ограниченные, повторяющиеся и стереотипные формы поведения и активности. По современным международным клиническим классификациям, аутизм включен в группу первазивных расстройств (от англ. pervasive — проникающий, распространяющийся повсюду), то есть охватывающих все области психики. Это расстройство манифестирует в возрасте до 2-2,5 лет (реже в 3-5 лет) и проявляется нарушением потребности в общении и способности к социальному взаимодействию, характеризуется стереотипностью поведения, деятельности, интересов и игр.</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Style w:val="6"/>
          <w:rFonts w:hint="default" w:ascii="Times New Roman" w:hAnsi="Times New Roman" w:cs="Times New Roman"/>
          <w:i w:val="0"/>
          <w:iCs w:val="0"/>
          <w:caps w:val="0"/>
          <w:color w:val="333333"/>
          <w:spacing w:val="0"/>
          <w:sz w:val="28"/>
          <w:szCs w:val="28"/>
          <w:shd w:val="clear" w:fill="FFFFFF"/>
          <w:vertAlign w:val="baseline"/>
        </w:rPr>
        <w:t>Этиология и патогенез. </w:t>
      </w:r>
      <w:r>
        <w:rPr>
          <w:rFonts w:hint="default" w:ascii="Times New Roman" w:hAnsi="Times New Roman" w:cs="Times New Roman"/>
          <w:i w:val="0"/>
          <w:iCs w:val="0"/>
          <w:caps w:val="0"/>
          <w:color w:val="333333"/>
          <w:spacing w:val="0"/>
          <w:sz w:val="28"/>
          <w:szCs w:val="28"/>
          <w:shd w:val="clear" w:fill="FFFFFF"/>
          <w:vertAlign w:val="baseline"/>
        </w:rPr>
        <w:t>До настоящего времени нет единой концепции относительно причин возникновения РАС. Известно, что в этиологии и патогенезе данного расстройства важную роль играют генетические и биологические факторы (в том числе органическое поражение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"https://serdce5.ru/veny/lechenie-sosudistyh-zabolevanij-golovnogo-mozga.html?sj_source=link&amp;sj_term=%D0%B3%D0%BE%D0%BB%D0%BE%D0%B2%D0%BD%D0%BE%D0%B3%D0%BE %D0%BC%D0%BE%D0%B7%D0%B3%D0%B0"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головного мозга</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вследствие хромосомных или метаболических нарушений). Рассмотрим подробнее некоторые факторы этиопатогенеза РАС.</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1. Согласно психогенетической концепции РАС, основными факторами, вызывающими нарушение развития ребенка на раннем этапе, являются психологические особенности родителей (дистанцированность и эмоциональная холодность матери, регламентированность в проявлении чувств), ранний психотравмирующий опыт, эмоциональная депривация. Аутистические проявления рассматриваются как результат специфической патологии детско-родительских отношений, как защитная реакция, развившаяся в результате трудностей адаптации ребенка к миру взрослых. В рамках психоанализа аутистические проявления рассматриваются как результат раннего психогенного воздействия, обусловленного безразличным, холодным отношением со стороны матери (Bettelheim В., 1967). Однако результаты современных исследований показали, что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"https://mfvt.ru/analiz-lichnostnyx-osobennostej-psixicheski-bolnyx-sovershivshix-delikty-protiv-lichnosti/?sj_source=link&amp;sj_term=%D0%BB%D0%B8%D1%87%D0%BD%D0%BE%D1%81%D1%82%D0%BD%D1%8B%D0%B5 %D0%BE%D1%81%D0%BE%D0%B1%D0%B5%D0%BD%D0%BD%D0%BE%D1%81%D1%82%D0%B8"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личностные особенности</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матерей и их негативное отношение к ребенку способствуют формированию, но не являются первопричиной развития РАС (Печникова Л.С., 1997).</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2. Аргументы в пользу генетической природы РАС опираются на семейные, близнецовые, молекулярно-биологические исследования (Rutter, 1985). Имеются многочисленные указания на семейную отягощенность при раннем детском аутизме (РДА). Это проявляется в повышенном риске заболевания для сибсов детей с РДА, составляющем около 3%. Это в 60-100 раз выше, чем в среднем в популяции. По результатам близнецовых исследований доказано, что уровни конкордантности при когнитивных расстройствах (включая аутистические) составили 86% для однояйцовых близнецов и 9% — для двуяйцовых. Проведенные молекулярно-биологические исследования позволили идентифицировать участки отдельных хромосом, в которых располагаются гены, ответственные за возникновение расстройств аутистического спектра. Примерно у 3%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"https://psihbolezni.ru/rasstrojstva/autizm-u-detej/?sj_source=link&amp;sj_term=%D0%B4%D0%B5%D1%82%D0%B5%D0%B9 %D1%81 %D0%B0%D1%83%D1%82%D0%B8%D0%B7%D0%BC%D0%BE%D0%BC"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детей с аутизмом</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диагностирован синдром ломкой («фрагильной») Х-хромосомы. Выявлены определенные участки генов, ответственные за возникновение РДА (длинное плечо 15-й хромосомы, длинное плечо 7-й хромосомы). В настоящее время РДА рассматривается как полигенное заболевание, в происхождении которого участвуют 6-10 генов.</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3. Повреждение и нарушение функций головного мозга. В литературе приведены результаты исследований, доказывающих роль повреждения и нарушения функций головного мозга в возникновении РАС. У детей с РАС отмечаются функциональные нарушения левого полушария головного мозга, аномалии стволовых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"https://kishechnik-zhivot.ru/voprosy/v-kakom-otdele-mozga-u-cheloveka-nahoditsya-tsentr-pishhevareniya?sj_source=link&amp;sj_term=%D0%BE%D1%82%D0%B4%D0%B5%D0%BB%D0%BE%D0%B2 %D0%BC%D0%BE%D0%B7%D0%B3%D0%B0"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отделов мозга</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патология процессов созревания головного мозга, недоразвитие червя мозжечка, сопряженное с когнитивными и двигательными расстройствами. В качестве гипотез об этиопатогенезе РАС следует упомянуть также: нарушение переработки слуховых впечатлений, ведущее к блокаде контактов, нарушение активирующего влияния ретикулярной формации ствола мозга, нарушение функционирования лобно-лимбического комплекса, ведущее к расстройству мотивации и планирования поведения, нарушение парного функционирования полушарий головного мозга.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4. Исследование биохимических процессов выявило нарушения в обмене гормонов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"https://pulmono.ru/protsedury/gorla/mozhno-li-lechit-laringit-ingalyatsiyami-s-adrenalinom?sj_source=link&amp;sj_term=%D0%B0%D0%B4%D1%80%D0%B5%D0%BD%D0%B0%D0%BB%D0%B8%D0%BD%D0%B0"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адреналина</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норадреналина), нейротрансмиттеров (дофамина, серотонина), эндорфинов, признаки искажения функционирования серотонинергической системы мозга.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5. Нарушения эмоционального развития, когнитивных процессов и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"https://orto-ped.ru/predmetno-razvivayushchaya-sreda-dou-kak-sredstvo-rechevogo-razvitiya/?sj_source=link&amp;sj_term=%D1%80%D0%B5%D1%87%D0%B5%D0%B2%D0%BE%D0%B3%D0%BE %D1%80%D0%B0%D0%B7%D0%B2%D0%B8%D1%82%D0%B8%D1%8F"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речевого развития</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Согласно «аффективной теории» Hobson (1986), дети с РАС имеют врожденное нарушение эмоциональных контактов. Первичный дефицит аффективности предполагает ограниченную способность воспринимать физические проявления эмоциональных состояний окружающих людей. У детей с РАС отмечается нарушение способа обработки информации в форме сниженной способности к интерпретации сенсорных раздражителей и особый вид анализа эмоционально и социально значимых стимулов (Rutter, 1983). Однако, «аффективная теория» не объясняет возникновение дефицита социализации у детей с РАС. Трудности в социализации могут быть обусловлены когнитивным дефицитом («когнитивная теория») — вследствие неправильного понимания детьми поведения окружающих и интерпретации их эмоциональных состояний (дети относятся к людям как к неодушевленным предметам и затрудняются оценивать их поведение) (Baron-Cohen, Leslie и Frith, 1985, 1986). Способность увидеть мир с точки зрения другого обозначается в литературе термином «theory of mind» (Baron-Cohen, 1986), или «теория психического мира» (или «психология обыденной жизни» Frith, 1992). У нормально развивающихся детей начало формирования «theory of mind» приходится на конец первого года жизни. У детей с РАС эта способность в достаточной степени практически не развивается.</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center"/>
        <w:textAlignment w:val="baseline"/>
        <w:rPr>
          <w:rFonts w:hint="default" w:ascii="Times New Roman" w:hAnsi="Times New Roman" w:cs="Times New Roman"/>
          <w:i w:val="0"/>
          <w:iCs w:val="0"/>
          <w:caps w:val="0"/>
          <w:color w:val="333333"/>
          <w:spacing w:val="0"/>
          <w:sz w:val="28"/>
          <w:szCs w:val="28"/>
        </w:rPr>
      </w:pPr>
      <w:r>
        <w:rPr>
          <w:rStyle w:val="6"/>
          <w:rFonts w:hint="default" w:ascii="Times New Roman" w:hAnsi="Times New Roman" w:cs="Times New Roman"/>
          <w:b/>
          <w:bCs/>
          <w:i w:val="0"/>
          <w:iCs w:val="0"/>
          <w:caps w:val="0"/>
          <w:color w:val="333333"/>
          <w:spacing w:val="0"/>
          <w:sz w:val="40"/>
          <w:szCs w:val="40"/>
          <w:shd w:val="clear" w:fill="FFFFFF"/>
          <w:vertAlign w:val="baseline"/>
        </w:rPr>
        <w:t>Диагностические критерии.</w:t>
      </w:r>
      <w:r>
        <w:rPr>
          <w:rStyle w:val="6"/>
          <w:rFonts w:hint="default" w:ascii="Times New Roman" w:hAnsi="Times New Roman" w:cs="Times New Roman"/>
          <w:i w:val="0"/>
          <w:iCs w:val="0"/>
          <w:caps w:val="0"/>
          <w:color w:val="333333"/>
          <w:spacing w:val="0"/>
          <w:sz w:val="28"/>
          <w:szCs w:val="28"/>
          <w:shd w:val="clear" w:fill="FFFFFF"/>
          <w:vertAlign w:val="baseline"/>
        </w:rPr>
        <w:t> </w:t>
      </w:r>
      <w:r>
        <w:rPr>
          <w:rFonts w:hint="default" w:ascii="Times New Roman" w:hAnsi="Times New Roman" w:cs="Times New Roman"/>
          <w:i w:val="0"/>
          <w:iCs w:val="0"/>
          <w:caps w:val="0"/>
          <w:color w:val="333333"/>
          <w:spacing w:val="0"/>
          <w:sz w:val="28"/>
          <w:szCs w:val="28"/>
          <w:shd w:val="clear" w:fill="FFFFFF"/>
          <w:vertAlign w:val="baseline"/>
        </w:rPr>
        <w:t>Согласно международной классификации болезней (МКБ-10), выделяются следующие диагностические критерии аутизма: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1. Качественные нарушения реципрокного взаимодействия, проявляющиеся минимум в одной из следующих областей: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а) неспособность адекватно использовать для регулирования социального взаимодействия контакт взора, мимическое выражение, жестикуляцию;</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б) неспособность к установлению взаимосвязей со сверстниками;</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в) отсутствие социо-эмоциональной зависимости, что проявляется нарушенной реакцией на других людей, отсутствие модуляции поведения в соответствии с социальной ситуацией;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г) отсутствие общих интересов или достижений с другими людьми.</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2. Качественные аномалии в общении, проявляющиеся минимум в одной из следующих областей: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а) задержка или полное отсутствие спонтанной речи, без попыток компенсировать этот недостаток жестикуляцией и мимикой (часто предшествует отсутствие коммуникативного гуления);</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б) относительная неспособность начинать или поддерживать беседу (при любом уровне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"https://orto-ped.ru/predmetno-razvivayushchaya-sreda-dou-kak-sredstvo-rechevogo-razvitiya/?sj_source=link&amp;sj_term=%D1%80%D0%B5%D1%87%D0%B5%D0%B2%D0%BE%D0%B3%D0%BE %D1%80%D0%B0%D0%B7%D0%B2%D0%B8%D1%82%D0%B8%D1%8F"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речевого развития</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в) повторяющаяся и стереотипная речь;</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г) отсутствие разнообразных спонтанных ролевых игр или (в более младшем возрасте) подражательных игр.</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3. Ограниченные, повторяющиеся и стереотипные поведение, интересы и активность, что проявляется минимум в одной из следующих областей: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а) поглощенность стереотипными и ограниченными интересами;</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б) внешне навязчивая привязанность к специфическим, нефункциональным поступкам или ритуалам;</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в) стереотипные и повторяющиеся моторные манеризмы;</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г) повышенное внимание к частям предметов или нефункциональным элементам игрушек (к их запаху, осязанию поверхности, издаваемому ими шуму или вибрации).</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center"/>
        <w:textAlignment w:val="baseline"/>
        <w:rPr>
          <w:rFonts w:hint="default" w:ascii="Times New Roman" w:hAnsi="Times New Roman" w:cs="Times New Roman"/>
          <w:b/>
          <w:bCs/>
          <w:i w:val="0"/>
          <w:iCs w:val="0"/>
          <w:caps w:val="0"/>
          <w:color w:val="333333"/>
          <w:spacing w:val="0"/>
          <w:sz w:val="36"/>
          <w:szCs w:val="36"/>
        </w:rPr>
      </w:pPr>
      <w:r>
        <w:rPr>
          <w:rStyle w:val="6"/>
          <w:rFonts w:hint="default" w:ascii="Times New Roman" w:hAnsi="Times New Roman" w:cs="Times New Roman"/>
          <w:b/>
          <w:bCs/>
          <w:i w:val="0"/>
          <w:iCs w:val="0"/>
          <w:caps w:val="0"/>
          <w:color w:val="333333"/>
          <w:spacing w:val="0"/>
          <w:sz w:val="36"/>
          <w:szCs w:val="36"/>
          <w:shd w:val="clear" w:fill="FFFFFF"/>
          <w:vertAlign w:val="baseline"/>
        </w:rPr>
        <w:t>Клинические проявления:</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Style w:val="6"/>
          <w:rFonts w:hint="default" w:ascii="Times New Roman" w:hAnsi="Times New Roman" w:cs="Times New Roman"/>
          <w:i w:val="0"/>
          <w:iCs w:val="0"/>
          <w:caps w:val="0"/>
          <w:color w:val="333333"/>
          <w:spacing w:val="0"/>
          <w:sz w:val="28"/>
          <w:szCs w:val="28"/>
          <w:u w:val="single"/>
          <w:shd w:val="clear" w:fill="FFFFFF"/>
          <w:vertAlign w:val="baseline"/>
        </w:rPr>
        <w:t>Аутистическое одиночество </w:t>
      </w:r>
      <w:r>
        <w:rPr>
          <w:rFonts w:hint="default" w:ascii="Times New Roman" w:hAnsi="Times New Roman" w:cs="Times New Roman"/>
          <w:i w:val="0"/>
          <w:iCs w:val="0"/>
          <w:caps w:val="0"/>
          <w:color w:val="333333"/>
          <w:spacing w:val="0"/>
          <w:sz w:val="28"/>
          <w:szCs w:val="28"/>
          <w:shd w:val="clear" w:fill="FFFFFF"/>
          <w:vertAlign w:val="baseline"/>
        </w:rPr>
        <w:t>— неспособность устанавливать теплые эмоциональные взаимоотношения с людьми.</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Иногда, уже на первом году жизни родители замечают эмоциональные и поведенческие особенности ребенка: ребенок с 6-7 месяцев избегает физического прикосновения и сближения, не стремится «на ручки», не улыбается в ответ. Он не обращается к родителям за лаской или утешением, тяготится объятиями и проявлениями родительской любви. Родителей беспокоит, что ребенок не выделяет их из числа окружающих его лиц и подча, относится к людям как к неодушевленным предметам. Ребенок нередко не проявляет тревоги при разлуке с мамой, не стремится схватиться за нее в незнакомой обстановке. В качестве особенностей зрительного восприятия следует рассматривать тот факт, что значимые визуальные стимулы (человеческое лицо, глаза) не вызывают реакции оживления, типичной для здоровых детей, наоборот, дети с РАС избегают визуального контакта.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Style w:val="6"/>
          <w:rFonts w:hint="default" w:ascii="Times New Roman" w:hAnsi="Times New Roman" w:cs="Times New Roman"/>
          <w:i w:val="0"/>
          <w:iCs w:val="0"/>
          <w:caps w:val="0"/>
          <w:color w:val="333333"/>
          <w:spacing w:val="0"/>
          <w:sz w:val="28"/>
          <w:szCs w:val="28"/>
          <w:u w:val="single"/>
          <w:shd w:val="clear" w:fill="FFFFFF"/>
          <w:vertAlign w:val="baseline"/>
        </w:rPr>
        <w:t>Расстройство речевого развития</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Использование вокализации с целью общения начинается задолго до того, как ребенок становится способным произносить слова. В норме выделяются следующие стадии прелингвистического развития (Eisenson 1., Auer J.J., Irwin J.V., 1963):</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1) 0-1 мес. Недифференцированный плач. Первая реакция на окружающую среду, результат тотального телесного ответа;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2) 1- 6 мес. Дифференцированный плач: голодный плач, плач, связанный с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"https://med-ram.ru/bolezni/bol-zhivote-utram-nochyu?sj_source=link&amp;sj_term=%D0%B1%D0%BE%D0%BB%D1%8C%D1%8E %D0%B2 %D0%B6%D0%B8%D0%B2%D0%BE%D1%82%D0%B5"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болью в животе</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и т.д.;</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3) 3-7 мес. Гуление. Стадия вокальной игры. Ребенок слушает звуки вокруг него и продуцирует их сам, однако спектрографический анализ этих звуков показал, что они объективно отличаются от звуков взрослой речи, даже когда мать пытается имитировать гуление ребенка;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4) 6-12 мес. Лепет, повторение слышимых звуков, слогов;</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5) 9-10 мес. Эхолалии. Повторение звуков, которые ребенок слышит. Отличие от лепета в том, что ребенок повторяет то, что непосредственно слышит от другого индивида.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Для детей с аутистическими проявлениями характерны следующие особенности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"https://craymed.ru/etapy-razvitiya-rechi-u-rebenka.html?sj_source=link&amp;sj_term=%D1%80%D0%B0%D0%B7%D0%B2%D0%B8%D1%82%D0%B8%D1%8F %D1%80%D0%B5%D1%87%D0%B8"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развития речи</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недифференцированный плач, вызывающий трудности в интерпретации, малоактивное или необычное гуление, напоминающее визг или крик, отсутствие звуковой имитации (Гилберг К., Питерс Т., 1998).</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Речевые расстройства разнообразны, наиболее отчетливо заметны после 3 лет (Rutter M.,1985; Trevarthen G., Aitken K., Papoudi D., Robarts J., 1996).</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center"/>
        <w:textAlignment w:val="baseline"/>
        <w:rPr>
          <w:rFonts w:hint="default" w:ascii="Times New Roman" w:hAnsi="Times New Roman" w:cs="Times New Roman"/>
          <w:b/>
          <w:bCs/>
          <w:i w:val="0"/>
          <w:iCs w:val="0"/>
          <w:caps w:val="0"/>
          <w:color w:val="333333"/>
          <w:spacing w:val="0"/>
          <w:sz w:val="32"/>
          <w:szCs w:val="32"/>
        </w:rPr>
      </w:pPr>
      <w:r>
        <w:rPr>
          <w:rFonts w:hint="default" w:ascii="Times New Roman" w:hAnsi="Times New Roman" w:cs="Times New Roman"/>
          <w:b/>
          <w:bCs/>
          <w:i w:val="0"/>
          <w:iCs w:val="0"/>
          <w:caps w:val="0"/>
          <w:color w:val="333333"/>
          <w:spacing w:val="0"/>
          <w:sz w:val="32"/>
          <w:szCs w:val="32"/>
          <w:shd w:val="clear" w:fill="FFFFFF"/>
          <w:vertAlign w:val="baseline"/>
        </w:rPr>
        <w:t>Спектр речевых расстройств:</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jc w:val="left"/>
        <w:textAlignment w:val="baseline"/>
        <w:rPr>
          <w:rFonts w:hint="default" w:ascii="Times New Roman" w:hAnsi="Times New Roman" w:cs="Times New Roman"/>
          <w:sz w:val="28"/>
          <w:szCs w:val="28"/>
        </w:rPr>
      </w:pPr>
      <w:r>
        <w:rPr>
          <w:rFonts w:hint="default" w:ascii="Times New Roman" w:hAnsi="Times New Roman" w:cs="Times New Roman"/>
          <w:i w:val="0"/>
          <w:iCs w:val="0"/>
          <w:caps w:val="0"/>
          <w:color w:val="333333"/>
          <w:spacing w:val="0"/>
          <w:sz w:val="28"/>
          <w:szCs w:val="28"/>
          <w:shd w:val="clear" w:fill="FFFFFF"/>
          <w:vertAlign w:val="baseline"/>
        </w:rPr>
        <w:t>Первичный мутизм (с самого начала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"https://craymed.ru/etapy-razvitiya-rechi-u-rebenka.html?sj_source=link&amp;sj_term=%D1%80%D0%B0%D0%B7%D0%B2%D0%B8%D1%82%D0%B8%D1%8F %D1%80%D0%B5%D1%87%D1%8C"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развития речь</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отсутствует);</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jc w:val="left"/>
        <w:textAlignment w:val="baseline"/>
        <w:rPr>
          <w:rFonts w:hint="default" w:ascii="Times New Roman" w:hAnsi="Times New Roman" w:cs="Times New Roman"/>
          <w:sz w:val="28"/>
          <w:szCs w:val="28"/>
        </w:rPr>
      </w:pPr>
      <w:r>
        <w:rPr>
          <w:rFonts w:hint="default" w:ascii="Times New Roman" w:hAnsi="Times New Roman" w:cs="Times New Roman"/>
          <w:i w:val="0"/>
          <w:iCs w:val="0"/>
          <w:caps w:val="0"/>
          <w:color w:val="333333"/>
          <w:spacing w:val="0"/>
          <w:sz w:val="28"/>
          <w:szCs w:val="28"/>
          <w:shd w:val="clear" w:fill="FFFFFF"/>
          <w:vertAlign w:val="baseline"/>
        </w:rPr>
        <w:t>Формально «правильное» развитие речи до 2-2,5 лет с последующим глубоким (до мутизма) распадом;</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jc w:val="left"/>
        <w:textAlignment w:val="baseline"/>
        <w:rPr>
          <w:rFonts w:hint="default" w:ascii="Times New Roman" w:hAnsi="Times New Roman" w:cs="Times New Roman"/>
          <w:sz w:val="28"/>
          <w:szCs w:val="28"/>
        </w:rPr>
      </w:pPr>
      <w:r>
        <w:rPr>
          <w:rFonts w:hint="default" w:ascii="Times New Roman" w:hAnsi="Times New Roman" w:cs="Times New Roman"/>
          <w:i w:val="0"/>
          <w:iCs w:val="0"/>
          <w:caps w:val="0"/>
          <w:color w:val="333333"/>
          <w:spacing w:val="0"/>
          <w:sz w:val="28"/>
          <w:szCs w:val="28"/>
          <w:shd w:val="clear" w:fill="FFFFFF"/>
          <w:vertAlign w:val="baseline"/>
        </w:rPr>
        <w:t>Формально «правильное» развитие речи до 2-2,5 лет с последующим регрессом (в 2,5 — 6 лет) и регредиентно-искаженной динамикой после 5-7 лет;</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jc w:val="left"/>
        <w:textAlignment w:val="baseline"/>
        <w:rPr>
          <w:rFonts w:hint="default" w:ascii="Times New Roman" w:hAnsi="Times New Roman" w:cs="Times New Roman"/>
          <w:sz w:val="28"/>
          <w:szCs w:val="28"/>
        </w:rPr>
      </w:pPr>
      <w:r>
        <w:rPr>
          <w:rFonts w:hint="default" w:ascii="Times New Roman" w:hAnsi="Times New Roman" w:cs="Times New Roman"/>
          <w:i w:val="0"/>
          <w:iCs w:val="0"/>
          <w:caps w:val="0"/>
          <w:color w:val="333333"/>
          <w:spacing w:val="0"/>
          <w:sz w:val="28"/>
          <w:szCs w:val="28"/>
          <w:shd w:val="clear" w:fill="FFFFFF"/>
          <w:vertAlign w:val="baseline"/>
        </w:rPr>
        <w:t>Задержка (или недоразвитие) речи в сочетании с искажением ее развития;</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jc w:val="left"/>
        <w:textAlignment w:val="baseline"/>
        <w:rPr>
          <w:rFonts w:hint="default" w:ascii="Times New Roman" w:hAnsi="Times New Roman" w:cs="Times New Roman"/>
          <w:sz w:val="28"/>
          <w:szCs w:val="28"/>
        </w:rPr>
      </w:pPr>
      <w:r>
        <w:rPr>
          <w:rFonts w:hint="default" w:ascii="Times New Roman" w:hAnsi="Times New Roman" w:cs="Times New Roman"/>
          <w:i w:val="0"/>
          <w:iCs w:val="0"/>
          <w:caps w:val="0"/>
          <w:color w:val="333333"/>
          <w:spacing w:val="0"/>
          <w:sz w:val="28"/>
          <w:szCs w:val="28"/>
          <w:shd w:val="clear" w:fill="FFFFFF"/>
          <w:vertAlign w:val="baseline"/>
        </w:rPr>
        <w:t>Искаженное развитие речи.</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Особенности активной речи у детей с РАС: склонность повторять одни и те же стереотипные фразы (порой вне контекста), а не конструировать оригинальные высказывания, типичны отсроченные или непосредственные эхолалии, стереотипное повторение личных местоимений «по слуху», неправильное использование личных местоимений («я» не произносят, говоря про себя «он», или называя свое имя), отсутствие ответов типа «да», «нет», перестановка звуков в словах, неправильное употребление предложных конструкций (Vetter H., 1969).</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Особенности пассивной речи: не обращают внимания на речь взрослых, не реагируют на свое имя, не в состоянии выполнять простые вербальные инструкции. Иногда у родителей создается впечатление, что ребенок глухой. Это впечатление «подкрепляется» нарушением модуляции, бедностью интонирования, неритмичностью речи. Главным является то, что ребенок не стремится использовать речь с целью общения.</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При синдроме Аспергера возможно нормальное или даже раннее развитие речи. Дети способны запоминать длинные отрывки из прочитанной родителями книги и воспроизводить их по памяти; их речь богата книжными выражениями и отягощена взрослыми речевыми конструкциями, что делает ее непохожей на речь ребенка. Однако возможность вступать в диалог ограничивается из-за недостаточного понимания речи, особенно переносного смысла слов, подтекста, метафор.</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Невербальная коммуникация также нарушена и не используется для объяснений своих потребностей. У детей с РАС затруднено использование жестов, мимической экспрессии, движений тела, часто отсутствует указательный жест. Нередко ребенок берет родителей за руку и подводит к нужному ему предмету, или, манипулируя рукой мамы как орудием для доставания игрушек, или используя родителей как «лестницу» для карабканья на шкаф, добывает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"https://detpol6mag74.ru/stati-o-zdorove/kakie-igrushki-nuzhny-godovalomu-rebenku?sj_source=link&amp;sj_term=%D0%BD%D1%83%D0%B6%D0%BD%D1%8B%D0%B5 %D0%B5%D0%BC%D1%83 %D0%B8%D0%B3%D1%80%D1%83%D1%88%D0%BA%D0%B8"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нужные ему игрушки</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самостоятельно.</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Style w:val="6"/>
          <w:rFonts w:hint="default" w:ascii="Times New Roman" w:hAnsi="Times New Roman" w:cs="Times New Roman"/>
          <w:i w:val="0"/>
          <w:iCs w:val="0"/>
          <w:caps w:val="0"/>
          <w:color w:val="333333"/>
          <w:spacing w:val="0"/>
          <w:sz w:val="28"/>
          <w:szCs w:val="28"/>
          <w:u w:val="single"/>
          <w:shd w:val="clear" w:fill="FFFFFF"/>
          <w:vertAlign w:val="baseline"/>
        </w:rPr>
        <w:t>Навязчивое желание однообразия</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Наблюдаемое у детей с РАС стереотипное, ритуальное поведение, цель которого заключается в сопротивлении переменам и сохранении неизменным привычного жизненного уклада, однообразной знакомой еды, одежды, игрушек, окружающей обстановки, маршрутов прогулок. Озабоченность не изменять свои привычки и вкусы распространяется и на игру — на ведущую деятельность в дошкольном возрасте.</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Style w:val="6"/>
          <w:rFonts w:hint="default" w:ascii="Times New Roman" w:hAnsi="Times New Roman" w:cs="Times New Roman"/>
          <w:i w:val="0"/>
          <w:iCs w:val="0"/>
          <w:caps w:val="0"/>
          <w:color w:val="333333"/>
          <w:spacing w:val="0"/>
          <w:sz w:val="28"/>
          <w:szCs w:val="28"/>
          <w:u w:val="single"/>
          <w:shd w:val="clear" w:fill="FFFFFF"/>
          <w:vertAlign w:val="baseline"/>
        </w:rPr>
        <w:t>Особенности игры</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В норме существуют следующие формы игрового поведения (цит. по Манелис Н.Г., 1999):</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jc w:val="left"/>
        <w:textAlignment w:val="baseline"/>
        <w:rPr>
          <w:rFonts w:hint="default" w:ascii="Times New Roman" w:hAnsi="Times New Roman" w:cs="Times New Roman"/>
          <w:sz w:val="28"/>
          <w:szCs w:val="28"/>
        </w:rPr>
      </w:pPr>
      <w:r>
        <w:rPr>
          <w:rFonts w:hint="default" w:ascii="Times New Roman" w:hAnsi="Times New Roman" w:cs="Times New Roman"/>
          <w:i w:val="0"/>
          <w:iCs w:val="0"/>
          <w:caps w:val="0"/>
          <w:color w:val="333333"/>
          <w:spacing w:val="0"/>
          <w:sz w:val="28"/>
          <w:szCs w:val="28"/>
          <w:shd w:val="clear" w:fill="FFFFFF"/>
          <w:vertAlign w:val="baseline"/>
        </w:rPr>
        <w:t>манипулятивная игра (ребенок катает, крутит, подкидывает игрушку, не обращая внимания на ее «функции»);</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jc w:val="left"/>
        <w:textAlignment w:val="baseline"/>
        <w:rPr>
          <w:rFonts w:hint="default" w:ascii="Times New Roman" w:hAnsi="Times New Roman" w:cs="Times New Roman"/>
          <w:sz w:val="28"/>
          <w:szCs w:val="28"/>
        </w:rPr>
      </w:pPr>
      <w:r>
        <w:rPr>
          <w:rFonts w:hint="default" w:ascii="Times New Roman" w:hAnsi="Times New Roman" w:cs="Times New Roman"/>
          <w:i w:val="0"/>
          <w:iCs w:val="0"/>
          <w:caps w:val="0"/>
          <w:color w:val="333333"/>
          <w:spacing w:val="0"/>
          <w:sz w:val="28"/>
          <w:szCs w:val="28"/>
          <w:shd w:val="clear" w:fill="FFFFFF"/>
          <w:vertAlign w:val="baseline"/>
        </w:rPr>
        <w:t>упорядочивание (раскладывание предметов в определенном порядке — друг на друга, в ряд, один в другой и т.д.);</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jc w:val="left"/>
        <w:textAlignment w:val="baseline"/>
        <w:rPr>
          <w:rFonts w:hint="default" w:ascii="Times New Roman" w:hAnsi="Times New Roman" w:cs="Times New Roman"/>
          <w:sz w:val="28"/>
          <w:szCs w:val="28"/>
        </w:rPr>
      </w:pPr>
      <w:r>
        <w:rPr>
          <w:rFonts w:hint="default" w:ascii="Times New Roman" w:hAnsi="Times New Roman" w:cs="Times New Roman"/>
          <w:i w:val="0"/>
          <w:iCs w:val="0"/>
          <w:caps w:val="0"/>
          <w:color w:val="333333"/>
          <w:spacing w:val="0"/>
          <w:sz w:val="28"/>
          <w:szCs w:val="28"/>
          <w:shd w:val="clear" w:fill="FFFFFF"/>
          <w:vertAlign w:val="baseline"/>
        </w:rPr>
        <w:t>функциональная игра (использование предметов и игрушек в соответствии с их функцией (например, причесывание кукол игрушечной расческой));</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jc w:val="left"/>
        <w:textAlignment w:val="baseline"/>
        <w:rPr>
          <w:rFonts w:hint="default" w:ascii="Times New Roman" w:hAnsi="Times New Roman" w:cs="Times New Roman"/>
          <w:sz w:val="28"/>
          <w:szCs w:val="28"/>
        </w:rPr>
      </w:pPr>
      <w:r>
        <w:rPr>
          <w:rFonts w:hint="default" w:ascii="Times New Roman" w:hAnsi="Times New Roman" w:cs="Times New Roman"/>
          <w:i w:val="0"/>
          <w:iCs w:val="0"/>
          <w:caps w:val="0"/>
          <w:color w:val="333333"/>
          <w:spacing w:val="0"/>
          <w:sz w:val="28"/>
          <w:szCs w:val="28"/>
          <w:shd w:val="clear" w:fill="FFFFFF"/>
          <w:vertAlign w:val="baseline"/>
        </w:rPr>
        <w:t>символическая игра (субъект использует объект, замещая им другой объект (например, ребенок скачет на палочке, как на лошади)); субъект наделяет объект свойствами, которыми тот не обладает («У этой куклы грязное лицо»), субъект относится к отсутствующему объекту так, будто бы он присутствует («Эта чашка (пустая) наполнена водой»).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"https://birth-info.ru/1138/parenting-Vospitanie-detey-v-igre/?sj_source=link&amp;sj_term=%D0%98%D0%B3%D1%80%D0%B0 %D0%B4%D0%B5%D1%82%D0%B5%D0%B9"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Игра детей</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с РАС, как правило, нефункциональна, несоциализирована, лишена сюжета и символических черт, ригидна, монотонна, и состоит из многократно повторяющихся манипуляций с игрушками (которые используются не по назначению) или с неигровыми неструктурированными материалами (палочки, вода, песок, кусочки ткани, обрывки бумаги).</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Style w:val="6"/>
          <w:rFonts w:hint="default" w:ascii="Times New Roman" w:hAnsi="Times New Roman" w:cs="Times New Roman"/>
          <w:i w:val="0"/>
          <w:iCs w:val="0"/>
          <w:caps w:val="0"/>
          <w:color w:val="333333"/>
          <w:spacing w:val="0"/>
          <w:sz w:val="28"/>
          <w:szCs w:val="28"/>
          <w:u w:val="single"/>
          <w:shd w:val="clear" w:fill="FFFFFF"/>
          <w:vertAlign w:val="baseline"/>
        </w:rPr>
        <w:t>Причудливое поведение, манерность</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Поведение ребенка может быть расценено как гиперактивное (иногда с элементами двигательной расторможенности) или, наоборот, гиподинамичное. Характерно раскачивание при ходьбе (по типу наклонов «вперед-назад»), кружение по комнате (по типу «манежного бега»), яктации, подпрыгиваний, хлопков в ладоши.</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Style w:val="6"/>
          <w:rFonts w:hint="default" w:ascii="Times New Roman" w:hAnsi="Times New Roman" w:cs="Times New Roman"/>
          <w:i w:val="0"/>
          <w:iCs w:val="0"/>
          <w:caps w:val="0"/>
          <w:color w:val="333333"/>
          <w:spacing w:val="0"/>
          <w:sz w:val="28"/>
          <w:szCs w:val="28"/>
          <w:u w:val="single"/>
          <w:shd w:val="clear" w:fill="FFFFFF"/>
          <w:vertAlign w:val="baseline"/>
        </w:rPr>
        <w:t>Атипичные сенсорные реакции</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Дети с РАС реагируют на сенсорные стимулы или слишком сильно, или очень слабо. Так, они склонны игнорировать человеческую речь, но проявляют интерес к «неживым», механическим звукам. У родителей детей с РАС нередко возникают подозрения, что ребенок не слышит. Однако подобное поведение не связано с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"https://gorlonos.com/ushi/vse-chto-nuzhno-znat-o-narushenii-sluha.html?sj_source=link&amp;sj_term=%D0%BD%D0%B0%D1%80%D1%83%D1%88%D0%B5%D0%BD%D0%B8%D0%B5%D0%BC %D1%81%D0%BB%D1%83%D1%85%D0%B0"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нарушением слуха</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а может быть обусловлено недостаточной реакцией на звуки средней и интенсивной громкости. В то же время у них возможны проявления гиперчувствительности, вплоть до затыкания ушей, в ответ на бытовые звуки окружающей обстановки или на новые звуки умеренной интенсивности.</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"https://ginekologiya-urologiya.ru/menstruaciya/kogda-bolevoj-porog-nizhe-u-zhenshhin-do-ili-posle-mesyachnyh?sj_source=link&amp;sj_term=%D0%91%D0%BE%D0%BB%D0%B5%D0%B2%D0%BE%D0%B9 %D0%BF%D0%BE%D1%80%D0%BE%D0%B3"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Болевой порог</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у детей с РАС чаще понижен, могут возникать атипичные реакции на боль.</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Style w:val="6"/>
          <w:rFonts w:hint="default" w:ascii="Times New Roman" w:hAnsi="Times New Roman" w:cs="Times New Roman"/>
          <w:i w:val="0"/>
          <w:iCs w:val="0"/>
          <w:caps w:val="0"/>
          <w:color w:val="333333"/>
          <w:spacing w:val="0"/>
          <w:sz w:val="28"/>
          <w:szCs w:val="28"/>
          <w:u w:val="single"/>
          <w:shd w:val="clear" w:fill="FFFFFF"/>
          <w:vertAlign w:val="baseline"/>
        </w:rPr>
        <w:t>Особенности когнитивного развития</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Умственное развитие детей с РАС может быть нормальным, ускоренным или резко задержанным. Может наблюдаться различная по степени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"https://neurology-center.ru/dcp/harakteristika-na-rebenka-dcp-s-tyazheloj-umstvennoj-otstalostyu.html?sj_source=link&amp;sj_term=%D1%83%D0%BC%D1%81%D1%82%D0%B2%D0%B5%D0%BD%D0%BD%D0%B0%D1%8F %D0%BE%D1%82%D1%81%D1%82%D0%B0%D0%BB%D0%BE%D1%81%D1%82%D1%8C"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умственная отсталость</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По данным В.Е. Каган, у 55-60% детей с РАС отмечается умственная отсталость, у 15-20% — легкая интеллектуальная недостаточность, 15-20% детей имеют нормальное интеллектуальное развитие. Встречается парциальная одаренность в определенных областях, так называемые «осколки функций». Например, способность к запоминанию больших объемов информации, не связанных логическими связями, умение быстро вычислять и решать в уме сложные арифметические задачи (деление и умножение многозначных чисел вычисление корня, возведение в степень). Характерно неравномерное психическое развитие ребенка.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Style w:val="6"/>
          <w:rFonts w:hint="default" w:ascii="Times New Roman" w:hAnsi="Times New Roman" w:cs="Times New Roman"/>
          <w:i w:val="0"/>
          <w:iCs w:val="0"/>
          <w:caps w:val="0"/>
          <w:color w:val="333333"/>
          <w:spacing w:val="0"/>
          <w:sz w:val="28"/>
          <w:szCs w:val="28"/>
          <w:u w:val="single"/>
          <w:shd w:val="clear" w:fill="FFFFFF"/>
          <w:vertAlign w:val="baseline"/>
        </w:rPr>
        <w:t>Особенности эмоционального развития</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У детей с РАС отмечаются эмоциональные реакции (гнева, страха, раздражения), выраженность которых иногда бывает очень значительной, симптомы самоповреждения, проявления аутоагрессии в виде ударов головой, вырывания волос, царапания, кусания (Баенская Е.Р., 2007). У пациентов с РАС нередки нарушения пищевого поведения,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"https://sladson.ru/zdorove/razlichnye-narusheniya/rasstrojstvo-sna.html?sj_source=link&amp;sj_term=%D0%BD%D0%B0%D1%80%D1%83%D1%88%D0%B5%D0%BD%D0%B8%D0%B5 %D1%81%D0%BD%D0%B0"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нарушение сна</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расстройство функций тазовых органов.</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Style w:val="6"/>
          <w:rFonts w:hint="default" w:ascii="Times New Roman" w:hAnsi="Times New Roman" w:cs="Times New Roman"/>
          <w:i w:val="0"/>
          <w:iCs w:val="0"/>
          <w:caps w:val="0"/>
          <w:color w:val="333333"/>
          <w:spacing w:val="0"/>
          <w:sz w:val="28"/>
          <w:szCs w:val="28"/>
          <w:shd w:val="clear" w:fill="FFFFFF"/>
          <w:vertAlign w:val="baseline"/>
        </w:rPr>
        <w:t>Диагностика РАС. </w:t>
      </w:r>
      <w:r>
        <w:rPr>
          <w:rFonts w:hint="default" w:ascii="Times New Roman" w:hAnsi="Times New Roman" w:cs="Times New Roman"/>
          <w:i w:val="0"/>
          <w:iCs w:val="0"/>
          <w:caps w:val="0"/>
          <w:color w:val="333333"/>
          <w:spacing w:val="0"/>
          <w:sz w:val="28"/>
          <w:szCs w:val="28"/>
          <w:shd w:val="clear" w:fill="FFFFFF"/>
          <w:vertAlign w:val="baseline"/>
        </w:rPr>
        <w:t>Для постановки диагноза основополагающим является изучение анамнеза, клинической картины заболевания и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"http://pmarchive.ru/ocenka-sostoyaniya-zdorovya-detej-rannego-vozrasta-v-ramkax-abilitacii-na-ambulatorno-poliklinicheskom-etape/?sj_source=link&amp;sj_term=%D0%BE%D1%86%D0%B5%D0%BD%D0%BA%D0%B0 %D1%81%D0%BE%D1%81%D1%82%D0%BE%D1%8F%D0%BD%D0%B8%D1%8F"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оценка состояния</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в динамике. РАС диагностируются по наличию или отсутствию определенных паттернов поведения, характерных для данного возраста. Диагностика должна проводиться командой специалистов, включающей в себя психолога, невропатолога, психиатра, психотерапевта, педиатра, логопеда-дефектолога, других экспертов, имеющих опыт работы с детьми с особыми потребностями. Единовременной консультации часто бывает недостаточно для своевременной диагностики данных расстройств.</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При подозрении на РАС рекомендовано проведение подробного опроса родителей об особенностях эмоционального, речевого и когнитивного развития ребенка, о развитии навыков социализации и поведенческих реакциях. Показана организация серии наблюдений за ребенком в различных ситуациях, в том числе в привычных для него условиях (поход в незнакомое учреждение и необходимость контакта с новыми людьми может стать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"https://hpt-kld.ru/k-obektivnym-prichinam-stressa-otnosyatsya-k/?sj_source=link&amp;sj_term=%D0%BF%D1%80%D0%B8%D1%87%D0%B8%D0%BD%D0%BE%D0%B9 %D1%81%D1%82%D1%80%D0%B5%D1%81%D1%81%D0%B0"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причиной стресса</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и исказить диагностическую картину).</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В качестве дополнительных вспомогательных средств для диагностики и определения вида РАС применяют стандартизированные опросы родителей или лиц, осуществляющих уход, а также шкалы динамического наблюдения, позволяющие качественно оценить определенные поведенческие симптомы.</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Диагностические опросники содержат информацию о сфере влечений, коммуникативных проблемах,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"https://orto-ped.ru/vospriyatiye-kak-sredstvo-esteticheskogo-razvitiya-rebenka/?sj_source=link&amp;sj_term=%D1%80%D0%B0%D0%B7%D0%B2%D0%B8%D1%82%D0%B8%D0%B8 %D0%B2%D0%BE%D1%81%D0%BF%D1%80%D0%B8%D1%8F%D1%82%D0%B8%D1%8F"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развитии восприятия</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мелкой моторики, интеллектуальном развитии, речи, игре, навыках социального поведения.</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center"/>
        <w:textAlignment w:val="baseline"/>
        <w:rPr>
          <w:rFonts w:hint="default" w:ascii="Times New Roman" w:hAnsi="Times New Roman" w:cs="Times New Roman"/>
          <w:b/>
          <w:bCs/>
          <w:i w:val="0"/>
          <w:iCs w:val="0"/>
          <w:caps w:val="0"/>
          <w:color w:val="333333"/>
          <w:spacing w:val="0"/>
          <w:sz w:val="36"/>
          <w:szCs w:val="36"/>
        </w:rPr>
      </w:pPr>
      <w:r>
        <w:rPr>
          <w:rStyle w:val="6"/>
          <w:rFonts w:hint="default" w:ascii="Times New Roman" w:hAnsi="Times New Roman" w:cs="Times New Roman"/>
          <w:b/>
          <w:bCs/>
          <w:i w:val="0"/>
          <w:iCs w:val="0"/>
          <w:caps w:val="0"/>
          <w:color w:val="000000"/>
          <w:spacing w:val="0"/>
          <w:sz w:val="36"/>
          <w:szCs w:val="36"/>
          <w:u w:val="none"/>
          <w:shd w:val="clear" w:fill="FFFFFF"/>
          <w:vertAlign w:val="baseline"/>
        </w:rPr>
        <w:fldChar w:fldCharType="begin"/>
      </w:r>
      <w:r>
        <w:rPr>
          <w:rStyle w:val="6"/>
          <w:rFonts w:hint="default" w:ascii="Times New Roman" w:hAnsi="Times New Roman" w:cs="Times New Roman"/>
          <w:b/>
          <w:bCs/>
          <w:i w:val="0"/>
          <w:iCs w:val="0"/>
          <w:caps w:val="0"/>
          <w:color w:val="000000"/>
          <w:spacing w:val="0"/>
          <w:sz w:val="36"/>
          <w:szCs w:val="36"/>
          <w:u w:val="none"/>
          <w:shd w:val="clear" w:fill="FFFFFF"/>
          <w:vertAlign w:val="baseline"/>
        </w:rPr>
        <w:instrText xml:space="preserve"> HYPERLINK "http://www.medlinks.ru/sections.php?artid=2966&amp;op=viewarticle&amp;sj_source=link&amp;sj_term=%D0%94%D0%B8%D1%84%D1%84%D0%B5%D1%80%D0%B5%D0%BD%D1%86%D0%B8%D0%B0%D0%BB%D1%8C%D0%BD%D0%B0%D1%8F %D0%B4%D0%B8%D0%B0%D0%B3%D0%BD%D0%BE%D1%81%D1%82%D0%B8%D0%BA%D0%B0" </w:instrText>
      </w:r>
      <w:r>
        <w:rPr>
          <w:rStyle w:val="6"/>
          <w:rFonts w:hint="default" w:ascii="Times New Roman" w:hAnsi="Times New Roman" w:cs="Times New Roman"/>
          <w:b/>
          <w:bCs/>
          <w:i w:val="0"/>
          <w:iCs w:val="0"/>
          <w:caps w:val="0"/>
          <w:color w:val="000000"/>
          <w:spacing w:val="0"/>
          <w:sz w:val="36"/>
          <w:szCs w:val="36"/>
          <w:u w:val="none"/>
          <w:shd w:val="clear" w:fill="FFFFFF"/>
          <w:vertAlign w:val="baseline"/>
        </w:rPr>
        <w:fldChar w:fldCharType="separate"/>
      </w:r>
      <w:r>
        <w:rPr>
          <w:rStyle w:val="7"/>
          <w:rFonts w:hint="default" w:ascii="Times New Roman" w:hAnsi="Times New Roman" w:cs="Times New Roman"/>
          <w:b/>
          <w:bCs/>
          <w:i w:val="0"/>
          <w:iCs w:val="0"/>
          <w:caps w:val="0"/>
          <w:color w:val="000000"/>
          <w:spacing w:val="0"/>
          <w:sz w:val="36"/>
          <w:szCs w:val="36"/>
          <w:u w:val="none"/>
          <w:shd w:val="clear" w:fill="FFFFFF"/>
          <w:vertAlign w:val="baseline"/>
        </w:rPr>
        <w:t>Дифференциальная диагностика</w:t>
      </w:r>
      <w:r>
        <w:rPr>
          <w:rStyle w:val="6"/>
          <w:rFonts w:hint="default" w:ascii="Times New Roman" w:hAnsi="Times New Roman" w:cs="Times New Roman"/>
          <w:b/>
          <w:bCs/>
          <w:i w:val="0"/>
          <w:iCs w:val="0"/>
          <w:caps w:val="0"/>
          <w:color w:val="000000"/>
          <w:spacing w:val="0"/>
          <w:sz w:val="36"/>
          <w:szCs w:val="36"/>
          <w:u w:val="none"/>
          <w:shd w:val="clear" w:fill="FFFFFF"/>
          <w:vertAlign w:val="baseline"/>
        </w:rPr>
        <w:fldChar w:fldCharType="end"/>
      </w:r>
      <w:r>
        <w:rPr>
          <w:rStyle w:val="6"/>
          <w:rFonts w:hint="default" w:ascii="Times New Roman" w:hAnsi="Times New Roman" w:cs="Times New Roman"/>
          <w:b/>
          <w:bCs/>
          <w:i w:val="0"/>
          <w:iCs w:val="0"/>
          <w:caps w:val="0"/>
          <w:color w:val="333333"/>
          <w:spacing w:val="0"/>
          <w:sz w:val="36"/>
          <w:szCs w:val="36"/>
          <w:shd w:val="clear" w:fill="FFFFFF"/>
          <w:vertAlign w:val="baseline"/>
        </w:rPr>
        <w:t> РАС</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jc w:val="left"/>
        <w:textAlignment w:val="baseline"/>
        <w:rPr>
          <w:rFonts w:hint="default" w:ascii="Times New Roman" w:hAnsi="Times New Roman" w:cs="Times New Roman"/>
          <w:sz w:val="28"/>
          <w:szCs w:val="28"/>
        </w:rPr>
      </w:pPr>
      <w:r>
        <w:rPr>
          <w:rFonts w:hint="default" w:ascii="Times New Roman" w:hAnsi="Times New Roman" w:cs="Times New Roman"/>
          <w:i w:val="0"/>
          <w:iCs w:val="0"/>
          <w:caps w:val="0"/>
          <w:color w:val="333333"/>
          <w:spacing w:val="0"/>
          <w:sz w:val="28"/>
          <w:szCs w:val="28"/>
          <w:shd w:val="clear" w:fill="FFFFFF"/>
          <w:vertAlign w:val="baseline"/>
        </w:rPr>
        <w:t>Синдром Ретта (Rett).</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Данный синдром встречается преимущественно у девочек. На фоне благополучно протекавшего пре- и перинатального периода и нормального психомоторного развития в течение первых 6-18 месяцев жизни, отмечается постепенный регресс в развитии с утратой приобретенных способностей (нарушение моторики, экспрессивной и импрессивной речи, задержка психического развития), что сочетается с разнообразной неврологической симптоматикой (проявления атаксии, апраксии, судорожные припадки, спастичность, в сочетании с дистонией и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"https://life-another.ru/uprazhnenija/fizicheskiye-uprazhneniya-pri-atrofii-myshts/?sj_source=link&amp;sj_term=%D0%B0%D1%82%D1%80%D0%BE%D1%84%D0%B8%D0%B5%D0%B9 %D0%BC%D1%8B%D1%88%D1%86"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атрофией мышц</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а также с классическими стереотипными движениями (вращательными движениями рук по типу «намыливания», «стискивания», «потирания рук», хлопков). Манифестация клинических проявлений — от 6 месяцев до 2,5 лет.</w:t>
      </w:r>
    </w:p>
    <w:p>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jc w:val="left"/>
        <w:textAlignment w:val="baseline"/>
        <w:rPr>
          <w:rFonts w:hint="default" w:ascii="Times New Roman" w:hAnsi="Times New Roman" w:cs="Times New Roman"/>
          <w:sz w:val="28"/>
          <w:szCs w:val="28"/>
        </w:rPr>
      </w:pPr>
      <w:r>
        <w:rPr>
          <w:rFonts w:hint="default" w:ascii="Times New Roman" w:hAnsi="Times New Roman" w:cs="Times New Roman"/>
          <w:i w:val="0"/>
          <w:iCs w:val="0"/>
          <w:caps w:val="0"/>
          <w:color w:val="333333"/>
          <w:spacing w:val="0"/>
          <w:sz w:val="28"/>
          <w:szCs w:val="28"/>
          <w:shd w:val="clear" w:fill="FFFFFF"/>
          <w:vertAlign w:val="baseline"/>
        </w:rPr>
        <w:t>Дефекты органов чувств (чаще — расстройство слуха).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Их можно исключить путем детального исследования слуха, зрения. Объективно оценить состояние слуха помогает аудиограмма и оценка вызванных потенциалов.</w:t>
      </w: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jc w:val="left"/>
        <w:textAlignment w:val="baseline"/>
        <w:rPr>
          <w:rFonts w:hint="default" w:ascii="Times New Roman" w:hAnsi="Times New Roman" w:cs="Times New Roman"/>
          <w:sz w:val="28"/>
          <w:szCs w:val="28"/>
        </w:rPr>
      </w:pPr>
      <w:r>
        <w:rPr>
          <w:rFonts w:hint="default" w:ascii="Times New Roman" w:hAnsi="Times New Roman" w:cs="Times New Roman"/>
          <w:i w:val="0"/>
          <w:iCs w:val="0"/>
          <w:caps w:val="0"/>
          <w:color w:val="333333"/>
          <w:spacing w:val="0"/>
          <w:sz w:val="28"/>
          <w:szCs w:val="28"/>
          <w:shd w:val="clear" w:fill="FFFFFF"/>
          <w:vertAlign w:val="baseline"/>
        </w:rPr>
        <w:t>Расстройства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"https://craymed.ru/etapy-razvitiya-rechi-u-rebenka.html?sj_source=link&amp;sj_term=%D1%80%D0%B0%D0%B7%D0%B2%D0%B8%D1%82%D0%B8%D1%8F %D1%80%D0%B5%D1%87%D0%B8"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развития речи</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При существенных трудностях вербального общения ребенок не отгораживается от взрослых, стремится к общению всеми доступными способами, эмоционально отзывчив, способен к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"https://orto-ped.ru/kakiye-neverbal-nyye-sredstva-obshcheniya-svyazany-s-emotsiyami-a-kakiye-imeyut-simvolicheskoye-znacheniye/?sj_source=link&amp;sj_term=%D0%BD%D0%B5%D0%B2%D0%B5%D1%80%D0%B1%D0%B0%D0%BB%D1%8C%D0%BD%D0%BE%D0%BC%D1%83 %D0%BE%D0%B1%D1%89%D0%B5%D0%BD%D0%B8%D1%8E"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невербальному общению</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адекватно реагирует на близких людей.</w:t>
      </w:r>
    </w:p>
    <w:p>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jc w:val="left"/>
        <w:textAlignment w:val="baseline"/>
        <w:rPr>
          <w:rFonts w:hint="default" w:ascii="Times New Roman" w:hAnsi="Times New Roman" w:cs="Times New Roman"/>
          <w:sz w:val="28"/>
          <w:szCs w:val="28"/>
        </w:rPr>
      </w:pP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"https://neurology-center.ru/dcp/harakteristika-na-rebenka-dcp-s-tyazheloj-umstvennoj-otstalostyu.html?sj_source=link&amp;sj_term=%D0%A3%D0%BC%D1%81%D1%82%D0%B2%D0%B5%D0%BD%D0%BD%D0%B0%D1%8F %D0%BE%D1%82%D1%81%D1%82%D0%B0%D0%BB%D0%BE%D1%81%D1%82%D1%8C"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Умственная отсталость</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В данном случае аутистическая симптоматика в клинической картине не является основополагающей, а сопутствует интеллектуальному недоразвитию. У умственно отсталых детей в меньшей степени нарушено или совсем не нарушено эмоциональное отношение к одушевленным и неодушевленным предметам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"https://birth-info.ru/1117/parenting-Oznakomlenie-detey-s-okruzhayushchim-mirom/?sj_source=link&amp;sj_term=%D0%BE%D0%BA%D1%80%D1%83%D0%B6%D0%B0%D1%8E%D1%89%D0%B5%D0%B3%D0%BE %D0%BC%D0%B8%D1%80%D0%B0"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окружающего мира</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не отмечается речевых и двигательных проявлений раннего детского аутизма. Умственно отсталым детям свойственно относится к взрослым и сверстникам в соответствии со своим возрастом; для общения они используют речь, которой овладели в той или иной степени; у них отмечается относительно ровный профиль задержки без «осколков функций», характерных для детей с РАС.</w:t>
      </w:r>
    </w:p>
    <w:p>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jc w:val="left"/>
        <w:textAlignment w:val="baseline"/>
        <w:rPr>
          <w:rFonts w:hint="default" w:ascii="Times New Roman" w:hAnsi="Times New Roman" w:cs="Times New Roman"/>
          <w:sz w:val="28"/>
          <w:szCs w:val="28"/>
        </w:rPr>
      </w:pPr>
      <w:r>
        <w:rPr>
          <w:rFonts w:hint="default" w:ascii="Times New Roman" w:hAnsi="Times New Roman" w:cs="Times New Roman"/>
          <w:i w:val="0"/>
          <w:iCs w:val="0"/>
          <w:caps w:val="0"/>
          <w:color w:val="333333"/>
          <w:spacing w:val="0"/>
          <w:sz w:val="28"/>
          <w:szCs w:val="28"/>
          <w:shd w:val="clear" w:fill="FFFFFF"/>
          <w:vertAlign w:val="baseline"/>
        </w:rPr>
        <w:t>Шизофрения.</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Для диагностики важна не только оценка симптоматики, но и анамнез и динамика заболевания. Детская шизофрения редко встречается в возрасте до 7 лет. У детей с шизофренией, в отличие от детей с РАС, может быть выявлена бредовая симптоматика или галлюцинации, хотя до момента их появления анамнез обычно без особенностей (в отношении собственно психотической симптоматики), нарушение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"https://orto-ped.ru/predmetno-razvivayushchaya-sreda-dou-kak-sredstvo-rechevogo-razvitiya/?sj_source=link&amp;sj_term=%D1%80%D0%B5%D1%87%D0%B5%D0%B2%D0%BE%D0%B3%D0%BE %D1%80%D0%B0%D0%B7%D0%B2%D0%B8%D1%82%D0%B8%D1%8F"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речевого развития</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умственная отсталость не типичны.</w:t>
      </w:r>
    </w:p>
    <w:p>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right="0" w:hanging="360"/>
        <w:jc w:val="left"/>
        <w:textAlignment w:val="baseline"/>
        <w:rPr>
          <w:rFonts w:hint="default" w:ascii="Times New Roman" w:hAnsi="Times New Roman" w:cs="Times New Roman"/>
          <w:sz w:val="28"/>
          <w:szCs w:val="28"/>
        </w:rPr>
      </w:pPr>
      <w:r>
        <w:rPr>
          <w:rFonts w:hint="default" w:ascii="Times New Roman" w:hAnsi="Times New Roman" w:cs="Times New Roman"/>
          <w:i w:val="0"/>
          <w:iCs w:val="0"/>
          <w:caps w:val="0"/>
          <w:color w:val="333333"/>
          <w:spacing w:val="0"/>
          <w:sz w:val="28"/>
          <w:szCs w:val="28"/>
          <w:shd w:val="clear" w:fill="FFFFFF"/>
          <w:vertAlign w:val="baseline"/>
        </w:rPr>
        <w:t>Госпитализм (депривационный синдром).</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Характерно нормальное эмоциональное, речевое и психомоторное развитие до момента депривации. Депривация способствует возникновению аутистикоподобных расстройств, развивающихся вследствие резко выраженной запущенности и дефицита факторов, стимулирующих развитие. В анамнезе — факт лишения заботы, нарушение привязанности вследствие утраты ухаживающего лица или качественного и количественного уменьшения общения с ним. У этих детей может нарушаться способность к эмоциональному контакту, к коммуникации и социализации, но это проявляется чаще в форме депрессивной симптоматики или реакции пассивного протеста (отказа).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Трудности в диагностике РАС обусловлены:</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1)                   наличием в клинической картине отдельных (но не всех) симптомов РАС;</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2)                   изменением психопатологической картины в процессе развития ребенка;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3)                   различной степенью выраженности РАС.</w:t>
      </w:r>
    </w:p>
    <w:p>
      <w:pPr>
        <w:pStyle w:val="9"/>
        <w:keepNext w:val="0"/>
        <w:keepLines w:val="0"/>
        <w:widowControl/>
        <w:suppressLineNumbers w:val="0"/>
        <w:pBdr>
          <w:top w:val="none" w:color="auto" w:sz="0" w:space="0"/>
          <w:left w:val="none" w:color="auto" w:sz="0" w:space="0"/>
          <w:bottom w:val="single" w:color="auto" w:sz="4" w:space="0"/>
          <w:right w:val="none" w:color="auto" w:sz="0" w:space="0"/>
        </w:pBdr>
        <w:shd w:val="clear" w:fill="FFFFFF"/>
        <w:spacing w:before="240" w:beforeAutospacing="0" w:after="240" w:afterAutospacing="0"/>
        <w:ind w:left="0" w:right="0" w:firstLine="0"/>
        <w:jc w:val="left"/>
        <w:textAlignment w:val="baseline"/>
        <w:rPr>
          <w:rFonts w:hint="default" w:ascii="Times New Roman" w:hAnsi="Times New Roman" w:cs="Times New Roman"/>
          <w:i w:val="0"/>
          <w:iCs w:val="0"/>
          <w:caps w:val="0"/>
          <w:color w:val="333333"/>
          <w:spacing w:val="0"/>
          <w:sz w:val="28"/>
          <w:szCs w:val="28"/>
        </w:rPr>
      </w:pPr>
      <w:r>
        <w:rPr>
          <w:rFonts w:hint="default" w:ascii="Times New Roman" w:hAnsi="Times New Roman" w:cs="Times New Roman"/>
          <w:i w:val="0"/>
          <w:iCs w:val="0"/>
          <w:caps w:val="0"/>
          <w:color w:val="333333"/>
          <w:spacing w:val="0"/>
          <w:sz w:val="28"/>
          <w:szCs w:val="28"/>
          <w:shd w:val="clear" w:fill="FFFFFF"/>
          <w:vertAlign w:val="baseline"/>
        </w:rPr>
        <w:t>В последние годы большое внимание уделяется тому, как происходит диагностика РАС. Howlin и Moore (1997) отмечают, что первые жалобы родители обычно высказывают педиатрам. Однако недостаток знаний педиатров и дру</w:t>
      </w:r>
      <w:r>
        <w:rPr>
          <w:rFonts w:hint="default" w:ascii="Times New Roman" w:hAnsi="Times New Roman" w:cs="Times New Roman"/>
          <w:i w:val="0"/>
          <w:iCs w:val="0"/>
          <w:caps w:val="0"/>
          <w:color w:val="333333"/>
          <w:spacing w:val="0"/>
          <w:sz w:val="28"/>
          <w:szCs w:val="28"/>
          <w:shd w:val="clear" w:fill="FFFFFF"/>
          <w:vertAlign w:val="baseline"/>
        </w:rPr>
        <w:softHyphen/>
      </w:r>
      <w:r>
        <w:rPr>
          <w:rFonts w:hint="default" w:ascii="Times New Roman" w:hAnsi="Times New Roman" w:cs="Times New Roman"/>
          <w:i w:val="0"/>
          <w:iCs w:val="0"/>
          <w:caps w:val="0"/>
          <w:color w:val="333333"/>
          <w:spacing w:val="0"/>
          <w:sz w:val="28"/>
          <w:szCs w:val="28"/>
          <w:shd w:val="clear" w:fill="FFFFFF"/>
          <w:vertAlign w:val="baseline"/>
        </w:rPr>
        <w:t>гих специалистов первичного звена о ранних признаках РАС ограничивает возможность ранней постановки диагноза, что способствует развитию </w:t>
      </w:r>
      <w:r>
        <w:rPr>
          <w:rFonts w:hint="default" w:ascii="Times New Roman" w:hAnsi="Times New Roman" w:cs="Times New Roman"/>
          <w:i w:val="0"/>
          <w:iCs w:val="0"/>
          <w:caps w:val="0"/>
          <w:color w:val="000000"/>
          <w:spacing w:val="0"/>
          <w:sz w:val="28"/>
          <w:szCs w:val="28"/>
          <w:u w:val="none"/>
          <w:shd w:val="clear" w:fill="FFFFFF"/>
          <w:vertAlign w:val="baseline"/>
        </w:rPr>
        <w:fldChar w:fldCharType="begin"/>
      </w:r>
      <w:r>
        <w:rPr>
          <w:rFonts w:hint="default" w:ascii="Times New Roman" w:hAnsi="Times New Roman" w:cs="Times New Roman"/>
          <w:i w:val="0"/>
          <w:iCs w:val="0"/>
          <w:caps w:val="0"/>
          <w:color w:val="000000"/>
          <w:spacing w:val="0"/>
          <w:sz w:val="28"/>
          <w:szCs w:val="28"/>
          <w:u w:val="none"/>
          <w:shd w:val="clear" w:fill="FFFFFF"/>
          <w:vertAlign w:val="baseline"/>
        </w:rPr>
        <w:instrText xml:space="preserve"> HYPERLINK "https://notimpotent.com/umenie-videt-situaciyu-s-razlichnyx-tochek-zreniya-nikak-ne-vliyaet-na-stress/?sj_source=link&amp;sj_term=%D1%81%D1%82%D1%80%D0%B5%D1%81%D1%81%D0%BE%D0%B2%D0%BE%D0%B9 %D1%81%D0%B8%D1%82%D1%83%D0%B0%D1%86%D0%B8%D0%B8" </w:instrText>
      </w:r>
      <w:r>
        <w:rPr>
          <w:rFonts w:hint="default" w:ascii="Times New Roman" w:hAnsi="Times New Roman" w:cs="Times New Roman"/>
          <w:i w:val="0"/>
          <w:iCs w:val="0"/>
          <w:caps w:val="0"/>
          <w:color w:val="000000"/>
          <w:spacing w:val="0"/>
          <w:sz w:val="28"/>
          <w:szCs w:val="28"/>
          <w:u w:val="none"/>
          <w:shd w:val="clear" w:fill="FFFFFF"/>
          <w:vertAlign w:val="baseline"/>
        </w:rPr>
        <w:fldChar w:fldCharType="separate"/>
      </w:r>
      <w:r>
        <w:rPr>
          <w:rStyle w:val="7"/>
          <w:rFonts w:hint="default" w:ascii="Times New Roman" w:hAnsi="Times New Roman" w:cs="Times New Roman"/>
          <w:i w:val="0"/>
          <w:iCs w:val="0"/>
          <w:caps w:val="0"/>
          <w:color w:val="000000"/>
          <w:spacing w:val="0"/>
          <w:sz w:val="28"/>
          <w:szCs w:val="28"/>
          <w:u w:val="none"/>
          <w:shd w:val="clear" w:fill="FFFFFF"/>
          <w:vertAlign w:val="baseline"/>
        </w:rPr>
        <w:t>стрессовой ситуации</w:t>
      </w:r>
      <w:r>
        <w:rPr>
          <w:rFonts w:hint="default" w:ascii="Times New Roman" w:hAnsi="Times New Roman" w:cs="Times New Roman"/>
          <w:i w:val="0"/>
          <w:iCs w:val="0"/>
          <w:caps w:val="0"/>
          <w:color w:val="000000"/>
          <w:spacing w:val="0"/>
          <w:sz w:val="28"/>
          <w:szCs w:val="28"/>
          <w:u w:val="none"/>
          <w:shd w:val="clear" w:fill="FFFFFF"/>
          <w:vertAlign w:val="baseline"/>
        </w:rPr>
        <w:fldChar w:fldCharType="end"/>
      </w:r>
      <w:r>
        <w:rPr>
          <w:rFonts w:hint="default" w:ascii="Times New Roman" w:hAnsi="Times New Roman" w:cs="Times New Roman"/>
          <w:i w:val="0"/>
          <w:iCs w:val="0"/>
          <w:caps w:val="0"/>
          <w:color w:val="333333"/>
          <w:spacing w:val="0"/>
          <w:sz w:val="28"/>
          <w:szCs w:val="28"/>
          <w:shd w:val="clear" w:fill="FFFFFF"/>
          <w:vertAlign w:val="baseline"/>
        </w:rPr>
        <w:t> в семье, непонимающей значимости проблем ребенка и является причиной позднего оказания специализированной помощи этим детям.</w:t>
      </w:r>
    </w:p>
    <w:p>
      <w:pPr>
        <w:pStyle w:val="9"/>
        <w:keepNext w:val="0"/>
        <w:keepLines w:val="0"/>
        <w:widowControl/>
        <w:suppressLineNumbers w:val="0"/>
        <w:shd w:val="clear" w:fill="FAFCFF"/>
        <w:spacing w:before="0" w:beforeAutospacing="0" w:line="12" w:lineRule="atLeast"/>
        <w:ind w:left="0" w:firstLine="0"/>
        <w:jc w:val="center"/>
        <w:rPr>
          <w:rFonts w:hint="default" w:eastAsia="lato" w:cs="Times New Roman"/>
          <w:b/>
          <w:bCs/>
          <w:i w:val="0"/>
          <w:iCs w:val="0"/>
          <w:caps w:val="0"/>
          <w:color w:val="617381"/>
          <w:spacing w:val="0"/>
          <w:sz w:val="40"/>
          <w:szCs w:val="40"/>
          <w:shd w:val="clear" w:fill="FAFCFF"/>
          <w:lang w:val="ru-RU"/>
        </w:rPr>
      </w:pPr>
      <w:r>
        <w:rPr>
          <w:rFonts w:hint="default" w:eastAsia="lato" w:cs="Times New Roman"/>
          <w:b/>
          <w:bCs/>
          <w:i w:val="0"/>
          <w:iCs w:val="0"/>
          <w:caps w:val="0"/>
          <w:color w:val="617381"/>
          <w:spacing w:val="0"/>
          <w:sz w:val="40"/>
          <w:szCs w:val="40"/>
          <w:shd w:val="clear" w:fill="FAFCFF"/>
          <w:lang w:val="ru-RU"/>
        </w:rPr>
        <w:t>Другой вариант исторической справки</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В 1943 году впервые было описано такое явление, которое носит название синдром Каннера или классический аутизм.</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Спектр детей с классическим аутизмом включает триаду аутических расстройств, у них нарушена творческая игра, социальное взаимодействие и коммуникация. Часто проявляется стереотипное поведение, интересы и деятельность. Как правило, видны эти нарушения в возрасте от 1,5 до 3 лет. Часто дети с синдромом Каннера не говорят до 3-4 лет, начав говорить они, часто повторяют неосознанно заученные фразы, не общаются и не взаимодействуют с другими детьми. У большинства детей прослеживаются тяжёлые сенсорные трудности. В пример приведено описание одного из больных аутизмом Каннера опубликованное в 1956 году:</w:t>
      </w:r>
    </w:p>
    <w:p>
      <w:pPr>
        <w:pStyle w:val="9"/>
        <w:keepNext w:val="0"/>
        <w:keepLines w:val="0"/>
        <w:widowControl/>
        <w:suppressLineNumbers w:val="0"/>
        <w:spacing w:before="0" w:beforeAutospacing="0" w:line="12" w:lineRule="atLeast"/>
        <w:ind w:left="720" w:right="720"/>
        <w:rPr>
          <w:rFonts w:hint="default" w:ascii="Times New Roman" w:hAnsi="Times New Roman" w:cs="Times New Roman"/>
          <w:sz w:val="28"/>
          <w:szCs w:val="28"/>
        </w:rPr>
      </w:pPr>
      <w:r>
        <w:rPr>
          <w:rStyle w:val="6"/>
          <w:rFonts w:hint="default" w:ascii="Times New Roman" w:hAnsi="Times New Roman" w:eastAsia="lato" w:cs="Times New Roman"/>
          <w:i w:val="0"/>
          <w:iCs w:val="0"/>
          <w:caps w:val="0"/>
          <w:color w:val="617381"/>
          <w:spacing w:val="0"/>
          <w:sz w:val="28"/>
          <w:szCs w:val="28"/>
          <w:shd w:val="clear" w:fill="FAFCFF"/>
        </w:rPr>
        <w:t>«Джей S, в настоящее время почти 15 лет, предоставлял в младших классах значительные трудности для учителей … он бродил в классе … и устраивал истерики. Он феноменально разбирается в математике … и сейчас заканчивает 11-й класс с хорошими оценками … в свободное время он изучает карты и собирает почтовые марки, Он достиг IQ больше 150 баллов».</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Лео Каннер утверждал, что дети с аутизмом очень многого могут достичь в науке, они могут жить полноценной жизнью, если найдут свои интересы и увлечения.</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drawing>
          <wp:inline distT="0" distB="0" distL="114300" distR="114300">
            <wp:extent cx="3810000" cy="3228975"/>
            <wp:effectExtent l="0" t="0" r="0" b="1905"/>
            <wp:docPr id="4" name="Изображение 3" descr="Психиатр Лео Канн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3" descr="Психиатр Лео Каннер"/>
                    <pic:cNvPicPr>
                      <a:picLocks noChangeAspect="1"/>
                    </pic:cNvPicPr>
                  </pic:nvPicPr>
                  <pic:blipFill>
                    <a:blip r:embed="rId4"/>
                    <a:stretch>
                      <a:fillRect/>
                    </a:stretch>
                  </pic:blipFill>
                  <pic:spPr>
                    <a:xfrm>
                      <a:off x="0" y="0"/>
                      <a:ext cx="3810000" cy="3228975"/>
                    </a:xfrm>
                    <a:prstGeom prst="rect">
                      <a:avLst/>
                    </a:prstGeom>
                    <a:noFill/>
                    <a:ln w="9525">
                      <a:noFill/>
                    </a:ln>
                  </pic:spPr>
                </pic:pic>
              </a:graphicData>
            </a:graphic>
          </wp:inline>
        </w:drawing>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История показывает, что многие люди, у которых бы в наше время диагностировали аутизм, сделали огромный вклад в искусстве, математике, науке и литературе.</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И помните – «Аутисты нуждаются в принятии, а не лечении»</w:t>
      </w:r>
    </w:p>
    <w:p>
      <w:pPr>
        <w:pStyle w:val="2"/>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292929"/>
          <w:spacing w:val="0"/>
          <w:sz w:val="28"/>
          <w:szCs w:val="28"/>
        </w:rPr>
      </w:pPr>
      <w:r>
        <w:rPr>
          <w:rFonts w:hint="default" w:ascii="Times New Roman" w:hAnsi="Times New Roman" w:eastAsia="lato" w:cs="Times New Roman"/>
          <w:i w:val="0"/>
          <w:iCs w:val="0"/>
          <w:caps w:val="0"/>
          <w:color w:val="292929"/>
          <w:spacing w:val="0"/>
          <w:sz w:val="28"/>
          <w:szCs w:val="28"/>
          <w:shd w:val="clear" w:fill="FAFCFF"/>
        </w:rPr>
        <w:t>Синдром Аспергера</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Дети с синдромом Аспергера, носят самую лёгкую степень из расстройств аутического спектра, в частности, потому, что симптомы более управляемым и эти дети, как правило, имеют прекрасный прогноз на будущее с помощью постоянных и правильных методов коррекции. У них часто не прослеживается значительной задержки речи по сравнению с другими в спектре, но у них так же возникают трудности в социализации и коммуникации.</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drawing>
          <wp:inline distT="0" distB="0" distL="114300" distR="114300">
            <wp:extent cx="3810000" cy="2581275"/>
            <wp:effectExtent l="0" t="0" r="0" b="9525"/>
            <wp:docPr id="8" name="Изображение 4" descr="Ребенок с синдромом Асперг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4" descr="Ребенок с синдромом Аспергера"/>
                    <pic:cNvPicPr>
                      <a:picLocks noChangeAspect="1"/>
                    </pic:cNvPicPr>
                  </pic:nvPicPr>
                  <pic:blipFill>
                    <a:blip r:embed="rId5"/>
                    <a:stretch>
                      <a:fillRect/>
                    </a:stretch>
                  </pic:blipFill>
                  <pic:spPr>
                    <a:xfrm>
                      <a:off x="0" y="0"/>
                      <a:ext cx="3810000" cy="2581275"/>
                    </a:xfrm>
                    <a:prstGeom prst="rect">
                      <a:avLst/>
                    </a:prstGeom>
                    <a:noFill/>
                    <a:ln w="9525">
                      <a:noFill/>
                    </a:ln>
                  </pic:spPr>
                </pic:pic>
              </a:graphicData>
            </a:graphic>
          </wp:inline>
        </w:drawing>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Style w:val="6"/>
          <w:rFonts w:hint="default" w:ascii="Times New Roman" w:hAnsi="Times New Roman" w:eastAsia="lato" w:cs="Times New Roman"/>
          <w:i w:val="0"/>
          <w:iCs w:val="0"/>
          <w:caps w:val="0"/>
          <w:color w:val="617381"/>
          <w:spacing w:val="0"/>
          <w:sz w:val="28"/>
          <w:szCs w:val="28"/>
          <w:shd w:val="clear" w:fill="FAFCFF"/>
        </w:rPr>
        <w:t>Ниже приведено в пример поведение, которое тесно связанно с синдромом Аспергера:</w:t>
      </w:r>
    </w:p>
    <w:p>
      <w:pPr>
        <w:keepNext w:val="0"/>
        <w:keepLines w:val="0"/>
        <w:widowControl/>
        <w:numPr>
          <w:ilvl w:val="0"/>
          <w:numId w:val="9"/>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Ограниченные или неадекватные социальные взаимодействия</w:t>
      </w:r>
    </w:p>
    <w:p>
      <w:pPr>
        <w:keepNext w:val="0"/>
        <w:keepLines w:val="0"/>
        <w:widowControl/>
        <w:numPr>
          <w:ilvl w:val="0"/>
          <w:numId w:val="9"/>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Повторная речь, речь выглядит заученной и монотонной, как у робота</w:t>
      </w:r>
    </w:p>
    <w:p>
      <w:pPr>
        <w:keepNext w:val="0"/>
        <w:keepLines w:val="0"/>
        <w:widowControl/>
        <w:numPr>
          <w:ilvl w:val="0"/>
          <w:numId w:val="9"/>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Проблемы с невербальной коммуникацией (жесты, выражение лица, и т.д.)</w:t>
      </w:r>
    </w:p>
    <w:p>
      <w:pPr>
        <w:keepNext w:val="0"/>
        <w:keepLines w:val="0"/>
        <w:widowControl/>
        <w:numPr>
          <w:ilvl w:val="0"/>
          <w:numId w:val="9"/>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Тенденция обсуждать себя, а не других</w:t>
      </w:r>
    </w:p>
    <w:p>
      <w:pPr>
        <w:keepNext w:val="0"/>
        <w:keepLines w:val="0"/>
        <w:widowControl/>
        <w:numPr>
          <w:ilvl w:val="0"/>
          <w:numId w:val="9"/>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Неспособность понять социальные и эмоциональные проблемы</w:t>
      </w:r>
    </w:p>
    <w:p>
      <w:pPr>
        <w:keepNext w:val="0"/>
        <w:keepLines w:val="0"/>
        <w:widowControl/>
        <w:numPr>
          <w:ilvl w:val="0"/>
          <w:numId w:val="9"/>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Отсутствие контакта глаз при взаимной беседе</w:t>
      </w:r>
    </w:p>
    <w:p>
      <w:pPr>
        <w:keepNext w:val="0"/>
        <w:keepLines w:val="0"/>
        <w:widowControl/>
        <w:numPr>
          <w:ilvl w:val="0"/>
          <w:numId w:val="9"/>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Одержимость конкретными, часто необычными темами</w:t>
      </w:r>
    </w:p>
    <w:p>
      <w:pPr>
        <w:keepNext w:val="0"/>
        <w:keepLines w:val="0"/>
        <w:widowControl/>
        <w:numPr>
          <w:ilvl w:val="0"/>
          <w:numId w:val="9"/>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Разговоры часто носят односторонний характер</w:t>
      </w:r>
    </w:p>
    <w:p>
      <w:pPr>
        <w:keepNext w:val="0"/>
        <w:keepLines w:val="0"/>
        <w:widowControl/>
        <w:numPr>
          <w:ilvl w:val="0"/>
          <w:numId w:val="9"/>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Неловкие движения или манерность</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1A3055"/>
          <w:spacing w:val="0"/>
          <w:sz w:val="28"/>
          <w:szCs w:val="28"/>
          <w:u w:val="none"/>
          <w:shd w:val="clear" w:fill="FAFCFF"/>
        </w:rPr>
        <w:drawing>
          <wp:inline distT="0" distB="0" distL="114300" distR="114300">
            <wp:extent cx="3810000" cy="2867025"/>
            <wp:effectExtent l="0" t="0" r="0" b="13335"/>
            <wp:docPr id="6" name="Изображение 5" descr="Сильные стороны Аспергера">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 5" descr="Сильные стороны Аспергера"/>
                    <pic:cNvPicPr>
                      <a:picLocks noChangeAspect="1"/>
                    </pic:cNvPicPr>
                  </pic:nvPicPr>
                  <pic:blipFill>
                    <a:blip r:embed="rId7"/>
                    <a:stretch>
                      <a:fillRect/>
                    </a:stretch>
                  </pic:blipFill>
                  <pic:spPr>
                    <a:xfrm>
                      <a:off x="0" y="0"/>
                      <a:ext cx="3810000" cy="2867025"/>
                    </a:xfrm>
                    <a:prstGeom prst="rect">
                      <a:avLst/>
                    </a:prstGeom>
                    <a:noFill/>
                    <a:ln w="9525">
                      <a:noFill/>
                    </a:ln>
                  </pic:spPr>
                </pic:pic>
              </a:graphicData>
            </a:graphic>
          </wp:inline>
        </w:drawing>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Из-за отсутствия явных признаков аутизма этот синдром трудно заметить, пока ребенок не начнет посещать детски сад, школу и другие общественные места.</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Часто симптомы этого синдрома путают с другими поведенческими проблемами, такими как синдром дефицита внимания и гиперактивность (СДВГ).</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Еще одним распространённой чертой «аспергера» является неспособность понять намерения другого человека, действия, слова и поведение. Они не понимают юмор, сатиру, намёки и т.д. Кроме того, дети с этим синдромом не могут инстинктивно реагировать на «универсальные» невербальные сигналы, такие как улыбка, «хмурые» брови и т.д.</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Некоторые люди с синдромом Аспергера имеют своеобразную манеру разговаривать: чрезмерно громко, монотонно или с необычной интонацией. «Аспергеры» испытывают трудности со своими эмоциями. Они могут плакать или смеяться в неподходящее время.</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Как правило, «аспергеры» на первый взгляд мало чем отличаются от обычных детей. Они просто немного другие дети, их можно назвать вычурно общающимися, детьми с хорошей вербализацией, их называют детьми с высоко функциональным аутизмом. В мире уже подумывают о том, чтобы синдром Аспергера вынести из общего спектра аутизма</w:t>
      </w:r>
    </w:p>
    <w:p>
      <w:pPr>
        <w:pStyle w:val="2"/>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292929"/>
          <w:spacing w:val="0"/>
          <w:sz w:val="28"/>
          <w:szCs w:val="28"/>
        </w:rPr>
      </w:pPr>
      <w:r>
        <w:rPr>
          <w:rFonts w:hint="default" w:ascii="Times New Roman" w:hAnsi="Times New Roman" w:eastAsia="lato" w:cs="Times New Roman"/>
          <w:i w:val="0"/>
          <w:iCs w:val="0"/>
          <w:caps w:val="0"/>
          <w:color w:val="292929"/>
          <w:spacing w:val="0"/>
          <w:sz w:val="28"/>
          <w:szCs w:val="28"/>
          <w:shd w:val="clear" w:fill="FAFCFF"/>
        </w:rPr>
        <w:t>Неуточнённое глубокое нарушение развития или атипичный аутизм (PDD-NOS)</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Диагноз «атипичный аутизм» применяется для детей, которые находятся в аутическом спектре, но не в полной мере отвечают критериям, которые подходят под классический аутизм или синдромом Аспергера.</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Как и другие формы аутизма атипичный аутизм может сочетаться с широким спектром интеллектуальных способностей. Его определяющие черты — значительные проблемы в социальной сфере и развитии речи.</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Это диагноз врачи используют для тех, кто имеет частичные характеристики аутизма или у кого очень умеренные симптомы. Например, человек может иметь значительные признаки аутизма в социальной сфере, но не иметь стереотипных повторяющихся движений.</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1A3055"/>
          <w:spacing w:val="0"/>
          <w:sz w:val="28"/>
          <w:szCs w:val="28"/>
          <w:u w:val="none"/>
          <w:shd w:val="clear" w:fill="FAFCFF"/>
        </w:rPr>
        <w:drawing>
          <wp:inline distT="0" distB="0" distL="114300" distR="114300">
            <wp:extent cx="3810000" cy="2466975"/>
            <wp:effectExtent l="0" t="0" r="0" b="1905"/>
            <wp:docPr id="5" name="Изображение 6" descr="Атипичный аутизм, характеристика">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 6" descr="Атипичный аутизм, характеристика"/>
                    <pic:cNvPicPr>
                      <a:picLocks noChangeAspect="1"/>
                    </pic:cNvPicPr>
                  </pic:nvPicPr>
                  <pic:blipFill>
                    <a:blip r:embed="rId9"/>
                    <a:stretch>
                      <a:fillRect/>
                    </a:stretch>
                  </pic:blipFill>
                  <pic:spPr>
                    <a:xfrm>
                      <a:off x="0" y="0"/>
                      <a:ext cx="3810000" cy="2466975"/>
                    </a:xfrm>
                    <a:prstGeom prst="rect">
                      <a:avLst/>
                    </a:prstGeom>
                    <a:noFill/>
                    <a:ln w="9525">
                      <a:noFill/>
                    </a:ln>
                  </pic:spPr>
                </pic:pic>
              </a:graphicData>
            </a:graphic>
          </wp:inline>
        </w:drawing>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Style w:val="8"/>
          <w:rFonts w:hint="default" w:ascii="Times New Roman" w:hAnsi="Times New Roman" w:eastAsia="lato" w:cs="Times New Roman"/>
          <w:b/>
          <w:bCs/>
          <w:i w:val="0"/>
          <w:iCs w:val="0"/>
          <w:caps w:val="0"/>
          <w:color w:val="617381"/>
          <w:spacing w:val="0"/>
          <w:sz w:val="28"/>
          <w:szCs w:val="28"/>
          <w:shd w:val="clear" w:fill="FAFCFF"/>
        </w:rPr>
        <w:t>Атипичный аутизм можно условно поделить на три подгруппы:</w:t>
      </w:r>
    </w:p>
    <w:p>
      <w:pPr>
        <w:keepNext w:val="0"/>
        <w:keepLines w:val="0"/>
        <w:widowControl/>
        <w:numPr>
          <w:ilvl w:val="0"/>
          <w:numId w:val="10"/>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Высокофункциональная группа (около 25 %), симптомы этой группы часто схожи с синдромом Аспергера, но в отличие от синдрома Аспергера у детей этой группы отсутствуют или медленно развиваются речевые навыки и присутствуют умеренные когнитивные нарушения.</w:t>
      </w:r>
    </w:p>
    <w:p>
      <w:pPr>
        <w:keepNext w:val="0"/>
        <w:keepLines w:val="0"/>
        <w:widowControl/>
        <w:numPr>
          <w:ilvl w:val="0"/>
          <w:numId w:val="10"/>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Вторая группа (около 25 %), чьи симптомы больше напоминают классический аутизм, но не в полной мере удовлетворяют диагностические признаки и симптомы.</w:t>
      </w:r>
    </w:p>
    <w:p>
      <w:pPr>
        <w:keepNext w:val="0"/>
        <w:keepLines w:val="0"/>
        <w:widowControl/>
        <w:numPr>
          <w:ilvl w:val="0"/>
          <w:numId w:val="10"/>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Третья группа (около 50 %), отвечает всем диагностическим критериям аутизма, но стереотипное и повторяющееся поведение заметно мягче.</w:t>
      </w:r>
    </w:p>
    <w:p>
      <w:pPr>
        <w:pStyle w:val="2"/>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292929"/>
          <w:spacing w:val="0"/>
          <w:sz w:val="28"/>
          <w:szCs w:val="28"/>
        </w:rPr>
      </w:pPr>
      <w:r>
        <w:rPr>
          <w:rFonts w:hint="default" w:ascii="Times New Roman" w:hAnsi="Times New Roman" w:eastAsia="lato" w:cs="Times New Roman"/>
          <w:i w:val="0"/>
          <w:iCs w:val="0"/>
          <w:caps w:val="0"/>
          <w:color w:val="292929"/>
          <w:spacing w:val="0"/>
          <w:sz w:val="28"/>
          <w:szCs w:val="28"/>
          <w:shd w:val="clear" w:fill="FAFCFF"/>
        </w:rPr>
        <w:t>Синдром Геллера</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Синдром Геллера известен как детское дезинтегративное расстройство, которое характеризуется потерей ранее приобретённых речевых и социальных навыков и постоянной задержкой развития в этих областях. Например, ребёнок, ранее говорил 2 или 3 словосочетания и постепенно или резко потерял способность общаться с помощью слов.</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Также характерным для этого расстройства является социальный и эмоциональный регресс развития. Например, ребёнок, который любил сидеть на руках родителей и обниматься теряет эту способность.</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Детское дезинтегративное расстройство, как правило, проявляется на четвёртом году жизни.</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В целом, социальные, коммуникативные, поведенческие и особенности этого расстройства напоминают аутизм. Ранее приобретённые двигательные навыки теряются (например, ребёнок раньше мог ездить на велосипеде или рисовать фигуры).</w:t>
      </w:r>
    </w:p>
    <w:p>
      <w:pPr>
        <w:pStyle w:val="2"/>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292929"/>
          <w:spacing w:val="0"/>
          <w:sz w:val="28"/>
          <w:szCs w:val="28"/>
        </w:rPr>
      </w:pPr>
      <w:r>
        <w:rPr>
          <w:rFonts w:hint="default" w:ascii="Times New Roman" w:hAnsi="Times New Roman" w:eastAsia="lato" w:cs="Times New Roman"/>
          <w:i w:val="0"/>
          <w:iCs w:val="0"/>
          <w:caps w:val="0"/>
          <w:color w:val="292929"/>
          <w:spacing w:val="0"/>
          <w:sz w:val="28"/>
          <w:szCs w:val="28"/>
          <w:shd w:val="clear" w:fill="FAFCFF"/>
        </w:rPr>
        <w:t>Синдром Ретта</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Синдром Ретта является редким, но тяжёлым расстройством мозга, которое встречается у девочек. Это расстройство, как правило, обнаружили в первые два года жизни.</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При синдроме Ретта проявляются симптомы, такие как потеря двигательных и коммуникативных навыков после периода нормального развития. Дети, пострадавшие от этого расстройства часто теряют способность говорить. У них очень часто проявляются стереотипные движений рук, таких как ломание, хлопанье и беспрерывное «мытье» рук.</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Замедление роста головы и потеря мышечного тонуса является одним из первых признаков при синдроме Ретта.</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В возрасте с 1 до 4 лет, социальные и речевые навыки ухудшаются. Ребёнок замолкает и появляется незаинтересованность в других людях.</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Синдром Ретта также вызывает проблемы с мышцами и координацией. Бег и ходьба становятся неуклюжими, прерывистыми.  Дети с этим синдромом часто страдают неравномерным дыханием и судорогами.</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1A3055"/>
          <w:spacing w:val="0"/>
          <w:sz w:val="28"/>
          <w:szCs w:val="28"/>
          <w:u w:val="none"/>
          <w:shd w:val="clear" w:fill="FAFCFF"/>
        </w:rPr>
        <w:drawing>
          <wp:inline distT="0" distB="0" distL="114300" distR="114300">
            <wp:extent cx="3810000" cy="2514600"/>
            <wp:effectExtent l="0" t="0" r="0" b="0"/>
            <wp:docPr id="9" name="Изображение 7" descr="Характеристики синдрома Ретта">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 7" descr="Характеристики синдрома Ретта"/>
                    <pic:cNvPicPr>
                      <a:picLocks noChangeAspect="1"/>
                    </pic:cNvPicPr>
                  </pic:nvPicPr>
                  <pic:blipFill>
                    <a:blip r:embed="rId11"/>
                    <a:stretch>
                      <a:fillRect/>
                    </a:stretch>
                  </pic:blipFill>
                  <pic:spPr>
                    <a:xfrm>
                      <a:off x="0" y="0"/>
                      <a:ext cx="3810000" cy="2514600"/>
                    </a:xfrm>
                    <a:prstGeom prst="rect">
                      <a:avLst/>
                    </a:prstGeom>
                    <a:noFill/>
                    <a:ln w="9525">
                      <a:noFill/>
                    </a:ln>
                  </pic:spPr>
                </pic:pic>
              </a:graphicData>
            </a:graphic>
          </wp:inline>
        </w:drawing>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В большинстве случаев этот синдром вызван мутацией (изменением в ДНК) в гене MECP2, который находится на Х-хромосоме (одной из половых хромосом).</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Несмотря на трудности связанные с симптомами, многие люди с синдромом Ретта приспосабливаются к нормальной жизни, главное для них чувствовать любовь и поддержку близких.</w:t>
      </w:r>
    </w:p>
    <w:p>
      <w:pPr>
        <w:pStyle w:val="2"/>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292929"/>
          <w:spacing w:val="0"/>
          <w:sz w:val="28"/>
          <w:szCs w:val="28"/>
        </w:rPr>
      </w:pPr>
      <w:r>
        <w:rPr>
          <w:rFonts w:hint="default" w:ascii="Times New Roman" w:hAnsi="Times New Roman" w:eastAsia="lato" w:cs="Times New Roman"/>
          <w:i w:val="0"/>
          <w:iCs w:val="0"/>
          <w:caps w:val="0"/>
          <w:color w:val="292929"/>
          <w:spacing w:val="0"/>
          <w:sz w:val="28"/>
          <w:szCs w:val="28"/>
          <w:shd w:val="clear" w:fill="FAFCFF"/>
        </w:rPr>
        <w:t>Стадии развития аутизма</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u w:val="single"/>
          <w:shd w:val="clear" w:fill="FAFCFF"/>
        </w:rPr>
        <w:t>Аутизм 1-го уровня</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Люди с аутизмом начальной (ранней) стадии имеют заметные проблемы с навыком общения с окружающими. Обычно они могут разговаривать, но им трудно поддерживать диалог.</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Другим на этом уровне может быть тяжело искать новых друзей.</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Style w:val="8"/>
          <w:rFonts w:hint="default" w:ascii="Times New Roman" w:hAnsi="Times New Roman" w:eastAsia="lato" w:cs="Times New Roman"/>
          <w:b/>
          <w:bCs/>
          <w:i w:val="0"/>
          <w:iCs w:val="0"/>
          <w:caps w:val="0"/>
          <w:color w:val="617381"/>
          <w:spacing w:val="0"/>
          <w:sz w:val="28"/>
          <w:szCs w:val="28"/>
          <w:shd w:val="clear" w:fill="FAFCFF"/>
        </w:rPr>
        <w:t>Симптомы ранней стадии аутизма:</w:t>
      </w:r>
    </w:p>
    <w:p>
      <w:pPr>
        <w:keepNext w:val="0"/>
        <w:keepLines w:val="0"/>
        <w:widowControl/>
        <w:numPr>
          <w:ilvl w:val="0"/>
          <w:numId w:val="11"/>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снижение интереса к социальным взаимодействиям или деятельности;</w:t>
      </w:r>
    </w:p>
    <w:p>
      <w:pPr>
        <w:keepNext w:val="0"/>
        <w:keepLines w:val="0"/>
        <w:widowControl/>
        <w:numPr>
          <w:ilvl w:val="0"/>
          <w:numId w:val="11"/>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очевидные признаки сложности общения;</w:t>
      </w:r>
    </w:p>
    <w:p>
      <w:pPr>
        <w:keepNext w:val="0"/>
        <w:keepLines w:val="0"/>
        <w:widowControl/>
        <w:numPr>
          <w:ilvl w:val="0"/>
          <w:numId w:val="11"/>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проблема адаптации к изменениям в рутине или поведении;</w:t>
      </w:r>
    </w:p>
    <w:p>
      <w:pPr>
        <w:keepNext w:val="0"/>
        <w:keepLines w:val="0"/>
        <w:widowControl/>
        <w:numPr>
          <w:ilvl w:val="0"/>
          <w:numId w:val="11"/>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в бытовых вопросах делается большой уклон на планирование и организацию.</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Прогноз:</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Люди с аутизмом начальной стадии часто поддерживают высокое качество жизни с небольшой поведенческой и психоэмоциональной коррекцией. Своевременная коррекция поможет улучшить социальные и коммуникативные навыки.</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u w:val="single"/>
          <w:shd w:val="clear" w:fill="FAFCFF"/>
        </w:rPr>
        <w:t>Аутизм 2-го уровня</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Пациенты с легкой стадией аутизма уже нуждаются в серьезной коррекционной поддержке. Симптомы, связанные с этим уровнем, включают более серьезную нехватку словесных и невербальных навыков общения. Это часто затрудняет повседневную деятельность.</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Style w:val="8"/>
          <w:rFonts w:hint="default" w:ascii="Times New Roman" w:hAnsi="Times New Roman" w:eastAsia="lato" w:cs="Times New Roman"/>
          <w:b/>
          <w:bCs/>
          <w:i w:val="0"/>
          <w:iCs w:val="0"/>
          <w:caps w:val="0"/>
          <w:color w:val="617381"/>
          <w:spacing w:val="0"/>
          <w:sz w:val="28"/>
          <w:szCs w:val="28"/>
          <w:shd w:val="clear" w:fill="FAFCFF"/>
        </w:rPr>
        <w:t>Симптомы легкой стадии:</w:t>
      </w:r>
    </w:p>
    <w:p>
      <w:pPr>
        <w:keepNext w:val="0"/>
        <w:keepLines w:val="0"/>
        <w:widowControl/>
        <w:numPr>
          <w:ilvl w:val="0"/>
          <w:numId w:val="1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существенное отсутствие вербальных и невербальных навыков общения;</w:t>
      </w:r>
    </w:p>
    <w:p>
      <w:pPr>
        <w:keepNext w:val="0"/>
        <w:keepLines w:val="0"/>
        <w:widowControl/>
        <w:numPr>
          <w:ilvl w:val="0"/>
          <w:numId w:val="1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поведенческие проблемы;</w:t>
      </w:r>
    </w:p>
    <w:p>
      <w:pPr>
        <w:keepNext w:val="0"/>
        <w:keepLines w:val="0"/>
        <w:widowControl/>
        <w:numPr>
          <w:ilvl w:val="0"/>
          <w:numId w:val="1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необычный или уменьшенный ответ на социальные сигналы, общение или взаимодействие;</w:t>
      </w:r>
    </w:p>
    <w:p>
      <w:pPr>
        <w:keepNext w:val="0"/>
        <w:keepLines w:val="0"/>
        <w:widowControl/>
        <w:numPr>
          <w:ilvl w:val="0"/>
          <w:numId w:val="1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проблема с адаптацией к изменениям;</w:t>
      </w:r>
    </w:p>
    <w:p>
      <w:pPr>
        <w:keepNext w:val="0"/>
        <w:keepLines w:val="0"/>
        <w:widowControl/>
        <w:numPr>
          <w:ilvl w:val="0"/>
          <w:numId w:val="1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общение с использованием чрезмерно простых предложений;</w:t>
      </w:r>
    </w:p>
    <w:p>
      <w:pPr>
        <w:keepNext w:val="0"/>
        <w:keepLines w:val="0"/>
        <w:widowControl/>
        <w:numPr>
          <w:ilvl w:val="0"/>
          <w:numId w:val="1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узкие, конкретные интересы.</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Прогноз:</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Люди с аутизмом второго уровня обычно нуждаются в большей поддержке, чем люди с аутизмом уровня 1. Даже при поддержке они могут с трудом адаптироваться к изменениям в своей среде.</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Может помочь целый ряд методов лечения. Например, сенсорная интеграционная терапия может использоваться на этом уровне. Она помогает научиться справляться с сенсорными данными, такими как: запах, громкие или раздражающие звуки, отвлекающие визуальные изменения, мигающие огни.</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Своевременная терапия развивает навыки, необходимые для выполнения повседневных задач, таких как принятие решений или навыки работы.</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u w:val="single"/>
          <w:shd w:val="clear" w:fill="FAFCFF"/>
        </w:rPr>
        <w:t>Аутизм 3-го уровня</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Это самая тяжелая стадия аутизма. На ней требуется существенная поддержка. В дополнение к более серьезной нехватке навыков общения люди с аутизмом 3-го уровня также демонстрируют повторяющееся или ограничительное поведение.</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Повторяющееся поведение относится к тому, чтобы делать одно и то же снова и снова, независимо от того, является ли это физическим действием или говорение одной и той же фразы.</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Ограничительное поведение – человек имеет тенденцию замыкаться в себе и ограждать от общения с окружающим миром. Это может быть связано с невозможностью адаптироваться к изменениям или наличием интересов по очень конкретным темам.</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Style w:val="8"/>
          <w:rFonts w:hint="default" w:ascii="Times New Roman" w:hAnsi="Times New Roman" w:eastAsia="lato" w:cs="Times New Roman"/>
          <w:b/>
          <w:bCs/>
          <w:i w:val="0"/>
          <w:iCs w:val="0"/>
          <w:caps w:val="0"/>
          <w:color w:val="617381"/>
          <w:spacing w:val="0"/>
          <w:sz w:val="28"/>
          <w:szCs w:val="28"/>
          <w:shd w:val="clear" w:fill="FAFCFF"/>
        </w:rPr>
        <w:t>Симптомы тяжелой стадии аутизма:</w:t>
      </w:r>
    </w:p>
    <w:p>
      <w:pPr>
        <w:keepNext w:val="0"/>
        <w:keepLines w:val="0"/>
        <w:widowControl/>
        <w:numPr>
          <w:ilvl w:val="0"/>
          <w:numId w:val="13"/>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заметная нехватка словесных и невербальных навыков общения;</w:t>
      </w:r>
    </w:p>
    <w:p>
      <w:pPr>
        <w:keepNext w:val="0"/>
        <w:keepLines w:val="0"/>
        <w:widowControl/>
        <w:numPr>
          <w:ilvl w:val="0"/>
          <w:numId w:val="13"/>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ограниченное желание участвовать в социальном взаимодействии;</w:t>
      </w:r>
    </w:p>
    <w:p>
      <w:pPr>
        <w:keepNext w:val="0"/>
        <w:keepLines w:val="0"/>
        <w:widowControl/>
        <w:numPr>
          <w:ilvl w:val="0"/>
          <w:numId w:val="13"/>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тяжелые поведенческие нарушения;</w:t>
      </w:r>
    </w:p>
    <w:p>
      <w:pPr>
        <w:keepNext w:val="0"/>
        <w:keepLines w:val="0"/>
        <w:widowControl/>
        <w:numPr>
          <w:ilvl w:val="0"/>
          <w:numId w:val="13"/>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ощущение стрессовой ситуации при смене обычного распорядка дня;</w:t>
      </w:r>
    </w:p>
    <w:p>
      <w:pPr>
        <w:keepNext w:val="0"/>
        <w:keepLines w:val="0"/>
        <w:widowControl/>
        <w:numPr>
          <w:ilvl w:val="0"/>
          <w:numId w:val="13"/>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отсутствие навыка фокусировать свое внимание.</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Прогноз:</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Люди с аутизмом 3-го уровня нуждаются в интенсивной терапии, которая фокусируется на различных проблемах, включая общение и поведение.</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Часто им назначается и медикаментозное лечение. Хотя нет лекарств, которые специально относятся к аутизму, некоторые препараты могут помочь справиться с определенными симптомами или сопутствующими нарушениями, такими как депрессия или проблемы с концентрацией.</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Дети с тяжелой стадией РАС нуждаются в постоянном сопровождении взрослых, которые будут помогать осваивать базовые навыки.</w:t>
      </w:r>
    </w:p>
    <w:p>
      <w:pPr>
        <w:pStyle w:val="2"/>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292929"/>
          <w:spacing w:val="0"/>
          <w:sz w:val="28"/>
          <w:szCs w:val="28"/>
          <w:lang w:val="ru-RU"/>
        </w:rPr>
      </w:pPr>
      <w:r>
        <w:rPr>
          <w:rFonts w:hint="default" w:ascii="Times New Roman" w:hAnsi="Times New Roman" w:eastAsia="lato" w:cs="Times New Roman"/>
          <w:i w:val="0"/>
          <w:iCs w:val="0"/>
          <w:caps w:val="0"/>
          <w:color w:val="292929"/>
          <w:spacing w:val="0"/>
          <w:sz w:val="28"/>
          <w:szCs w:val="28"/>
          <w:shd w:val="clear" w:fill="FAFCFF"/>
        </w:rPr>
        <w:t>Высокофункциональный аутизм у детей</w:t>
      </w:r>
      <w:r>
        <w:rPr>
          <w:rFonts w:hint="default" w:ascii="Times New Roman" w:hAnsi="Times New Roman" w:eastAsia="lato" w:cs="Times New Roman"/>
          <w:i w:val="0"/>
          <w:iCs w:val="0"/>
          <w:caps w:val="0"/>
          <w:color w:val="292929"/>
          <w:spacing w:val="0"/>
          <w:sz w:val="28"/>
          <w:szCs w:val="28"/>
          <w:shd w:val="clear" w:fill="FAFCFF"/>
          <w:lang w:val="ru-RU"/>
        </w:rPr>
        <w:t>. Это история про психолого-педагогические!</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Сегодня различают несколько классификаций РАС. Среди которых есть и высокофункциональный аутизм (ВФА) у детей</w:t>
      </w:r>
      <w:r>
        <w:rPr>
          <w:rStyle w:val="8"/>
          <w:rFonts w:hint="default" w:ascii="Times New Roman" w:hAnsi="Times New Roman" w:eastAsia="lato" w:cs="Times New Roman"/>
          <w:b/>
          <w:bCs/>
          <w:i w:val="0"/>
          <w:iCs w:val="0"/>
          <w:caps w:val="0"/>
          <w:color w:val="617381"/>
          <w:spacing w:val="0"/>
          <w:sz w:val="28"/>
          <w:szCs w:val="28"/>
          <w:shd w:val="clear" w:fill="FAFCFF"/>
        </w:rPr>
        <w:t>.</w:t>
      </w:r>
      <w:r>
        <w:rPr>
          <w:rFonts w:hint="default" w:ascii="Times New Roman" w:hAnsi="Times New Roman" w:eastAsia="lato" w:cs="Times New Roman"/>
          <w:i w:val="0"/>
          <w:iCs w:val="0"/>
          <w:caps w:val="0"/>
          <w:color w:val="617381"/>
          <w:spacing w:val="0"/>
          <w:sz w:val="28"/>
          <w:szCs w:val="28"/>
          <w:shd w:val="clear" w:fill="FAFCFF"/>
        </w:rPr>
        <w:t> Обычно считают, что пациенты с диагностированным ВФА – это в своем роде гении.</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Style w:val="8"/>
          <w:rFonts w:hint="default" w:ascii="Times New Roman" w:hAnsi="Times New Roman" w:eastAsia="lato" w:cs="Times New Roman"/>
          <w:b/>
          <w:bCs/>
          <w:i w:val="0"/>
          <w:iCs w:val="0"/>
          <w:caps w:val="0"/>
          <w:color w:val="617381"/>
          <w:spacing w:val="0"/>
          <w:sz w:val="28"/>
          <w:szCs w:val="28"/>
          <w:shd w:val="clear" w:fill="FAFCFF"/>
        </w:rPr>
        <w:t>Признаки высокофункционального аутизма:</w:t>
      </w:r>
    </w:p>
    <w:p>
      <w:pPr>
        <w:keepNext w:val="0"/>
        <w:keepLines w:val="0"/>
        <w:widowControl/>
        <w:numPr>
          <w:ilvl w:val="0"/>
          <w:numId w:val="14"/>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Наличие незначительной речевой задержки, ребенок без особых сложностей овладевает полноценным словарным запасом.</w:t>
      </w:r>
    </w:p>
    <w:p>
      <w:pPr>
        <w:keepNext w:val="0"/>
        <w:keepLines w:val="0"/>
        <w:widowControl/>
        <w:numPr>
          <w:ilvl w:val="0"/>
          <w:numId w:val="14"/>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У детей своевременно развивается весь необходимый спектр умственных навыков, они спокойно ориентируются в окружающей среде.</w:t>
      </w:r>
    </w:p>
    <w:p>
      <w:pPr>
        <w:keepNext w:val="0"/>
        <w:keepLines w:val="0"/>
        <w:widowControl/>
        <w:numPr>
          <w:ilvl w:val="0"/>
          <w:numId w:val="14"/>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Гиперактивность.</w:t>
      </w:r>
    </w:p>
    <w:p>
      <w:pPr>
        <w:keepNext w:val="0"/>
        <w:keepLines w:val="0"/>
        <w:widowControl/>
        <w:numPr>
          <w:ilvl w:val="0"/>
          <w:numId w:val="14"/>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Проблемы в тесном контакте со сверстниками, сложно заводят дружбу, часто избегают диалога.</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Из научных статей можно сделать вывод, что при данной категории РАС, проблемы поведенческого спектра начинают проявляться в школьном или даже подростковом возрасте. Для коррекции часто применяют слабые медикаменты, которые воздействуют на функциональность мозговой деятельности (стимуляторы).</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ВФА может проявляться в:</w:t>
      </w:r>
    </w:p>
    <w:p>
      <w:pPr>
        <w:keepNext w:val="0"/>
        <w:keepLines w:val="0"/>
        <w:widowControl/>
        <w:numPr>
          <w:ilvl w:val="0"/>
          <w:numId w:val="15"/>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сенсорной гиперчувствительности;</w:t>
      </w:r>
    </w:p>
    <w:p>
      <w:pPr>
        <w:keepNext w:val="0"/>
        <w:keepLines w:val="0"/>
        <w:widowControl/>
        <w:numPr>
          <w:ilvl w:val="0"/>
          <w:numId w:val="15"/>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социальной неловкости;</w:t>
      </w:r>
    </w:p>
    <w:p>
      <w:pPr>
        <w:keepNext w:val="0"/>
        <w:keepLines w:val="0"/>
        <w:widowControl/>
        <w:numPr>
          <w:ilvl w:val="0"/>
          <w:numId w:val="15"/>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тревожности и приступах депрессий;</w:t>
      </w:r>
    </w:p>
    <w:p>
      <w:pPr>
        <w:keepNext w:val="0"/>
        <w:keepLines w:val="0"/>
        <w:widowControl/>
        <w:numPr>
          <w:ilvl w:val="0"/>
          <w:numId w:val="15"/>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трудностях самоорганизации;</w:t>
      </w:r>
    </w:p>
    <w:p>
      <w:pPr>
        <w:keepNext w:val="0"/>
        <w:keepLines w:val="0"/>
        <w:widowControl/>
        <w:numPr>
          <w:ilvl w:val="0"/>
          <w:numId w:val="15"/>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эмоциональной нестабильности;</w:t>
      </w:r>
    </w:p>
    <w:p>
      <w:pPr>
        <w:keepNext w:val="0"/>
        <w:keepLines w:val="0"/>
        <w:widowControl/>
        <w:numPr>
          <w:ilvl w:val="0"/>
          <w:numId w:val="15"/>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неприятии сложных речевых конструкций.</w:t>
      </w:r>
    </w:p>
    <w:p>
      <w:pPr>
        <w:pStyle w:val="2"/>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292929"/>
          <w:spacing w:val="0"/>
          <w:sz w:val="28"/>
          <w:szCs w:val="28"/>
        </w:rPr>
      </w:pPr>
      <w:r>
        <w:rPr>
          <w:rFonts w:hint="default" w:ascii="Times New Roman" w:hAnsi="Times New Roman" w:eastAsia="lato" w:cs="Times New Roman"/>
          <w:i w:val="0"/>
          <w:iCs w:val="0"/>
          <w:caps w:val="0"/>
          <w:color w:val="292929"/>
          <w:spacing w:val="0"/>
          <w:sz w:val="28"/>
          <w:szCs w:val="28"/>
          <w:shd w:val="clear" w:fill="FAFCFF"/>
        </w:rPr>
        <w:t>Приобретенный аутизм</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Часто можно услышать истории мам, которые говорят: «Мой малыш развивался полноценно, а потом, в один момент, исчезли отдельные навыки, пропала речь, ребенок стал замкнутым. Как результат всей этой симптоматики нам поставили диагноз «приобретенной аутизм»».</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Style w:val="8"/>
          <w:rFonts w:hint="default" w:ascii="Times New Roman" w:hAnsi="Times New Roman" w:eastAsia="lato" w:cs="Times New Roman"/>
          <w:b/>
          <w:bCs/>
          <w:i w:val="0"/>
          <w:iCs w:val="0"/>
          <w:caps w:val="0"/>
          <w:color w:val="617381"/>
          <w:spacing w:val="0"/>
          <w:sz w:val="28"/>
          <w:szCs w:val="28"/>
          <w:shd w:val="clear" w:fill="FAFCFF"/>
        </w:rPr>
        <w:t>Причины приобретенного аутизма:</w:t>
      </w:r>
    </w:p>
    <w:p>
      <w:pPr>
        <w:keepNext w:val="0"/>
        <w:keepLines w:val="0"/>
        <w:widowControl/>
        <w:numPr>
          <w:ilvl w:val="0"/>
          <w:numId w:val="16"/>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прививки АКДС;</w:t>
      </w:r>
    </w:p>
    <w:p>
      <w:pPr>
        <w:keepNext w:val="0"/>
        <w:keepLines w:val="0"/>
        <w:widowControl/>
        <w:numPr>
          <w:ilvl w:val="0"/>
          <w:numId w:val="16"/>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сильные стрессы;</w:t>
      </w:r>
    </w:p>
    <w:p>
      <w:pPr>
        <w:keepNext w:val="0"/>
        <w:keepLines w:val="0"/>
        <w:widowControl/>
        <w:numPr>
          <w:ilvl w:val="0"/>
          <w:numId w:val="16"/>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травмы головы;</w:t>
      </w:r>
    </w:p>
    <w:p>
      <w:pPr>
        <w:keepNext w:val="0"/>
        <w:keepLines w:val="0"/>
        <w:widowControl/>
        <w:numPr>
          <w:ilvl w:val="0"/>
          <w:numId w:val="16"/>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перенесенные тяжелые заболевания.</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Так может ли аутизм быть приобретенным?</w:t>
      </w:r>
      <w:r>
        <w:rPr>
          <w:rFonts w:hint="default" w:ascii="Times New Roman" w:hAnsi="Times New Roman" w:eastAsia="lato" w:cs="Times New Roman"/>
          <w:i w:val="0"/>
          <w:iCs w:val="0"/>
          <w:caps w:val="0"/>
          <w:color w:val="617381"/>
          <w:spacing w:val="0"/>
          <w:sz w:val="28"/>
          <w:szCs w:val="28"/>
          <w:shd w:val="clear" w:fill="FAFCFF"/>
        </w:rPr>
        <w:br w:type="textWrapping"/>
      </w:r>
      <w:r>
        <w:rPr>
          <w:rFonts w:hint="default" w:ascii="Times New Roman" w:hAnsi="Times New Roman" w:eastAsia="lato" w:cs="Times New Roman"/>
          <w:i w:val="0"/>
          <w:iCs w:val="0"/>
          <w:caps w:val="0"/>
          <w:color w:val="617381"/>
          <w:spacing w:val="0"/>
          <w:sz w:val="28"/>
          <w:szCs w:val="28"/>
          <w:shd w:val="clear" w:fill="FAFCFF"/>
        </w:rPr>
        <w:t>Официального подтверждения данной теории нет, но многие исследователи считают, что РАС – это, скорее всего, генетическое, а значит наследственное, а не приобретенное заболевание. Известно только то, что, в некоторых случаях симптомы заболевания проявляются в раннем младенческом возрасте, а некоторые проявляются в более позднем возрасте.</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Болезни, травмы и прививки могут стать своеобразным раздражающим элементом, после которого заболевание начинает прогрессировать.</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По данному вопросу ведутся исследования.</w:t>
      </w:r>
    </w:p>
    <w:p>
      <w:pPr>
        <w:pStyle w:val="2"/>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292929"/>
          <w:spacing w:val="0"/>
          <w:sz w:val="28"/>
          <w:szCs w:val="28"/>
        </w:rPr>
      </w:pPr>
      <w:r>
        <w:rPr>
          <w:rFonts w:hint="default" w:ascii="Times New Roman" w:hAnsi="Times New Roman" w:eastAsia="lato" w:cs="Times New Roman"/>
          <w:i w:val="0"/>
          <w:iCs w:val="0"/>
          <w:caps w:val="0"/>
          <w:color w:val="292929"/>
          <w:spacing w:val="0"/>
          <w:sz w:val="28"/>
          <w:szCs w:val="28"/>
          <w:shd w:val="clear" w:fill="FAFCFF"/>
        </w:rPr>
        <w:t>Виртуальный аутизм</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По последним результатам исследований, дети, которые большой промежуток времени пребывают перед экранами телевизоров, мониторами, планшетами, мобильными телефонами, начинают проявлять специфические для РАС симптомы. Данному явлению дали название «виртуальный аутизм».</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Современные интернет-технологии могут играть отягчающую роль в проявлении заболевания, его стадии и формы. В период длительного просмотра мультфильмов или за игрой на ПК или смартфоне у ребенка происходит торможение работы нейронных областей, иными словами, он полностью зацикливается на одном действии, запуская необратимый процесс деструкции в мозге.</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drawing>
          <wp:inline distT="0" distB="0" distL="114300" distR="114300">
            <wp:extent cx="3810000" cy="2143125"/>
            <wp:effectExtent l="0" t="0" r="0" b="5715"/>
            <wp:docPr id="7" name="Изображение 8" descr="симптомы виртуального аутиз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8" descr="симптомы виртуального аутизма"/>
                    <pic:cNvPicPr>
                      <a:picLocks noChangeAspect="1"/>
                    </pic:cNvPicPr>
                  </pic:nvPicPr>
                  <pic:blipFill>
                    <a:blip r:embed="rId12"/>
                    <a:stretch>
                      <a:fillRect/>
                    </a:stretch>
                  </pic:blipFill>
                  <pic:spPr>
                    <a:xfrm>
                      <a:off x="0" y="0"/>
                      <a:ext cx="3810000" cy="2143125"/>
                    </a:xfrm>
                    <a:prstGeom prst="rect">
                      <a:avLst/>
                    </a:prstGeom>
                    <a:noFill/>
                    <a:ln w="9525">
                      <a:noFill/>
                    </a:ln>
                  </pic:spPr>
                </pic:pic>
              </a:graphicData>
            </a:graphic>
          </wp:inline>
        </w:drawing>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По наблюдениям врачей, у пациентов отмечались улучшения состояния после полной изоляции от экранов в течение 7 дней.</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Да, в эру современных технологий сложно оградить ребенка полностью от гаджетов. Поэтому рекомендуем постепенно сокращать время просмотра любимых передач или мультфильмов, подбирая замещающие интересные действия – например, чаще выходите на прогулки, играйте в подвижные игры (прятки, догонялки), лепите, рисуйте и т.д. Ребенку нужно внимание.</w:t>
      </w:r>
    </w:p>
    <w:p>
      <w:pPr>
        <w:pStyle w:val="2"/>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292929"/>
          <w:spacing w:val="0"/>
          <w:sz w:val="28"/>
          <w:szCs w:val="28"/>
        </w:rPr>
      </w:pPr>
      <w:r>
        <w:rPr>
          <w:rFonts w:hint="default" w:ascii="Times New Roman" w:hAnsi="Times New Roman" w:eastAsia="lato" w:cs="Times New Roman"/>
          <w:i w:val="0"/>
          <w:iCs w:val="0"/>
          <w:caps w:val="0"/>
          <w:color w:val="292929"/>
          <w:spacing w:val="0"/>
          <w:sz w:val="28"/>
          <w:szCs w:val="28"/>
          <w:shd w:val="clear" w:fill="FAFCFF"/>
        </w:rPr>
        <w:t>Парааутизм: понятие, симптомы</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Парааутизм – это условное обозначение схожих между собой психологических феноменов из группы расстройства развития у детей, которые схожи с симптомами РАС или шизофрении.</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Приставка «пара» обозначает наличие некоторых отличий от стандартной симптоматики.</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Причины возникновения:</w:t>
      </w:r>
    </w:p>
    <w:p>
      <w:pPr>
        <w:keepNext w:val="0"/>
        <w:keepLines w:val="0"/>
        <w:widowControl/>
        <w:numPr>
          <w:ilvl w:val="0"/>
          <w:numId w:val="17"/>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отсутствие эмоциональной близости между матерью и ребенком (обычно просматривается в неблагополучных семьях);</w:t>
      </w:r>
    </w:p>
    <w:p>
      <w:pPr>
        <w:keepNext w:val="0"/>
        <w:keepLines w:val="0"/>
        <w:widowControl/>
        <w:numPr>
          <w:ilvl w:val="0"/>
          <w:numId w:val="17"/>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сиротство – дети, лишенные родительской любви и полноценных семейных отношений;</w:t>
      </w:r>
    </w:p>
    <w:p>
      <w:pPr>
        <w:keepNext w:val="0"/>
        <w:keepLines w:val="0"/>
        <w:widowControl/>
        <w:numPr>
          <w:ilvl w:val="0"/>
          <w:numId w:val="17"/>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отсутствие общения с окружающими за счет патологии: ДЦП, глухота и т.д.;</w:t>
      </w:r>
    </w:p>
    <w:p>
      <w:pPr>
        <w:keepNext w:val="0"/>
        <w:keepLines w:val="0"/>
        <w:widowControl/>
        <w:numPr>
          <w:ilvl w:val="0"/>
          <w:numId w:val="17"/>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длительный «информационный голод» — удержание насильственно детей в ограниченном пространстве, без доступа к социуму;</w:t>
      </w:r>
    </w:p>
    <w:p>
      <w:pPr>
        <w:keepNext w:val="0"/>
        <w:keepLines w:val="0"/>
        <w:widowControl/>
        <w:numPr>
          <w:ilvl w:val="0"/>
          <w:numId w:val="17"/>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защитная реакция организма на угрозу или стресс – насилие в семье, постоянные скандалы и т.д.</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Симптомы проявления парааутизма:</w:t>
      </w:r>
    </w:p>
    <w:p>
      <w:pPr>
        <w:keepNext w:val="0"/>
        <w:keepLines w:val="0"/>
        <w:widowControl/>
        <w:numPr>
          <w:ilvl w:val="0"/>
          <w:numId w:val="18"/>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отсутствие эмоциональности (дети не улыбаются, не оказывают никакой реакции на новые игрушки, звуки и т.д.);</w:t>
      </w:r>
    </w:p>
    <w:p>
      <w:pPr>
        <w:keepNext w:val="0"/>
        <w:keepLines w:val="0"/>
        <w:widowControl/>
        <w:numPr>
          <w:ilvl w:val="0"/>
          <w:numId w:val="18"/>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малыши не проявляют интереса к общению;</w:t>
      </w:r>
    </w:p>
    <w:p>
      <w:pPr>
        <w:keepNext w:val="0"/>
        <w:keepLines w:val="0"/>
        <w:widowControl/>
        <w:numPr>
          <w:ilvl w:val="0"/>
          <w:numId w:val="18"/>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нет отклика на собственное имя;</w:t>
      </w:r>
    </w:p>
    <w:p>
      <w:pPr>
        <w:keepNext w:val="0"/>
        <w:keepLines w:val="0"/>
        <w:widowControl/>
        <w:numPr>
          <w:ilvl w:val="0"/>
          <w:numId w:val="18"/>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отсутствие интереса к детским сказкам, играм, сюжетным картинкам;</w:t>
      </w:r>
    </w:p>
    <w:p>
      <w:pPr>
        <w:keepNext w:val="0"/>
        <w:keepLines w:val="0"/>
        <w:widowControl/>
        <w:numPr>
          <w:ilvl w:val="0"/>
          <w:numId w:val="18"/>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игнорирование домашних питомцев;</w:t>
      </w:r>
    </w:p>
    <w:p>
      <w:pPr>
        <w:keepNext w:val="0"/>
        <w:keepLines w:val="0"/>
        <w:widowControl/>
        <w:numPr>
          <w:ilvl w:val="0"/>
          <w:numId w:val="18"/>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бедные ориентировочные ответы – без двигательных и речевых реакций, могут только глазами проследить;</w:t>
      </w:r>
    </w:p>
    <w:p>
      <w:pPr>
        <w:keepNext w:val="0"/>
        <w:keepLines w:val="0"/>
        <w:widowControl/>
        <w:numPr>
          <w:ilvl w:val="0"/>
          <w:numId w:val="18"/>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позже могут возникать проблемы с речью.</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Если игнорировать долгий промежуток времени все эти симптомы, с большой вероятностью наступят осложнения (соматизированные):</w:t>
      </w:r>
    </w:p>
    <w:p>
      <w:pPr>
        <w:keepNext w:val="0"/>
        <w:keepLines w:val="0"/>
        <w:widowControl/>
        <w:numPr>
          <w:ilvl w:val="0"/>
          <w:numId w:val="19"/>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ночные кошмары;</w:t>
      </w:r>
    </w:p>
    <w:p>
      <w:pPr>
        <w:keepNext w:val="0"/>
        <w:keepLines w:val="0"/>
        <w:widowControl/>
        <w:numPr>
          <w:ilvl w:val="0"/>
          <w:numId w:val="19"/>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экземы;</w:t>
      </w:r>
    </w:p>
    <w:p>
      <w:pPr>
        <w:keepNext w:val="0"/>
        <w:keepLines w:val="0"/>
        <w:widowControl/>
        <w:numPr>
          <w:ilvl w:val="0"/>
          <w:numId w:val="19"/>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диатезы;</w:t>
      </w:r>
    </w:p>
    <w:p>
      <w:pPr>
        <w:keepNext w:val="0"/>
        <w:keepLines w:val="0"/>
        <w:widowControl/>
        <w:numPr>
          <w:ilvl w:val="0"/>
          <w:numId w:val="19"/>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энурезы;</w:t>
      </w:r>
    </w:p>
    <w:p>
      <w:pPr>
        <w:keepNext w:val="0"/>
        <w:keepLines w:val="0"/>
        <w:widowControl/>
        <w:numPr>
          <w:ilvl w:val="0"/>
          <w:numId w:val="19"/>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нейродермиты;</w:t>
      </w:r>
    </w:p>
    <w:p>
      <w:pPr>
        <w:keepNext w:val="0"/>
        <w:keepLines w:val="0"/>
        <w:widowControl/>
        <w:numPr>
          <w:ilvl w:val="0"/>
          <w:numId w:val="19"/>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вирусные заболевания с сильными осложнениями.</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Часто наблюдается депрессивное состояние, замкнутость, плаксивость. Постепенно искажаются когнитивные, эмоциональные и волевые навыки.</w:t>
      </w:r>
    </w:p>
    <w:p>
      <w:pPr>
        <w:pStyle w:val="2"/>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292929"/>
          <w:spacing w:val="0"/>
          <w:sz w:val="28"/>
          <w:szCs w:val="28"/>
        </w:rPr>
      </w:pPr>
      <w:r>
        <w:rPr>
          <w:rFonts w:hint="default" w:ascii="Times New Roman" w:hAnsi="Times New Roman" w:eastAsia="lato" w:cs="Times New Roman"/>
          <w:i w:val="0"/>
          <w:iCs w:val="0"/>
          <w:caps w:val="0"/>
          <w:color w:val="292929"/>
          <w:spacing w:val="0"/>
          <w:sz w:val="28"/>
          <w:szCs w:val="28"/>
          <w:shd w:val="clear" w:fill="FAFCFF"/>
        </w:rPr>
        <w:t>Эмоциональный аутизм</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Эмоциональный интеллект (ЭИ) определяется как способность идентифицировать, оценивать и контролировать эмоции самого себя, других и групп. Интерес и исследования, связанные с EИ, за последнее десятилетие резко возросли.</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Существует две конструкции эмоционального интеллекта:</w:t>
      </w:r>
    </w:p>
    <w:p>
      <w:pPr>
        <w:keepNext w:val="0"/>
        <w:keepLines w:val="0"/>
        <w:widowControl/>
        <w:numPr>
          <w:ilvl w:val="0"/>
          <w:numId w:val="20"/>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способность ЭИ (или когнитивно-эмоциональная способность);</w:t>
      </w:r>
    </w:p>
    <w:p>
      <w:pPr>
        <w:keepNext w:val="0"/>
        <w:keepLines w:val="0"/>
        <w:widowControl/>
        <w:numPr>
          <w:ilvl w:val="0"/>
          <w:numId w:val="20"/>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черта ЭИ (или эмоциональная самоэффективность).</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Они дифференцируются по типу измерения, используемому в процессе операционализации. Например, перспектива возможностей подразумевает ЭИ как форму интеллекта, которая лучше всего оценивается с помощью тестов производительности и имеет более сильные отношения с иерархиями когнитивных способностей.</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Таким образом, способность ЭИ относится к индивидуальным различиям в способности обрабатывать и использовать эмоциональную информацию для содействия эффективному функционированию в повседневной жизни.</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Определяющей особенностью расстройств аутистического спектра (РАС) является нарушение межличностного общения и контакта. Это включает в себя трудности с:</w:t>
      </w:r>
    </w:p>
    <w:p>
      <w:pPr>
        <w:keepNext w:val="0"/>
        <w:keepLines w:val="0"/>
        <w:widowControl/>
        <w:numPr>
          <w:ilvl w:val="0"/>
          <w:numId w:val="21"/>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общением;</w:t>
      </w:r>
    </w:p>
    <w:p>
      <w:pPr>
        <w:keepNext w:val="0"/>
        <w:keepLines w:val="0"/>
        <w:widowControl/>
        <w:numPr>
          <w:ilvl w:val="0"/>
          <w:numId w:val="21"/>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обработкой и интеграцией информации из окружающей среды;</w:t>
      </w:r>
    </w:p>
    <w:p>
      <w:pPr>
        <w:keepNext w:val="0"/>
        <w:keepLines w:val="0"/>
        <w:widowControl/>
        <w:numPr>
          <w:ilvl w:val="0"/>
          <w:numId w:val="21"/>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установлением и поддержанием взаимных социальных отношений;</w:t>
      </w:r>
    </w:p>
    <w:p>
      <w:pPr>
        <w:keepNext w:val="0"/>
        <w:keepLines w:val="0"/>
        <w:widowControl/>
        <w:numPr>
          <w:ilvl w:val="0"/>
          <w:numId w:val="21"/>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контактом глаза в глаза;</w:t>
      </w:r>
    </w:p>
    <w:p>
      <w:pPr>
        <w:keepNext w:val="0"/>
        <w:keepLines w:val="0"/>
        <w:widowControl/>
        <w:numPr>
          <w:ilvl w:val="0"/>
          <w:numId w:val="21"/>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оцениванием интересов других;</w:t>
      </w:r>
    </w:p>
    <w:p>
      <w:pPr>
        <w:keepNext w:val="0"/>
        <w:keepLines w:val="0"/>
        <w:widowControl/>
        <w:numPr>
          <w:ilvl w:val="0"/>
          <w:numId w:val="21"/>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переходом к новым условиям обучения.</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К сожалению, основные особенности РАС не могут уменьшаться с возрастом. Как правило, люди не «перерастают» свои дефициты.</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Эмоциональный аутизм может фактически увеличивается по мере того, как социальная среда становится более сложной. Эти трудности могут затем переходить во взрослую жизнь и привести к сопутствующим эмоциональным симптомам. Действительно, высокий стресс, беспокойство и депрессия регулярно присутствуют у лиц с РАС.</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РАС включает дефициты, которые имеют непосредственное отношение к созвездию эмоционального самовосприятия, охватываемого признаком ЭИ. Признак эмоционального интеллекта (черта ЭИ) охватывает многие аспекты социально-эмоционального функционирования, которые, как было показано, нарушаются в РАС в форме самовосприятия.</w:t>
      </w:r>
    </w:p>
    <w:p>
      <w:pPr>
        <w:pStyle w:val="2"/>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292929"/>
          <w:spacing w:val="0"/>
          <w:sz w:val="28"/>
          <w:szCs w:val="28"/>
        </w:rPr>
      </w:pPr>
      <w:r>
        <w:rPr>
          <w:rFonts w:hint="default" w:ascii="Times New Roman" w:hAnsi="Times New Roman" w:eastAsia="lato" w:cs="Times New Roman"/>
          <w:i w:val="0"/>
          <w:iCs w:val="0"/>
          <w:caps w:val="0"/>
          <w:color w:val="292929"/>
          <w:spacing w:val="0"/>
          <w:sz w:val="28"/>
          <w:szCs w:val="28"/>
          <w:shd w:val="clear" w:fill="FAFCFF"/>
        </w:rPr>
        <w:t>Вербальный аутизм</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У детей с вербальным аутизмом (ВА) нет проблем с развитием речевых навыков, они имеют широкий словарный запас, могут складывать целые предложения. Основная проблема в данном случае – это нарушения социального и когнитивного спектра.</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Дети с диагностированным ВА предпочитают находиться в одиночестве, сложно находят контакт с окружающим миром, не признают увлечения окружающих, зацикливаются на своих интересах.</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drawing>
          <wp:inline distT="0" distB="0" distL="114300" distR="114300">
            <wp:extent cx="3810000" cy="2847975"/>
            <wp:effectExtent l="0" t="0" r="0" b="1905"/>
            <wp:docPr id="3" name="Изображение 9" descr="виды аутиз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9" descr="виды аутизма"/>
                    <pic:cNvPicPr>
                      <a:picLocks noChangeAspect="1"/>
                    </pic:cNvPicPr>
                  </pic:nvPicPr>
                  <pic:blipFill>
                    <a:blip r:embed="rId13"/>
                    <a:stretch>
                      <a:fillRect/>
                    </a:stretch>
                  </pic:blipFill>
                  <pic:spPr>
                    <a:xfrm>
                      <a:off x="0" y="0"/>
                      <a:ext cx="3810000" cy="2847975"/>
                    </a:xfrm>
                    <a:prstGeom prst="rect">
                      <a:avLst/>
                    </a:prstGeom>
                    <a:noFill/>
                    <a:ln w="9525">
                      <a:noFill/>
                    </a:ln>
                  </pic:spPr>
                </pic:pic>
              </a:graphicData>
            </a:graphic>
          </wp:inline>
        </w:drawing>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При раннем диагностировании, с подбором технологий коррекции, можно несколько сгладить социальный барьер, приблизить ребенка к «комфортному» социуму.</w:t>
      </w:r>
    </w:p>
    <w:p>
      <w:pPr>
        <w:pStyle w:val="2"/>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292929"/>
          <w:spacing w:val="0"/>
          <w:sz w:val="28"/>
          <w:szCs w:val="28"/>
        </w:rPr>
      </w:pPr>
      <w:r>
        <w:rPr>
          <w:rFonts w:hint="default" w:ascii="Times New Roman" w:hAnsi="Times New Roman" w:eastAsia="lato" w:cs="Times New Roman"/>
          <w:i w:val="0"/>
          <w:iCs w:val="0"/>
          <w:caps w:val="0"/>
          <w:color w:val="292929"/>
          <w:spacing w:val="0"/>
          <w:sz w:val="28"/>
          <w:szCs w:val="28"/>
          <w:shd w:val="clear" w:fill="FAFCFF"/>
        </w:rPr>
        <w:t>Инфантильный аутизм</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Признаки инфантильного аутизма просматриваются обычно в раннем детском возрасте (до 3 лет).</w:t>
      </w:r>
    </w:p>
    <w:p>
      <w:pPr>
        <w:pStyle w:val="9"/>
        <w:keepNext w:val="0"/>
        <w:keepLines w:val="0"/>
        <w:widowControl/>
        <w:suppressLineNumbers w:val="0"/>
        <w:shd w:val="clear" w:fill="FAFCFF"/>
        <w:spacing w:before="0" w:beforeAutospacing="0" w:line="12" w:lineRule="atLeast"/>
        <w:ind w:left="0" w:firstLine="0"/>
        <w:rPr>
          <w:rFonts w:hint="default" w:ascii="Times New Roman" w:hAnsi="Times New Roman" w:eastAsia="lato" w:cs="Times New Roman"/>
          <w:i w:val="0"/>
          <w:iCs w:val="0"/>
          <w:caps w:val="0"/>
          <w:color w:val="617381"/>
          <w:spacing w:val="0"/>
          <w:sz w:val="28"/>
          <w:szCs w:val="28"/>
        </w:rPr>
      </w:pPr>
      <w:r>
        <w:rPr>
          <w:rFonts w:hint="default" w:ascii="Times New Roman" w:hAnsi="Times New Roman" w:eastAsia="lato" w:cs="Times New Roman"/>
          <w:i w:val="0"/>
          <w:iCs w:val="0"/>
          <w:caps w:val="0"/>
          <w:color w:val="617381"/>
          <w:spacing w:val="0"/>
          <w:sz w:val="28"/>
          <w:szCs w:val="28"/>
          <w:shd w:val="clear" w:fill="FAFCFF"/>
        </w:rPr>
        <w:t>Основные признаки:</w:t>
      </w:r>
    </w:p>
    <w:p>
      <w:pPr>
        <w:keepNext w:val="0"/>
        <w:keepLines w:val="0"/>
        <w:widowControl/>
        <w:numPr>
          <w:ilvl w:val="0"/>
          <w:numId w:val="2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нет стремления к тому, чтобы его взяли на руки;</w:t>
      </w:r>
    </w:p>
    <w:p>
      <w:pPr>
        <w:keepNext w:val="0"/>
        <w:keepLines w:val="0"/>
        <w:widowControl/>
        <w:numPr>
          <w:ilvl w:val="0"/>
          <w:numId w:val="2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нарушены: сон, терморегуляция, соматические функции, пищеварение, иными словами наблюдается целый спектр невропатических нарушений;</w:t>
      </w:r>
    </w:p>
    <w:p>
      <w:pPr>
        <w:keepNext w:val="0"/>
        <w:keepLines w:val="0"/>
        <w:widowControl/>
        <w:numPr>
          <w:ilvl w:val="0"/>
          <w:numId w:val="2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не проявляется интерес к внешним стимулам;</w:t>
      </w:r>
    </w:p>
    <w:p>
      <w:pPr>
        <w:keepNext w:val="0"/>
        <w:keepLines w:val="0"/>
        <w:widowControl/>
        <w:numPr>
          <w:ilvl w:val="0"/>
          <w:numId w:val="2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поздняя реакция на боль;</w:t>
      </w:r>
    </w:p>
    <w:p>
      <w:pPr>
        <w:keepNext w:val="0"/>
        <w:keepLines w:val="0"/>
        <w:widowControl/>
        <w:numPr>
          <w:ilvl w:val="0"/>
          <w:numId w:val="2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нет потребности к контакту с окружающими;</w:t>
      </w:r>
    </w:p>
    <w:p>
      <w:pPr>
        <w:keepNext w:val="0"/>
        <w:keepLines w:val="0"/>
        <w:widowControl/>
        <w:numPr>
          <w:ilvl w:val="0"/>
          <w:numId w:val="2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не улыбки;</w:t>
      </w:r>
    </w:p>
    <w:p>
      <w:pPr>
        <w:keepNext w:val="0"/>
        <w:keepLines w:val="0"/>
        <w:widowControl/>
        <w:numPr>
          <w:ilvl w:val="0"/>
          <w:numId w:val="2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отсутствие понимания разницы между неодушевленными и одушевленными предметами;</w:t>
      </w:r>
    </w:p>
    <w:p>
      <w:pPr>
        <w:keepNext w:val="0"/>
        <w:keepLines w:val="0"/>
        <w:widowControl/>
        <w:numPr>
          <w:ilvl w:val="0"/>
          <w:numId w:val="2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проблемы с речевыми навыками;</w:t>
      </w:r>
    </w:p>
    <w:p>
      <w:pPr>
        <w:keepNext w:val="0"/>
        <w:keepLines w:val="0"/>
        <w:widowControl/>
        <w:numPr>
          <w:ilvl w:val="0"/>
          <w:numId w:val="2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страх перед новым;</w:t>
      </w:r>
    </w:p>
    <w:p>
      <w:pPr>
        <w:keepNext w:val="0"/>
        <w:keepLines w:val="0"/>
        <w:widowControl/>
        <w:numPr>
          <w:ilvl w:val="0"/>
          <w:numId w:val="2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циклическое поведение;</w:t>
      </w:r>
    </w:p>
    <w:p>
      <w:pPr>
        <w:keepNext w:val="0"/>
        <w:keepLines w:val="0"/>
        <w:widowControl/>
        <w:numPr>
          <w:ilvl w:val="0"/>
          <w:numId w:val="2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наличие идеальной механической памяти;</w:t>
      </w:r>
    </w:p>
    <w:p>
      <w:pPr>
        <w:keepNext w:val="0"/>
        <w:keepLines w:val="0"/>
        <w:widowControl/>
        <w:numPr>
          <w:ilvl w:val="0"/>
          <w:numId w:val="2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однообразные игры, лишенные смысла;</w:t>
      </w:r>
    </w:p>
    <w:p>
      <w:pPr>
        <w:keepNext w:val="0"/>
        <w:keepLines w:val="0"/>
        <w:widowControl/>
        <w:numPr>
          <w:ilvl w:val="0"/>
          <w:numId w:val="2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монотонная, маскообразная мимика;</w:t>
      </w:r>
    </w:p>
    <w:p>
      <w:pPr>
        <w:keepNext w:val="0"/>
        <w:keepLines w:val="0"/>
        <w:widowControl/>
        <w:numPr>
          <w:ilvl w:val="0"/>
          <w:numId w:val="22"/>
        </w:numPr>
        <w:suppressLineNumbers w:val="0"/>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проблемы с опорно-двигательным аппаратом;</w:t>
      </w:r>
    </w:p>
    <w:p>
      <w:pPr>
        <w:keepNext w:val="0"/>
        <w:keepLines w:val="0"/>
        <w:widowControl/>
        <w:numPr>
          <w:ilvl w:val="0"/>
          <w:numId w:val="22"/>
        </w:numPr>
        <w:suppressLineNumbers w:val="0"/>
        <w:pBdr>
          <w:bottom w:val="single" w:color="auto" w:sz="4" w:space="0"/>
        </w:pBdr>
        <w:spacing w:before="0" w:beforeAutospacing="1" w:after="0" w:afterAutospacing="1"/>
        <w:ind w:left="720" w:hanging="360"/>
        <w:rPr>
          <w:rFonts w:hint="default" w:ascii="Times New Roman" w:hAnsi="Times New Roman" w:cs="Times New Roman"/>
          <w:sz w:val="28"/>
          <w:szCs w:val="28"/>
        </w:rPr>
      </w:pPr>
      <w:r>
        <w:rPr>
          <w:rFonts w:hint="default" w:ascii="Times New Roman" w:hAnsi="Times New Roman" w:eastAsia="lato" w:cs="Times New Roman"/>
          <w:i w:val="0"/>
          <w:iCs w:val="0"/>
          <w:caps w:val="0"/>
          <w:color w:val="617381"/>
          <w:spacing w:val="0"/>
          <w:sz w:val="28"/>
          <w:szCs w:val="28"/>
          <w:shd w:val="clear" w:fill="FAFCFF"/>
        </w:rPr>
        <w:t>нет контакта глаза в глаза.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2" w:lineRule="atLeast"/>
        <w:ind w:left="0" w:right="0" w:firstLine="0"/>
        <w:jc w:val="center"/>
        <w:textAlignment w:val="baseline"/>
        <w:rPr>
          <w:rFonts w:hint="default" w:ascii="Times New Roman" w:hAnsi="Times New Roman" w:eastAsia="sans-serif" w:cs="Times New Roman"/>
          <w:i w:val="0"/>
          <w:iCs w:val="0"/>
          <w:caps w:val="0"/>
          <w:color w:val="3A3A3A"/>
          <w:spacing w:val="0"/>
          <w:sz w:val="36"/>
          <w:szCs w:val="36"/>
        </w:rPr>
      </w:pPr>
      <w:r>
        <w:rPr>
          <w:rFonts w:hint="default" w:ascii="Times New Roman" w:hAnsi="Times New Roman" w:eastAsia="sans-serif" w:cs="Times New Roman"/>
          <w:i w:val="0"/>
          <w:iCs w:val="0"/>
          <w:caps w:val="0"/>
          <w:color w:val="3A3A3A"/>
          <w:spacing w:val="0"/>
          <w:sz w:val="36"/>
          <w:szCs w:val="36"/>
          <w:shd w:val="clear" w:fill="FFFFFF"/>
          <w:vertAlign w:val="baseline"/>
        </w:rPr>
        <w:t>Виды аутизма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При определении вида </w:t>
      </w:r>
      <w:r>
        <w:rPr>
          <w:rFonts w:hint="default" w:ascii="Times New Roman" w:hAnsi="Times New Roman" w:eastAsia="sans-serif" w:cs="Times New Roman"/>
          <w:i w:val="0"/>
          <w:iCs w:val="0"/>
          <w:caps w:val="0"/>
          <w:color w:val="0274BE"/>
          <w:spacing w:val="0"/>
          <w:sz w:val="28"/>
          <w:szCs w:val="28"/>
          <w:u w:val="none"/>
          <w:shd w:val="clear" w:fill="FFFFFF"/>
          <w:vertAlign w:val="baseline"/>
        </w:rPr>
        <w:fldChar w:fldCharType="begin"/>
      </w:r>
      <w:r>
        <w:rPr>
          <w:rFonts w:hint="default" w:ascii="Times New Roman" w:hAnsi="Times New Roman" w:eastAsia="sans-serif" w:cs="Times New Roman"/>
          <w:i w:val="0"/>
          <w:iCs w:val="0"/>
          <w:caps w:val="0"/>
          <w:color w:val="0274BE"/>
          <w:spacing w:val="0"/>
          <w:sz w:val="28"/>
          <w:szCs w:val="28"/>
          <w:u w:val="none"/>
          <w:shd w:val="clear" w:fill="FFFFFF"/>
          <w:vertAlign w:val="baseline"/>
        </w:rPr>
        <w:instrText xml:space="preserve"> HYPERLINK "https://capsule-life.ru/autizm/" </w:instrText>
      </w:r>
      <w:r>
        <w:rPr>
          <w:rFonts w:hint="default" w:ascii="Times New Roman" w:hAnsi="Times New Roman" w:eastAsia="sans-serif" w:cs="Times New Roman"/>
          <w:i w:val="0"/>
          <w:iCs w:val="0"/>
          <w:caps w:val="0"/>
          <w:color w:val="0274BE"/>
          <w:spacing w:val="0"/>
          <w:sz w:val="28"/>
          <w:szCs w:val="28"/>
          <w:u w:val="none"/>
          <w:shd w:val="clear" w:fill="FFFFFF"/>
          <w:vertAlign w:val="baseline"/>
        </w:rPr>
        <w:fldChar w:fldCharType="separate"/>
      </w:r>
      <w:r>
        <w:rPr>
          <w:rStyle w:val="7"/>
          <w:rFonts w:hint="default" w:ascii="Times New Roman" w:hAnsi="Times New Roman" w:eastAsia="sans-serif" w:cs="Times New Roman"/>
          <w:i w:val="0"/>
          <w:iCs w:val="0"/>
          <w:caps w:val="0"/>
          <w:color w:val="0274BE"/>
          <w:spacing w:val="0"/>
          <w:sz w:val="28"/>
          <w:szCs w:val="28"/>
          <w:u w:val="none"/>
          <w:shd w:val="clear" w:fill="FFFFFF"/>
          <w:vertAlign w:val="baseline"/>
        </w:rPr>
        <w:t>аутизма</w:t>
      </w:r>
      <w:r>
        <w:rPr>
          <w:rFonts w:hint="default" w:ascii="Times New Roman" w:hAnsi="Times New Roman" w:eastAsia="sans-serif" w:cs="Times New Roman"/>
          <w:i w:val="0"/>
          <w:iCs w:val="0"/>
          <w:caps w:val="0"/>
          <w:color w:val="0274BE"/>
          <w:spacing w:val="0"/>
          <w:sz w:val="28"/>
          <w:szCs w:val="28"/>
          <w:u w:val="none"/>
          <w:shd w:val="clear" w:fill="FFFFFF"/>
          <w:vertAlign w:val="baseline"/>
        </w:rPr>
        <w:fldChar w:fldCharType="end"/>
      </w:r>
      <w:r>
        <w:rPr>
          <w:rFonts w:hint="default" w:ascii="Times New Roman" w:hAnsi="Times New Roman" w:eastAsia="sans-serif" w:cs="Times New Roman"/>
          <w:i w:val="0"/>
          <w:iCs w:val="0"/>
          <w:caps w:val="0"/>
          <w:color w:val="54595F"/>
          <w:spacing w:val="0"/>
          <w:sz w:val="28"/>
          <w:szCs w:val="28"/>
          <w:shd w:val="clear" w:fill="FFFFFF"/>
          <w:vertAlign w:val="baseline"/>
        </w:rPr>
        <w:t> современные врачи-психиатры в своей практике чаще всего руководствуются Международной Классификацией Болезней (МКБ).</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Согласно международной классификации болезней десятого пересмотра различают детский аутизм, синдром Ретта, Аспергера и другие. Однако диагностическое руководство по психическим болезням (DSM) на сегодня рассматривает только одну клиническую единицу – расстройство аутистического спектра. Таким образом, вопрос о вариантах аутизма зависит от того, какой классификацией пользуется специалист. В западных странах и США используется DSM, поэтому в этих странах более не существует диагноза синдрома Аспергера или Ретта. В России и некоторых странах постсоветского пространства чаще используется МКБ.</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Style w:val="6"/>
          <w:rFonts w:hint="default" w:ascii="Times New Roman" w:hAnsi="Times New Roman" w:eastAsia="sans-serif" w:cs="Times New Roman"/>
          <w:b/>
          <w:bCs/>
          <w:i/>
          <w:iCs/>
          <w:caps w:val="0"/>
          <w:color w:val="54595F"/>
          <w:spacing w:val="0"/>
          <w:sz w:val="28"/>
          <w:szCs w:val="28"/>
          <w:shd w:val="clear" w:fill="FFFFFF"/>
          <w:vertAlign w:val="baseline"/>
        </w:rPr>
        <w:t>К основным видам аутизма, которые обозначены в Международной классификации болезней, относятся:</w:t>
      </w:r>
    </w:p>
    <w:p>
      <w:pPr>
        <w:keepNext w:val="0"/>
        <w:keepLines w:val="0"/>
        <w:widowControl/>
        <w:numPr>
          <w:ilvl w:val="0"/>
          <w:numId w:val="2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ранний детский аутизм;</w:t>
      </w:r>
    </w:p>
    <w:p>
      <w:pPr>
        <w:keepNext w:val="0"/>
        <w:keepLines w:val="0"/>
        <w:widowControl/>
        <w:numPr>
          <w:ilvl w:val="0"/>
          <w:numId w:val="2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атипичный аутизм;</w:t>
      </w:r>
    </w:p>
    <w:p>
      <w:pPr>
        <w:keepNext w:val="0"/>
        <w:keepLines w:val="0"/>
        <w:widowControl/>
        <w:numPr>
          <w:ilvl w:val="0"/>
          <w:numId w:val="2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синдром Ретта;</w:t>
      </w:r>
    </w:p>
    <w:p>
      <w:pPr>
        <w:keepNext w:val="0"/>
        <w:keepLines w:val="0"/>
        <w:widowControl/>
        <w:numPr>
          <w:ilvl w:val="0"/>
          <w:numId w:val="2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синдром Аспергера.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Остальные виды аутизма, которые встречаются достаточно редко, относятся к рубрике «другие виды аутистических расстройств».</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2" w:lineRule="atLeast"/>
        <w:ind w:left="0" w:right="0" w:firstLine="0"/>
        <w:textAlignment w:val="baseline"/>
        <w:rPr>
          <w:rFonts w:hint="default" w:ascii="Times New Roman" w:hAnsi="Times New Roman" w:eastAsia="sans-serif" w:cs="Times New Roman"/>
          <w:i w:val="0"/>
          <w:iCs w:val="0"/>
          <w:caps w:val="0"/>
          <w:color w:val="3A3A3A"/>
          <w:spacing w:val="0"/>
          <w:sz w:val="28"/>
          <w:szCs w:val="28"/>
        </w:rPr>
      </w:pPr>
      <w:r>
        <w:rPr>
          <w:rFonts w:hint="default" w:ascii="Times New Roman" w:hAnsi="Times New Roman" w:eastAsia="sans-serif" w:cs="Times New Roman"/>
          <w:i w:val="0"/>
          <w:iCs w:val="0"/>
          <w:caps w:val="0"/>
          <w:color w:val="3A3A3A"/>
          <w:spacing w:val="0"/>
          <w:sz w:val="28"/>
          <w:szCs w:val="28"/>
          <w:shd w:val="clear" w:fill="FFFFFF"/>
          <w:vertAlign w:val="baseline"/>
        </w:rPr>
        <w:t>Ранний детский аутизм</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Ранний детский аутизм – это один из видов аутизма, при котором психические и поведенческие расстройства начинают проявляться с первых дней жизни ребенка. Вместо термина «ранний детский аутизм», в медицине также используют «синдром Каннера». Из десяти тысяч младенцев и детей раннего возраста этот вид аутизма встречается у 10 – 15 малышей. Мальчики страдают синдромом Каннера в 3 – 4 раза чаще, чем девочки.</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Признаки раннего детского аутизма могут начать проявляться с первых дней жизни младенца. У таких детей матери отмечают нарушение реакции на слуховые раздражители и заторможенность реакции на различные визуальные контакты. В первые годы жизни у детей появляются трудности с пониманием речи. У них также отмечается задержка в развитии речи. К пяти годам у ребенка с ранним детским аутизмом наблюдаются сложности с социальными взаимоотношениями и устойчивые поведенческие нарушения.</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Style w:val="6"/>
          <w:rFonts w:hint="default" w:ascii="Times New Roman" w:hAnsi="Times New Roman" w:eastAsia="sans-serif" w:cs="Times New Roman"/>
          <w:b/>
          <w:bCs/>
          <w:i/>
          <w:iCs/>
          <w:caps w:val="0"/>
          <w:color w:val="54595F"/>
          <w:spacing w:val="0"/>
          <w:sz w:val="28"/>
          <w:szCs w:val="28"/>
          <w:shd w:val="clear" w:fill="FFFFFF"/>
          <w:vertAlign w:val="baseline"/>
        </w:rPr>
        <w:t>Основными проявлениями раннего детского аутизма являются:</w:t>
      </w:r>
    </w:p>
    <w:p>
      <w:pPr>
        <w:keepNext w:val="0"/>
        <w:keepLines w:val="0"/>
        <w:widowControl/>
        <w:numPr>
          <w:ilvl w:val="0"/>
          <w:numId w:val="2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собственно аутизм;</w:t>
      </w:r>
    </w:p>
    <w:p>
      <w:pPr>
        <w:keepNext w:val="0"/>
        <w:keepLines w:val="0"/>
        <w:widowControl/>
        <w:numPr>
          <w:ilvl w:val="0"/>
          <w:numId w:val="2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присутствие страхов и фобий;</w:t>
      </w:r>
    </w:p>
    <w:p>
      <w:pPr>
        <w:keepNext w:val="0"/>
        <w:keepLines w:val="0"/>
        <w:widowControl/>
        <w:numPr>
          <w:ilvl w:val="0"/>
          <w:numId w:val="2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отсутствие устойчивого чувства самосохранения;</w:t>
      </w:r>
    </w:p>
    <w:p>
      <w:pPr>
        <w:keepNext w:val="0"/>
        <w:keepLines w:val="0"/>
        <w:widowControl/>
        <w:numPr>
          <w:ilvl w:val="0"/>
          <w:numId w:val="2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стереотипы;</w:t>
      </w:r>
    </w:p>
    <w:p>
      <w:pPr>
        <w:keepNext w:val="0"/>
        <w:keepLines w:val="0"/>
        <w:widowControl/>
        <w:numPr>
          <w:ilvl w:val="0"/>
          <w:numId w:val="2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особенная речь;</w:t>
      </w:r>
    </w:p>
    <w:p>
      <w:pPr>
        <w:keepNext w:val="0"/>
        <w:keepLines w:val="0"/>
        <w:widowControl/>
        <w:numPr>
          <w:ilvl w:val="0"/>
          <w:numId w:val="2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нарушенные познавательные и интеллектуальные способности;</w:t>
      </w:r>
    </w:p>
    <w:p>
      <w:pPr>
        <w:keepNext w:val="0"/>
        <w:keepLines w:val="0"/>
        <w:widowControl/>
        <w:numPr>
          <w:ilvl w:val="0"/>
          <w:numId w:val="2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особенная игра;</w:t>
      </w:r>
    </w:p>
    <w:p>
      <w:pPr>
        <w:keepNext w:val="0"/>
        <w:keepLines w:val="0"/>
        <w:widowControl/>
        <w:numPr>
          <w:ilvl w:val="0"/>
          <w:numId w:val="2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особенности двигательных функций.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Аутизм</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Аутизм, как таковой, в первую очередь, характеризуется нарушением зрительного контакта. Ребенок не фиксирует свой взгляд на лице кого-либо и постоянно избегает взгляда в глаза. Он будто смотрит мимо или сквозь человека. Звуковые или визуальные раздражители не способны вызвать оживление ребенка. Улыбка редко появляется на лице, и даже смех взрослых или других детей неспособен ее вызвать. Другой выраженной чертой аутизма является особое отношение к родителям. Потребность в матери практически никак не проявляется. Дети с задержкой не узнают мать, поэтому при ее появлении не начинают улыбаться или двигаться навстречу. Также отмечается слабая реакция на ее уход.</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Появление нового человека способно вызвать выраженные негативные эмоции – тревогу, страх, агрессию. Общение с другими детьми сильно затруднено и сопровождается негативными импульсными действиями (сопротивление, бегство). Но иногда ребенок просто полностью игнорирует любого, кто находится рядом с ним. Реакция и отклик на словесное обращение также отсутствует или сильно заторможена. Ребенок может даже не откликаться на свое имя.</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Присутствие страхов и фобий</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В более чем 80 процентах случаев ранний детский аутизм сопровождается присутствием различных страхов и фобий.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Основные виды страхов и фобий при раннем детском аутизме</w:t>
      </w:r>
    </w:p>
    <w:tbl>
      <w:tblPr>
        <w:tblStyle w:val="5"/>
        <w:tblW w:w="81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003"/>
        <w:gridCol w:w="41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8"/>
                <w:rFonts w:hint="default" w:ascii="Times New Roman" w:hAnsi="Times New Roman" w:eastAsia="SimSun" w:cs="Times New Roman"/>
                <w:b/>
                <w:bCs/>
                <w:kern w:val="0"/>
                <w:sz w:val="28"/>
                <w:szCs w:val="28"/>
                <w:vertAlign w:val="baseline"/>
                <w:lang w:val="en-US" w:eastAsia="zh-CN" w:bidi="ar"/>
              </w:rPr>
              <w:t>Виды страхов</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8"/>
                <w:rFonts w:hint="default" w:ascii="Times New Roman" w:hAnsi="Times New Roman" w:eastAsia="SimSun" w:cs="Times New Roman"/>
                <w:b/>
                <w:bCs/>
                <w:kern w:val="0"/>
                <w:sz w:val="28"/>
                <w:szCs w:val="28"/>
                <w:vertAlign w:val="baseline"/>
                <w:lang w:val="en-US" w:eastAsia="zh-CN" w:bidi="ar"/>
              </w:rPr>
              <w:t>Основные предметы и ситуации, вызывающие страх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6"/>
                <w:rFonts w:hint="default" w:ascii="Times New Roman" w:hAnsi="Times New Roman" w:eastAsia="SimSun" w:cs="Times New Roman"/>
                <w:b/>
                <w:bCs/>
                <w:i/>
                <w:iCs/>
                <w:kern w:val="0"/>
                <w:sz w:val="28"/>
                <w:szCs w:val="28"/>
                <w:vertAlign w:val="baseline"/>
                <w:lang w:val="en-US" w:eastAsia="zh-CN" w:bidi="ar"/>
              </w:rPr>
              <w:t>Сверхценные страхи</w:t>
            </w:r>
            <w:r>
              <w:rPr>
                <w:rFonts w:hint="default" w:ascii="Times New Roman" w:hAnsi="Times New Roman" w:eastAsia="SimSun" w:cs="Times New Roman"/>
                <w:kern w:val="0"/>
                <w:sz w:val="28"/>
                <w:szCs w:val="28"/>
                <w:vertAlign w:val="baseline"/>
                <w:lang w:val="en-US" w:eastAsia="zh-CN" w:bidi="ar"/>
              </w:rPr>
              <w:t> </w:t>
            </w:r>
            <w:r>
              <w:rPr>
                <w:rStyle w:val="6"/>
                <w:rFonts w:hint="default" w:ascii="Times New Roman" w:hAnsi="Times New Roman" w:eastAsia="SimSun" w:cs="Times New Roman"/>
                <w:b/>
                <w:bCs/>
                <w:i/>
                <w:iCs/>
                <w:kern w:val="0"/>
                <w:sz w:val="28"/>
                <w:szCs w:val="28"/>
                <w:vertAlign w:val="baseline"/>
                <w:lang w:val="en-US" w:eastAsia="zh-CN" w:bidi="ar"/>
              </w:rPr>
              <w:t>(связанные с переоценкой значимости и опасности определенных предметов и явлений)</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Fonts w:hint="default" w:ascii="Times New Roman" w:hAnsi="Times New Roman" w:eastAsia="SimSun" w:cs="Times New Roman"/>
                <w:kern w:val="0"/>
                <w:sz w:val="28"/>
                <w:szCs w:val="28"/>
                <w:vertAlign w:val="baseline"/>
                <w:lang w:val="en-US" w:eastAsia="zh-CN" w:bidi="ar"/>
              </w:rPr>
              <w:t>одиночество; высота; лестницы; незнакомые люди; темнота; животные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6"/>
                <w:rFonts w:hint="default" w:ascii="Times New Roman" w:hAnsi="Times New Roman" w:eastAsia="SimSun" w:cs="Times New Roman"/>
                <w:b/>
                <w:bCs/>
                <w:i/>
                <w:iCs/>
                <w:kern w:val="0"/>
                <w:sz w:val="28"/>
                <w:szCs w:val="28"/>
                <w:vertAlign w:val="baseline"/>
                <w:lang w:val="en-US" w:eastAsia="zh-CN" w:bidi="ar"/>
              </w:rPr>
              <w:t>Страхи, связанные с аудитивными (слуховыми) раздражителями</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Fonts w:hint="default" w:ascii="Times New Roman" w:hAnsi="Times New Roman" w:eastAsia="SimSun" w:cs="Times New Roman"/>
                <w:kern w:val="0"/>
                <w:sz w:val="28"/>
                <w:szCs w:val="28"/>
                <w:vertAlign w:val="baseline"/>
                <w:lang w:val="en-US" w:eastAsia="zh-CN" w:bidi="ar"/>
              </w:rPr>
              <w:t>бытовые предметы – пылесос, фен, электробритва; шум воды в трубах и туалете; гудение лифта; звуки машин и мотоциклов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6"/>
                <w:rFonts w:hint="default" w:ascii="Times New Roman" w:hAnsi="Times New Roman" w:eastAsia="SimSun" w:cs="Times New Roman"/>
                <w:b/>
                <w:bCs/>
                <w:i/>
                <w:iCs/>
                <w:kern w:val="0"/>
                <w:sz w:val="28"/>
                <w:szCs w:val="28"/>
                <w:vertAlign w:val="baseline"/>
                <w:lang w:val="en-US" w:eastAsia="zh-CN" w:bidi="ar"/>
              </w:rPr>
              <w:t>Страхи, связанные с визуальными раздражителями</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Fonts w:hint="default" w:ascii="Times New Roman" w:hAnsi="Times New Roman" w:eastAsia="SimSun" w:cs="Times New Roman"/>
                <w:kern w:val="0"/>
                <w:sz w:val="28"/>
                <w:szCs w:val="28"/>
                <w:vertAlign w:val="baseline"/>
                <w:lang w:val="en-US" w:eastAsia="zh-CN" w:bidi="ar"/>
              </w:rPr>
              <w:t>яркий свет; мигающие лампы; резкая смена кадра в телевизоре; блестящие предметы; фейерверки; яркая одежда окружающих людей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6"/>
                <w:rFonts w:hint="default" w:ascii="Times New Roman" w:hAnsi="Times New Roman" w:eastAsia="SimSun" w:cs="Times New Roman"/>
                <w:b/>
                <w:bCs/>
                <w:i/>
                <w:iCs/>
                <w:kern w:val="0"/>
                <w:sz w:val="28"/>
                <w:szCs w:val="28"/>
                <w:vertAlign w:val="baseline"/>
                <w:lang w:val="en-US" w:eastAsia="zh-CN" w:bidi="ar"/>
              </w:rPr>
              <w:t>Страхи, связанные с тактильными раздражителями</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Fonts w:hint="default" w:ascii="Times New Roman" w:hAnsi="Times New Roman" w:eastAsia="SimSun" w:cs="Times New Roman"/>
                <w:kern w:val="0"/>
                <w:sz w:val="28"/>
                <w:szCs w:val="28"/>
                <w:vertAlign w:val="baseline"/>
                <w:lang w:val="en-US" w:eastAsia="zh-CN" w:bidi="ar"/>
              </w:rPr>
              <w:t>вода; дождь; снег; вещи из меха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6"/>
                <w:rFonts w:hint="default" w:ascii="Times New Roman" w:hAnsi="Times New Roman" w:eastAsia="SimSun" w:cs="Times New Roman"/>
                <w:b/>
                <w:bCs/>
                <w:i/>
                <w:iCs/>
                <w:kern w:val="0"/>
                <w:sz w:val="28"/>
                <w:szCs w:val="28"/>
                <w:vertAlign w:val="baseline"/>
                <w:lang w:val="en-US" w:eastAsia="zh-CN" w:bidi="ar"/>
              </w:rPr>
              <w:t>Бредоподобные страхи</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Fonts w:hint="default" w:ascii="Times New Roman" w:hAnsi="Times New Roman" w:eastAsia="SimSun" w:cs="Times New Roman"/>
                <w:kern w:val="0"/>
                <w:sz w:val="28"/>
                <w:szCs w:val="28"/>
                <w:vertAlign w:val="baseline"/>
                <w:lang w:val="en-US" w:eastAsia="zh-CN" w:bidi="ar"/>
              </w:rPr>
              <w:t>собственная тень; объекты определенного цвета или формы; любые отверстия в стенах (</w:t>
            </w:r>
            <w:r>
              <w:rPr>
                <w:rStyle w:val="6"/>
                <w:rFonts w:hint="default" w:ascii="Times New Roman" w:hAnsi="Times New Roman" w:eastAsia="SimSun" w:cs="Times New Roman"/>
                <w:i/>
                <w:iCs/>
                <w:kern w:val="0"/>
                <w:sz w:val="28"/>
                <w:szCs w:val="28"/>
                <w:vertAlign w:val="baseline"/>
                <w:lang w:val="en-US" w:eastAsia="zh-CN" w:bidi="ar"/>
              </w:rPr>
              <w:t>вентиляция, розетки</w:t>
            </w:r>
            <w:r>
              <w:rPr>
                <w:rFonts w:hint="default" w:ascii="Times New Roman" w:hAnsi="Times New Roman" w:eastAsia="SimSun" w:cs="Times New Roman"/>
                <w:kern w:val="0"/>
                <w:sz w:val="28"/>
                <w:szCs w:val="28"/>
                <w:vertAlign w:val="baseline"/>
                <w:lang w:val="en-US" w:eastAsia="zh-CN" w:bidi="ar"/>
              </w:rPr>
              <w:t>); определенные люди, иногда даже родители</w:t>
            </w: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Отсутствие устойчивого чувства самосохранения</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В некоторых случаях раннего детского аутизма нарушено чувство самосохранения. У 20 процентов больных детей отсутствует «чувство края». Малыши иногда опасно свешиваются за борт колясок либо перелазят за стенки манежа и кроватки. Часто дети спонтанно могут выбежать на дорогу, спрыгнуть с высоты или зайти в воду до опасной глубины. Также у многих не закрепляется отрицательный опыт ожогов, порезов и ушибов. Более взрослые дети лишены защитной агрессии и не способны постоять за себя, когда их обижают сверстники.</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Стереотипы</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При раннем детском аутизме у более чем 65 процентов больных появляются различные стереотипы – частые повторения определенных движений и манипуляций.</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Стереотипы раннего детского аутизма</w:t>
      </w:r>
    </w:p>
    <w:tbl>
      <w:tblPr>
        <w:tblStyle w:val="5"/>
        <w:tblW w:w="81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140"/>
        <w:gridCol w:w="60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8"/>
                <w:rFonts w:hint="default" w:ascii="Times New Roman" w:hAnsi="Times New Roman" w:eastAsia="SimSun" w:cs="Times New Roman"/>
                <w:b/>
                <w:bCs/>
                <w:kern w:val="0"/>
                <w:sz w:val="28"/>
                <w:szCs w:val="28"/>
                <w:vertAlign w:val="baseline"/>
                <w:lang w:val="en-US" w:eastAsia="zh-CN" w:bidi="ar"/>
              </w:rPr>
              <w:t>Виды стереотипов</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8"/>
                <w:rFonts w:hint="default" w:ascii="Times New Roman" w:hAnsi="Times New Roman" w:eastAsia="SimSun" w:cs="Times New Roman"/>
                <w:b/>
                <w:bCs/>
                <w:kern w:val="0"/>
                <w:sz w:val="28"/>
                <w:szCs w:val="28"/>
                <w:vertAlign w:val="baseline"/>
                <w:lang w:val="en-US" w:eastAsia="zh-CN" w:bidi="ar"/>
              </w:rPr>
              <w:t>Примеры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6"/>
                <w:rFonts w:hint="default" w:ascii="Times New Roman" w:hAnsi="Times New Roman" w:eastAsia="SimSun" w:cs="Times New Roman"/>
                <w:b/>
                <w:bCs/>
                <w:i/>
                <w:iCs/>
                <w:kern w:val="0"/>
                <w:sz w:val="28"/>
                <w:szCs w:val="28"/>
                <w:vertAlign w:val="baseline"/>
                <w:lang w:val="en-US" w:eastAsia="zh-CN" w:bidi="ar"/>
              </w:rPr>
              <w:t>Двигательные</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Fonts w:hint="default" w:ascii="Times New Roman" w:hAnsi="Times New Roman" w:eastAsia="SimSun" w:cs="Times New Roman"/>
                <w:kern w:val="0"/>
                <w:sz w:val="28"/>
                <w:szCs w:val="28"/>
                <w:vertAlign w:val="baseline"/>
                <w:lang w:val="en-US" w:eastAsia="zh-CN" w:bidi="ar"/>
              </w:rPr>
              <w:t>раскачивание в коляске; однообразные движения конечностями или головой; длительное прыганье; упорное раскачивание на качелях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6"/>
                <w:rFonts w:hint="default" w:ascii="Times New Roman" w:hAnsi="Times New Roman" w:eastAsia="SimSun" w:cs="Times New Roman"/>
                <w:b/>
                <w:bCs/>
                <w:i/>
                <w:iCs/>
                <w:kern w:val="0"/>
                <w:sz w:val="28"/>
                <w:szCs w:val="28"/>
                <w:vertAlign w:val="baseline"/>
                <w:lang w:val="en-US" w:eastAsia="zh-CN" w:bidi="ar"/>
              </w:rPr>
              <w:t>Речевые</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Fonts w:hint="default" w:ascii="Times New Roman" w:hAnsi="Times New Roman" w:eastAsia="SimSun" w:cs="Times New Roman"/>
                <w:kern w:val="0"/>
                <w:sz w:val="28"/>
                <w:szCs w:val="28"/>
                <w:vertAlign w:val="baseline"/>
                <w:lang w:val="en-US" w:eastAsia="zh-CN" w:bidi="ar"/>
              </w:rPr>
              <w:t>частый повтор определенного звука или слова; постоянный пересчет предметов; непроизвольное повторение услышанных слов или звуков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6"/>
                <w:rFonts w:hint="default" w:ascii="Times New Roman" w:hAnsi="Times New Roman" w:eastAsia="SimSun" w:cs="Times New Roman"/>
                <w:b/>
                <w:bCs/>
                <w:i/>
                <w:iCs/>
                <w:kern w:val="0"/>
                <w:sz w:val="28"/>
                <w:szCs w:val="28"/>
                <w:vertAlign w:val="baseline"/>
                <w:lang w:val="en-US" w:eastAsia="zh-CN" w:bidi="ar"/>
              </w:rPr>
              <w:t>Поведенческие</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Fonts w:hint="default" w:ascii="Times New Roman" w:hAnsi="Times New Roman" w:eastAsia="SimSun" w:cs="Times New Roman"/>
                <w:kern w:val="0"/>
                <w:sz w:val="28"/>
                <w:szCs w:val="28"/>
                <w:vertAlign w:val="baseline"/>
                <w:lang w:val="en-US" w:eastAsia="zh-CN" w:bidi="ar"/>
              </w:rPr>
              <w:t>выбор одной и той же еды; ритуальность в выборе одежды; неизменный маршрут прогулок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6"/>
                <w:rFonts w:hint="default" w:ascii="Times New Roman" w:hAnsi="Times New Roman" w:eastAsia="SimSun" w:cs="Times New Roman"/>
                <w:b/>
                <w:bCs/>
                <w:i/>
                <w:iCs/>
                <w:kern w:val="0"/>
                <w:sz w:val="28"/>
                <w:szCs w:val="28"/>
                <w:vertAlign w:val="baseline"/>
                <w:lang w:val="en-US" w:eastAsia="zh-CN" w:bidi="ar"/>
              </w:rPr>
              <w:t>Сенсорные</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Fonts w:hint="default" w:ascii="Times New Roman" w:hAnsi="Times New Roman" w:eastAsia="SimSun" w:cs="Times New Roman"/>
                <w:kern w:val="0"/>
                <w:sz w:val="28"/>
                <w:szCs w:val="28"/>
                <w:vertAlign w:val="baseline"/>
                <w:lang w:val="en-US" w:eastAsia="zh-CN" w:bidi="ar"/>
              </w:rPr>
              <w:t>включает и выключает свет; пересыпает мелкие предметы (</w:t>
            </w:r>
            <w:r>
              <w:rPr>
                <w:rStyle w:val="6"/>
                <w:rFonts w:hint="default" w:ascii="Times New Roman" w:hAnsi="Times New Roman" w:eastAsia="SimSun" w:cs="Times New Roman"/>
                <w:i/>
                <w:iCs/>
                <w:kern w:val="0"/>
                <w:sz w:val="28"/>
                <w:szCs w:val="28"/>
                <w:vertAlign w:val="baseline"/>
                <w:lang w:val="en-US" w:eastAsia="zh-CN" w:bidi="ar"/>
              </w:rPr>
              <w:t>мозаику, песок, сахар</w:t>
            </w:r>
            <w:r>
              <w:rPr>
                <w:rFonts w:hint="default" w:ascii="Times New Roman" w:hAnsi="Times New Roman" w:eastAsia="SimSun" w:cs="Times New Roman"/>
                <w:kern w:val="0"/>
                <w:sz w:val="28"/>
                <w:szCs w:val="28"/>
                <w:vertAlign w:val="baseline"/>
                <w:lang w:val="en-US" w:eastAsia="zh-CN" w:bidi="ar"/>
              </w:rPr>
              <w:t>); шуршит обертками от конфет; обнюхивает одни и те же предметы; облизывает определенные предметы</w:t>
            </w: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Особенная речь</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При раннем детском аутизме развитие и освоение речи запаздывает. Малыши поздно начинают произносить первые слова. Их речь неразборчива и не обращена к определенному человеку. Ребенок с трудом понимает или игнорирует словесные указания. Постепенно речь наполняется необычными словами, комментирующими фразами, неологизмами. К особенностям речи также относятся частые монологи, диалоги с самим собой и постоянная эхолалия (автоматическое повторение слов, фраз, цитат).</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Нарушенные познавательные и интеллектуальные способности</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При раннем детском аутизме познавательные и интеллектуальные способности отстают либо ускоряются в развитии. Примерно у 15 процентов больных эти способности развиваются в пределах нормы.</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Нарушение познавательных и интеллектуальных способностей</w:t>
      </w:r>
    </w:p>
    <w:tbl>
      <w:tblPr>
        <w:tblStyle w:val="5"/>
        <w:tblW w:w="81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308"/>
        <w:gridCol w:w="5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8"/>
                <w:rFonts w:hint="default" w:ascii="Times New Roman" w:hAnsi="Times New Roman" w:eastAsia="SimSun" w:cs="Times New Roman"/>
                <w:b/>
                <w:bCs/>
                <w:kern w:val="0"/>
                <w:sz w:val="28"/>
                <w:szCs w:val="28"/>
                <w:vertAlign w:val="baseline"/>
                <w:lang w:val="en-US" w:eastAsia="zh-CN" w:bidi="ar"/>
              </w:rPr>
              <w:t>Вариант нарушения</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8"/>
                <w:rFonts w:hint="default" w:ascii="Times New Roman" w:hAnsi="Times New Roman" w:eastAsia="SimSun" w:cs="Times New Roman"/>
                <w:b/>
                <w:bCs/>
                <w:kern w:val="0"/>
                <w:sz w:val="28"/>
                <w:szCs w:val="28"/>
                <w:vertAlign w:val="baseline"/>
                <w:lang w:val="en-US" w:eastAsia="zh-CN" w:bidi="ar"/>
              </w:rPr>
              <w:t>Проявления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6"/>
                <w:rFonts w:hint="default" w:ascii="Times New Roman" w:hAnsi="Times New Roman" w:eastAsia="SimSun" w:cs="Times New Roman"/>
                <w:b/>
                <w:bCs/>
                <w:i/>
                <w:iCs/>
                <w:kern w:val="0"/>
                <w:sz w:val="28"/>
                <w:szCs w:val="28"/>
                <w:vertAlign w:val="baseline"/>
                <w:lang w:val="en-US" w:eastAsia="zh-CN" w:bidi="ar"/>
              </w:rPr>
              <w:t>Задержка развития</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Fonts w:hint="default" w:ascii="Times New Roman" w:hAnsi="Times New Roman" w:eastAsia="SimSun" w:cs="Times New Roman"/>
                <w:kern w:val="0"/>
                <w:sz w:val="28"/>
                <w:szCs w:val="28"/>
                <w:vertAlign w:val="baseline"/>
                <w:lang w:val="en-US" w:eastAsia="zh-CN" w:bidi="ar"/>
              </w:rPr>
              <w:t>трудность в сосредоточении; быстрая пресыщаемость восприятия; нет целенаправленности в действиях; ощущения, различные по времени, становятся одинаково актуальными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6"/>
                <w:rFonts w:hint="default" w:ascii="Times New Roman" w:hAnsi="Times New Roman" w:eastAsia="SimSun" w:cs="Times New Roman"/>
                <w:b/>
                <w:bCs/>
                <w:i/>
                <w:iCs/>
                <w:kern w:val="0"/>
                <w:sz w:val="28"/>
                <w:szCs w:val="28"/>
                <w:vertAlign w:val="baseline"/>
                <w:lang w:val="en-US" w:eastAsia="zh-CN" w:bidi="ar"/>
              </w:rPr>
              <w:t>Ускорение развития некоторых сторон</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Fonts w:hint="default" w:ascii="Times New Roman" w:hAnsi="Times New Roman" w:eastAsia="SimSun" w:cs="Times New Roman"/>
                <w:kern w:val="0"/>
                <w:sz w:val="28"/>
                <w:szCs w:val="28"/>
                <w:vertAlign w:val="baseline"/>
                <w:lang w:val="en-US" w:eastAsia="zh-CN" w:bidi="ar"/>
              </w:rPr>
              <w:t>чрезмерный интерес к определенным предметам, знакам; накопление знаний в узких, достаточно необычных областях; уникальная слуховая или визуальная память</w:t>
            </w: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Особенная игра</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Часть детей с ранним аутизмом полностью игнорируют игрушки, и игра отсутствует вообще. У других – игра ограничивается простыми однотипными манипуляциями с одной и той же игрушкой. Часто в игре участвуют посторонние предметы, не относящиеся к игрушкам. При этом функциональные свойства этих предметов никак не используются. Игры обычно происходят в уединенном месте в одиночестве.</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Особенности двигательных функций</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У более половины больных ранним детским аутизмом отмечается гипервозбудимость (повышенная двигательная активность). Различные внешние раздражители могут спровоцировать выраженную двигательную активность – ребенок начинает топать ногами, размахивать руками, отбиваться. Пробуждение часто сопровождается плачем, криком или хаотичными движениями. У 40 процентов больных детей наблюдаются противоположные проявления. Сниженный тонус мышц сопровождается малой подвижностью. Груднички вяло сосут. Дети слабо реагируют на физический дискомфорт (холод, влагу, голод). Внешние раздражители не способны вызвать адекватные реакции.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2" w:lineRule="atLeast"/>
        <w:ind w:left="0" w:right="0" w:firstLine="0"/>
        <w:textAlignment w:val="baseline"/>
        <w:rPr>
          <w:rFonts w:hint="default" w:ascii="Times New Roman" w:hAnsi="Times New Roman" w:eastAsia="sans-serif" w:cs="Times New Roman"/>
          <w:i w:val="0"/>
          <w:iCs w:val="0"/>
          <w:caps w:val="0"/>
          <w:color w:val="3A3A3A"/>
          <w:spacing w:val="0"/>
          <w:sz w:val="28"/>
          <w:szCs w:val="28"/>
        </w:rPr>
      </w:pPr>
      <w:r>
        <w:rPr>
          <w:rFonts w:hint="default" w:ascii="Times New Roman" w:hAnsi="Times New Roman" w:eastAsia="sans-serif" w:cs="Times New Roman"/>
          <w:i w:val="0"/>
          <w:iCs w:val="0"/>
          <w:caps w:val="0"/>
          <w:color w:val="3A3A3A"/>
          <w:spacing w:val="0"/>
          <w:sz w:val="28"/>
          <w:szCs w:val="28"/>
          <w:shd w:val="clear" w:fill="FFFFFF"/>
          <w:vertAlign w:val="baseline"/>
        </w:rPr>
        <w:t>Атипичный аутизм</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Атипичный аутизм представляет собой особую форму аутизма, при которой клинические проявления могут быть скрыты долгие годы либо быть слабовыраженными. При данном заболевании выявляются не все основные симптомы аутизма, что усложняет постановку диагноза на раннем этапе.</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Клиническая картина атипичного аутизма представлена разнообразными симптомами, которые могут проявляться у разных больных в разных комбинациях. Все множество симптомов можно разделить на пять основных групп.</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Style w:val="6"/>
          <w:rFonts w:hint="default" w:ascii="Times New Roman" w:hAnsi="Times New Roman" w:eastAsia="sans-serif" w:cs="Times New Roman"/>
          <w:b/>
          <w:bCs/>
          <w:i/>
          <w:iCs/>
          <w:caps w:val="0"/>
          <w:color w:val="54595F"/>
          <w:spacing w:val="0"/>
          <w:sz w:val="28"/>
          <w:szCs w:val="28"/>
          <w:shd w:val="clear" w:fill="FFFFFF"/>
          <w:vertAlign w:val="baseline"/>
        </w:rPr>
        <w:t>Характерными группами симптомов атипичного аутизма являются:</w:t>
      </w:r>
    </w:p>
    <w:p>
      <w:pPr>
        <w:keepNext w:val="0"/>
        <w:keepLines w:val="0"/>
        <w:widowControl/>
        <w:numPr>
          <w:ilvl w:val="0"/>
          <w:numId w:val="2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расстройства речи;</w:t>
      </w:r>
    </w:p>
    <w:p>
      <w:pPr>
        <w:keepNext w:val="0"/>
        <w:keepLines w:val="0"/>
        <w:widowControl/>
        <w:numPr>
          <w:ilvl w:val="0"/>
          <w:numId w:val="2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признаки эмоциональной недостаточности;</w:t>
      </w:r>
    </w:p>
    <w:p>
      <w:pPr>
        <w:keepNext w:val="0"/>
        <w:keepLines w:val="0"/>
        <w:widowControl/>
        <w:numPr>
          <w:ilvl w:val="0"/>
          <w:numId w:val="2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признаки социальной дезадаптации и несостоятельности;</w:t>
      </w:r>
    </w:p>
    <w:p>
      <w:pPr>
        <w:keepNext w:val="0"/>
        <w:keepLines w:val="0"/>
        <w:widowControl/>
        <w:numPr>
          <w:ilvl w:val="0"/>
          <w:numId w:val="2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расстройство мышления;</w:t>
      </w:r>
    </w:p>
    <w:p>
      <w:pPr>
        <w:keepNext w:val="0"/>
        <w:keepLines w:val="0"/>
        <w:widowControl/>
        <w:numPr>
          <w:ilvl w:val="0"/>
          <w:numId w:val="2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раздражительность.</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Расстройства речи</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Люди с атипичным аутизмом встречают сложности при изучении языка. Они с затруднениями понимают речь других людей, воспринимая все буквально. За счет малого словарного запаса, не соответствующего возрасту, выражение собственных мыслей и идей осложнено. Изучая новые слова и фразы, больной забывает освоенную в прошлом информацию. Пациенты с атипичным аутизмом не понимают эмоции и чувства окружающих, поэтому у них отсутствует способность сопереживать и беспокоиться за родных.</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Признаки эмоциональной недостаточности</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Другим важным признаком атипичного аутизма является неспособность выражать свои эмоции. Даже когда у больного появляются внутренние переживания, он не способен объяснить и выразить, что чувствует. Окружающим может показаться, что он просто равнодушный и безэмоциональный.</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Признаки социальной дезадаптации и несостоятельности</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В каждом отдельном случае признаки социальной дезадаптации и несостоятельности имеют различную степень выраженности и свой особый характер.</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Style w:val="6"/>
          <w:rFonts w:hint="default" w:ascii="Times New Roman" w:hAnsi="Times New Roman" w:eastAsia="sans-serif" w:cs="Times New Roman"/>
          <w:b/>
          <w:bCs/>
          <w:i/>
          <w:iCs/>
          <w:caps w:val="0"/>
          <w:color w:val="54595F"/>
          <w:spacing w:val="0"/>
          <w:sz w:val="28"/>
          <w:szCs w:val="28"/>
          <w:shd w:val="clear" w:fill="FFFFFF"/>
          <w:vertAlign w:val="baseline"/>
        </w:rPr>
        <w:t>К основным признакам социальной дезадаптации и несостоятельности относятся:</w:t>
      </w:r>
    </w:p>
    <w:p>
      <w:pPr>
        <w:keepNext w:val="0"/>
        <w:keepLines w:val="0"/>
        <w:widowControl/>
        <w:numPr>
          <w:ilvl w:val="0"/>
          <w:numId w:val="26"/>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склонность к одиночеству;</w:t>
      </w:r>
    </w:p>
    <w:p>
      <w:pPr>
        <w:keepNext w:val="0"/>
        <w:keepLines w:val="0"/>
        <w:widowControl/>
        <w:numPr>
          <w:ilvl w:val="0"/>
          <w:numId w:val="26"/>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избегание любых контактов;</w:t>
      </w:r>
    </w:p>
    <w:p>
      <w:pPr>
        <w:keepNext w:val="0"/>
        <w:keepLines w:val="0"/>
        <w:widowControl/>
        <w:numPr>
          <w:ilvl w:val="0"/>
          <w:numId w:val="26"/>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нехватка общения;</w:t>
      </w:r>
    </w:p>
    <w:p>
      <w:pPr>
        <w:keepNext w:val="0"/>
        <w:keepLines w:val="0"/>
        <w:widowControl/>
        <w:numPr>
          <w:ilvl w:val="0"/>
          <w:numId w:val="26"/>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сложности при налаживании контакта с посторонними;</w:t>
      </w:r>
    </w:p>
    <w:p>
      <w:pPr>
        <w:keepNext w:val="0"/>
        <w:keepLines w:val="0"/>
        <w:widowControl/>
        <w:numPr>
          <w:ilvl w:val="0"/>
          <w:numId w:val="26"/>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неспособность заводить друзей;</w:t>
      </w:r>
    </w:p>
    <w:p>
      <w:pPr>
        <w:keepNext w:val="0"/>
        <w:keepLines w:val="0"/>
        <w:widowControl/>
        <w:numPr>
          <w:ilvl w:val="0"/>
          <w:numId w:val="26"/>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затрудненный зрительный контакт с оппонентом.</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Расстройство мышления</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У людей с атипичным аутизмом наблюдается ограниченное мышление. Им сложно принимать любые нововведения и изменения. Смена обстановки, сбой в установленном режиме дня или появление новых людей вызывает растерянность и панику. Привязанность может наблюдаться по отношению к одежде, еде, определенным запахам и цветам.</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Раздражительность</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При атипичном аутизме нервная система является более чувствительной в отношении различных внешних раздражителей. От яркого света или громкой музыки больной становится нервным, раздражительным и даже агрессивным.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2" w:lineRule="atLeast"/>
        <w:ind w:left="0" w:right="0" w:firstLine="0"/>
        <w:textAlignment w:val="baseline"/>
        <w:rPr>
          <w:rFonts w:hint="default" w:ascii="Times New Roman" w:hAnsi="Times New Roman" w:eastAsia="sans-serif" w:cs="Times New Roman"/>
          <w:i w:val="0"/>
          <w:iCs w:val="0"/>
          <w:caps w:val="0"/>
          <w:color w:val="3A3A3A"/>
          <w:spacing w:val="0"/>
          <w:sz w:val="28"/>
          <w:szCs w:val="28"/>
        </w:rPr>
      </w:pPr>
      <w:r>
        <w:rPr>
          <w:rFonts w:hint="default" w:ascii="Times New Roman" w:hAnsi="Times New Roman" w:eastAsia="sans-serif" w:cs="Times New Roman"/>
          <w:i w:val="0"/>
          <w:iCs w:val="0"/>
          <w:caps w:val="0"/>
          <w:color w:val="3A3A3A"/>
          <w:spacing w:val="0"/>
          <w:sz w:val="28"/>
          <w:szCs w:val="28"/>
          <w:shd w:val="clear" w:fill="FFFFFF"/>
          <w:vertAlign w:val="baseline"/>
        </w:rPr>
        <w:t>Синдром Ретта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Синдром Ретта относится к особой форме аутизма, при которой появляются тяжелые психоневрологические нарушения на фоне прогрессирующих дегенеративных изменений в центральной нервной системе. Причиной появления синдрома Ретта является мутация одного из генов половой Х хромосомы. Это объясняет тот факт, что болеют исключительно девочки. Практически все плоды мужского пола, имеющие в геноме одну Х хромосому, погибают еще в утробе матери.</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Первые признаки болезни начинают проявляться через 6 – 18 месяцев после рождения ребенка. До этого времени рост и развитие младенца никак не отличается от нормы. Психоневрологические расстройства развиваются, проходя четыре стадии болезни.</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Стадии синдрома Ретта</w:t>
      </w:r>
    </w:p>
    <w:tbl>
      <w:tblPr>
        <w:tblStyle w:val="5"/>
        <w:tblW w:w="81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137"/>
        <w:gridCol w:w="1311"/>
        <w:gridCol w:w="57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8"/>
                <w:rFonts w:hint="default" w:ascii="Times New Roman" w:hAnsi="Times New Roman" w:eastAsia="SimSun" w:cs="Times New Roman"/>
                <w:b/>
                <w:bCs/>
                <w:kern w:val="0"/>
                <w:sz w:val="28"/>
                <w:szCs w:val="28"/>
                <w:vertAlign w:val="baseline"/>
                <w:lang w:val="en-US" w:eastAsia="zh-CN" w:bidi="ar"/>
              </w:rPr>
              <w:t>Стадии</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8"/>
                <w:rFonts w:hint="default" w:ascii="Times New Roman" w:hAnsi="Times New Roman" w:eastAsia="SimSun" w:cs="Times New Roman"/>
                <w:b/>
                <w:bCs/>
                <w:kern w:val="0"/>
                <w:sz w:val="28"/>
                <w:szCs w:val="28"/>
                <w:vertAlign w:val="baseline"/>
                <w:lang w:val="en-US" w:eastAsia="zh-CN" w:bidi="ar"/>
              </w:rPr>
              <w:t>Возраст ребенка</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8"/>
                <w:rFonts w:hint="default" w:ascii="Times New Roman" w:hAnsi="Times New Roman" w:eastAsia="SimSun" w:cs="Times New Roman"/>
                <w:b/>
                <w:bCs/>
                <w:kern w:val="0"/>
                <w:sz w:val="28"/>
                <w:szCs w:val="28"/>
                <w:vertAlign w:val="baseline"/>
                <w:lang w:val="en-US" w:eastAsia="zh-CN" w:bidi="ar"/>
              </w:rPr>
              <w:t>Проявления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6"/>
                <w:rFonts w:hint="default" w:ascii="Times New Roman" w:hAnsi="Times New Roman" w:eastAsia="SimSun" w:cs="Times New Roman"/>
                <w:b/>
                <w:bCs/>
                <w:i/>
                <w:iCs/>
                <w:kern w:val="0"/>
                <w:sz w:val="28"/>
                <w:szCs w:val="28"/>
                <w:vertAlign w:val="baseline"/>
                <w:lang w:val="en-US" w:eastAsia="zh-CN" w:bidi="ar"/>
              </w:rPr>
              <w:t>I</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6"/>
                <w:rFonts w:hint="default" w:ascii="Times New Roman" w:hAnsi="Times New Roman" w:eastAsia="SimSun" w:cs="Times New Roman"/>
                <w:b/>
                <w:bCs/>
                <w:i/>
                <w:iCs/>
                <w:kern w:val="0"/>
                <w:sz w:val="28"/>
                <w:szCs w:val="28"/>
                <w:vertAlign w:val="baseline"/>
                <w:lang w:val="en-US" w:eastAsia="zh-CN" w:bidi="ar"/>
              </w:rPr>
              <w:t>6 – 18 месяцев</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Fonts w:hint="default" w:ascii="Times New Roman" w:hAnsi="Times New Roman" w:eastAsia="SimSun" w:cs="Times New Roman"/>
                <w:kern w:val="0"/>
                <w:sz w:val="28"/>
                <w:szCs w:val="28"/>
                <w:vertAlign w:val="baseline"/>
                <w:lang w:val="en-US" w:eastAsia="zh-CN" w:bidi="ar"/>
              </w:rPr>
              <w:t>замедляется рост отдельных частей тела – кистей, стоп, головы; появляется диффузная гипотония (</w:t>
            </w:r>
            <w:r>
              <w:rPr>
                <w:rStyle w:val="6"/>
                <w:rFonts w:hint="default" w:ascii="Times New Roman" w:hAnsi="Times New Roman" w:eastAsia="SimSun" w:cs="Times New Roman"/>
                <w:i/>
                <w:iCs/>
                <w:kern w:val="0"/>
                <w:sz w:val="28"/>
                <w:szCs w:val="28"/>
                <w:vertAlign w:val="baseline"/>
                <w:lang w:val="en-US" w:eastAsia="zh-CN" w:bidi="ar"/>
              </w:rPr>
              <w:t>слабость мышц</w:t>
            </w:r>
            <w:r>
              <w:rPr>
                <w:rFonts w:hint="default" w:ascii="Times New Roman" w:hAnsi="Times New Roman" w:eastAsia="SimSun" w:cs="Times New Roman"/>
                <w:kern w:val="0"/>
                <w:sz w:val="28"/>
                <w:szCs w:val="28"/>
                <w:vertAlign w:val="baseline"/>
                <w:lang w:val="en-US" w:eastAsia="zh-CN" w:bidi="ar"/>
              </w:rPr>
              <w:t>); снижается интерес к играм; ограничивается возможность общения с ребенком; появляются некоторые двигательные стереотипы – покачивание, ритмичное сгибание пальцев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6"/>
                <w:rFonts w:hint="default" w:ascii="Times New Roman" w:hAnsi="Times New Roman" w:eastAsia="SimSun" w:cs="Times New Roman"/>
                <w:b/>
                <w:bCs/>
                <w:i/>
                <w:iCs/>
                <w:kern w:val="0"/>
                <w:sz w:val="28"/>
                <w:szCs w:val="28"/>
                <w:vertAlign w:val="baseline"/>
                <w:lang w:val="en-US" w:eastAsia="zh-CN" w:bidi="ar"/>
              </w:rPr>
              <w:t>II</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6"/>
                <w:rFonts w:hint="default" w:ascii="Times New Roman" w:hAnsi="Times New Roman" w:eastAsia="SimSun" w:cs="Times New Roman"/>
                <w:b/>
                <w:bCs/>
                <w:i/>
                <w:iCs/>
                <w:kern w:val="0"/>
                <w:sz w:val="28"/>
                <w:szCs w:val="28"/>
                <w:vertAlign w:val="baseline"/>
                <w:lang w:val="en-US" w:eastAsia="zh-CN" w:bidi="ar"/>
              </w:rPr>
              <w:t>1 – 4 года</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Fonts w:hint="default" w:ascii="Times New Roman" w:hAnsi="Times New Roman" w:eastAsia="SimSun" w:cs="Times New Roman"/>
                <w:kern w:val="0"/>
                <w:sz w:val="28"/>
                <w:szCs w:val="28"/>
                <w:vertAlign w:val="baseline"/>
                <w:lang w:val="en-US" w:eastAsia="zh-CN" w:bidi="ar"/>
              </w:rPr>
              <w:t>частые приступы беспокойства; нарушение сна с криками при пробуждении; утрачиваются приобретенные навыки; появляются трудности речи; двигательных стереотипов становиться больше; ходьба затрудняется из-за потери равновесия; появляются припадки с конвульсиями и судорогами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6"/>
                <w:rFonts w:hint="default" w:ascii="Times New Roman" w:hAnsi="Times New Roman" w:eastAsia="SimSun" w:cs="Times New Roman"/>
                <w:b/>
                <w:bCs/>
                <w:i/>
                <w:iCs/>
                <w:kern w:val="0"/>
                <w:sz w:val="28"/>
                <w:szCs w:val="28"/>
                <w:vertAlign w:val="baseline"/>
                <w:lang w:val="en-US" w:eastAsia="zh-CN" w:bidi="ar"/>
              </w:rPr>
              <w:t>III</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6"/>
                <w:rFonts w:hint="default" w:ascii="Times New Roman" w:hAnsi="Times New Roman" w:eastAsia="SimSun" w:cs="Times New Roman"/>
                <w:b/>
                <w:bCs/>
                <w:i/>
                <w:iCs/>
                <w:kern w:val="0"/>
                <w:sz w:val="28"/>
                <w:szCs w:val="28"/>
                <w:vertAlign w:val="baseline"/>
                <w:lang w:val="en-US" w:eastAsia="zh-CN" w:bidi="ar"/>
              </w:rPr>
              <w:t>3 – 10 лет</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Fonts w:hint="default" w:ascii="Times New Roman" w:hAnsi="Times New Roman" w:eastAsia="SimSun" w:cs="Times New Roman"/>
                <w:kern w:val="0"/>
                <w:sz w:val="28"/>
                <w:szCs w:val="28"/>
                <w:vertAlign w:val="baseline"/>
                <w:lang w:val="en-US" w:eastAsia="zh-CN" w:bidi="ar"/>
              </w:rPr>
              <w:t>Прогрессирование болезни приостанавливается. Основным признаком становится умственная отсталость. В этот период появляется возможность наладить эмоциональный контакт с ребенком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6"/>
                <w:rFonts w:hint="default" w:ascii="Times New Roman" w:hAnsi="Times New Roman" w:eastAsia="SimSun" w:cs="Times New Roman"/>
                <w:b/>
                <w:bCs/>
                <w:i/>
                <w:iCs/>
                <w:kern w:val="0"/>
                <w:sz w:val="28"/>
                <w:szCs w:val="28"/>
                <w:vertAlign w:val="baseline"/>
                <w:lang w:val="en-US" w:eastAsia="zh-CN" w:bidi="ar"/>
              </w:rPr>
              <w:t>IV</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Style w:val="6"/>
                <w:rFonts w:hint="default" w:ascii="Times New Roman" w:hAnsi="Times New Roman" w:eastAsia="SimSun" w:cs="Times New Roman"/>
                <w:b/>
                <w:bCs/>
                <w:i/>
                <w:iCs/>
                <w:kern w:val="0"/>
                <w:sz w:val="28"/>
                <w:szCs w:val="28"/>
                <w:vertAlign w:val="baseline"/>
                <w:lang w:val="en-US" w:eastAsia="zh-CN" w:bidi="ar"/>
              </w:rPr>
              <w:t>от 5 лет</w:t>
            </w:r>
          </w:p>
        </w:tc>
        <w:tc>
          <w:tcPr>
            <w:tcW w:w="0" w:type="auto"/>
            <w:tcBorders>
              <w:top w:val="single" w:color="auto" w:sz="2" w:space="0"/>
              <w:left w:val="single" w:color="auto" w:sz="2" w:space="0"/>
              <w:bottom w:val="single" w:color="auto" w:sz="4" w:space="0"/>
              <w:right w:val="single" w:color="auto" w:sz="4" w:space="0"/>
            </w:tcBorders>
            <w:shd w:val="clear" w:color="auto" w:fill="auto"/>
            <w:tcMar>
              <w:top w:w="96" w:type="dxa"/>
              <w:left w:w="96" w:type="dxa"/>
              <w:bottom w:w="96" w:type="dxa"/>
              <w:right w:w="96" w:type="dxa"/>
            </w:tcMar>
            <w:vAlign w:val="top"/>
          </w:tcPr>
          <w:p>
            <w:pPr>
              <w:keepNext w:val="0"/>
              <w:keepLines w:val="0"/>
              <w:widowControl/>
              <w:suppressLineNumbers w:val="0"/>
              <w:spacing w:before="0" w:beforeAutospacing="0" w:after="0" w:afterAutospacing="0"/>
              <w:ind w:left="0" w:right="0"/>
              <w:jc w:val="left"/>
              <w:textAlignment w:val="baseline"/>
              <w:rPr>
                <w:rFonts w:hint="default" w:ascii="Times New Roman" w:hAnsi="Times New Roman" w:cs="Times New Roman"/>
                <w:sz w:val="28"/>
                <w:szCs w:val="28"/>
              </w:rPr>
            </w:pPr>
            <w:r>
              <w:rPr>
                <w:rFonts w:hint="default" w:ascii="Times New Roman" w:hAnsi="Times New Roman" w:eastAsia="SimSun" w:cs="Times New Roman"/>
                <w:kern w:val="0"/>
                <w:sz w:val="28"/>
                <w:szCs w:val="28"/>
                <w:vertAlign w:val="baseline"/>
                <w:lang w:val="en-US" w:eastAsia="zh-CN" w:bidi="ar"/>
              </w:rPr>
              <w:t>теряется подвижность тела из-за атрофии мышц; появляется сколиоз (</w:t>
            </w:r>
            <w:r>
              <w:rPr>
                <w:rStyle w:val="6"/>
                <w:rFonts w:hint="default" w:ascii="Times New Roman" w:hAnsi="Times New Roman" w:eastAsia="SimSun" w:cs="Times New Roman"/>
                <w:i/>
                <w:iCs/>
                <w:kern w:val="0"/>
                <w:sz w:val="28"/>
                <w:szCs w:val="28"/>
                <w:vertAlign w:val="baseline"/>
                <w:lang w:val="en-US" w:eastAsia="zh-CN" w:bidi="ar"/>
              </w:rPr>
              <w:t>искривление позвоночника</w:t>
            </w:r>
            <w:r>
              <w:rPr>
                <w:rFonts w:hint="default" w:ascii="Times New Roman" w:hAnsi="Times New Roman" w:eastAsia="SimSun" w:cs="Times New Roman"/>
                <w:kern w:val="0"/>
                <w:sz w:val="28"/>
                <w:szCs w:val="28"/>
                <w:vertAlign w:val="baseline"/>
                <w:lang w:val="en-US" w:eastAsia="zh-CN" w:bidi="ar"/>
              </w:rPr>
              <w:t>); нарушается речь – неправильно употребляются слова, появляется эхолалия; усугубляется умственная отсталость, но сохраняется эмоциональная привязанность и общение</w:t>
            </w:r>
          </w:p>
        </w:tc>
      </w:tr>
    </w:tbl>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Из-за тяжелых двигательных нарушений и выраженных психоневрологических изменений синдром Ретта является самой тяжелой формой аутизма, не поддающейся коррекции.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2" w:lineRule="atLeast"/>
        <w:ind w:left="0" w:right="0" w:firstLine="0"/>
        <w:textAlignment w:val="baseline"/>
        <w:rPr>
          <w:rFonts w:hint="default" w:ascii="Times New Roman" w:hAnsi="Times New Roman" w:eastAsia="sans-serif" w:cs="Times New Roman"/>
          <w:i w:val="0"/>
          <w:iCs w:val="0"/>
          <w:caps w:val="0"/>
          <w:color w:val="3A3A3A"/>
          <w:spacing w:val="0"/>
          <w:sz w:val="28"/>
          <w:szCs w:val="28"/>
        </w:rPr>
      </w:pPr>
      <w:r>
        <w:rPr>
          <w:rFonts w:hint="default" w:ascii="Times New Roman" w:hAnsi="Times New Roman" w:eastAsia="sans-serif" w:cs="Times New Roman"/>
          <w:i w:val="0"/>
          <w:iCs w:val="0"/>
          <w:caps w:val="0"/>
          <w:color w:val="3A3A3A"/>
          <w:spacing w:val="0"/>
          <w:sz w:val="28"/>
          <w:szCs w:val="28"/>
          <w:shd w:val="clear" w:fill="FFFFFF"/>
          <w:vertAlign w:val="baseline"/>
        </w:rPr>
        <w:t>Синдром Аспергера</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Синдром Аспергера – это еще один вид аутизма, относящийся к общим нарушениям развития ребенка. Среди больных 80 процентов составляют мальчики. На одну тысячу детей приходится 7 случаев заболевания этим синдромом. Признаки заболевания начинают проявляться с 2 – 3 лет, но окончательный диагноз чаще всего ставится в 7 – 16 лет.</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Среди проявлений синдрома Аспергера выделяются три основных характеристики нарушения психофизиологического состояния ребенка.</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Style w:val="6"/>
          <w:rFonts w:hint="default" w:ascii="Times New Roman" w:hAnsi="Times New Roman" w:eastAsia="sans-serif" w:cs="Times New Roman"/>
          <w:b/>
          <w:bCs/>
          <w:i/>
          <w:iCs/>
          <w:caps w:val="0"/>
          <w:color w:val="54595F"/>
          <w:spacing w:val="0"/>
          <w:sz w:val="28"/>
          <w:szCs w:val="28"/>
          <w:shd w:val="clear" w:fill="FFFFFF"/>
          <w:vertAlign w:val="baseline"/>
        </w:rPr>
        <w:t>Основными характеристиками синдрома Аспергера являются:</w:t>
      </w:r>
    </w:p>
    <w:p>
      <w:pPr>
        <w:keepNext w:val="0"/>
        <w:keepLines w:val="0"/>
        <w:widowControl/>
        <w:numPr>
          <w:ilvl w:val="0"/>
          <w:numId w:val="27"/>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нарушения социального характера;</w:t>
      </w:r>
    </w:p>
    <w:p>
      <w:pPr>
        <w:keepNext w:val="0"/>
        <w:keepLines w:val="0"/>
        <w:widowControl/>
        <w:numPr>
          <w:ilvl w:val="0"/>
          <w:numId w:val="27"/>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особенности интеллектуального развития;</w:t>
      </w:r>
    </w:p>
    <w:p>
      <w:pPr>
        <w:keepNext w:val="0"/>
        <w:keepLines w:val="0"/>
        <w:widowControl/>
        <w:numPr>
          <w:ilvl w:val="0"/>
          <w:numId w:val="27"/>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нарушения сенсорики (чувствительности) и моторики.</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Нарушения социального характера</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Нарушения социального характера вызваны отклонениями в невербальном поведении. Из-за своеобразных жестов, мимики и манер дети с синдромом Аспергера не способны устанавливать контакт с другими детьми или взрослыми. Они не могут сопереживать другим и не способны выражать свои чувства. В детском саду такие дети не заводят друзей, держаться обособленно, не участвуют в общих играх. По этой причине их причисляют к эгоцентричным и черствым личностям. Социальные трудности возникают также из-за непереносимости чужих прикосновений и визуального контакта глаза в глаза.</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При взаимодействии со сверстниками дети с синдромом Аспергера стараются навязывать свои правила, не принимая чужие идеи и не желая идти на компромиссы. В ответ на это окружающие не желают более вступать в контакт с такими детьми, усугубляя их социальную изоляцию. Это приводит к появлению депрессии, суицидальным наклонностям и различным видам зависимости в подростковом периоде.</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Особенности интеллектуального развития</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Синдром Аспергера характеризуется относительной сохранностью интеллекта. Для него не характерны грубые задержки развития. Дети с синдромом Аспергера способны оканчивать образовательные учреждения.</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Style w:val="6"/>
          <w:rFonts w:hint="default" w:ascii="Times New Roman" w:hAnsi="Times New Roman" w:eastAsia="sans-serif" w:cs="Times New Roman"/>
          <w:b/>
          <w:bCs/>
          <w:i/>
          <w:iCs/>
          <w:caps w:val="0"/>
          <w:color w:val="54595F"/>
          <w:spacing w:val="0"/>
          <w:sz w:val="28"/>
          <w:szCs w:val="28"/>
          <w:shd w:val="clear" w:fill="FFFFFF"/>
          <w:vertAlign w:val="baseline"/>
        </w:rPr>
        <w:t>К особенностям интеллектуального развития детей с синдромом Аспергера относятся:</w:t>
      </w:r>
    </w:p>
    <w:p>
      <w:pPr>
        <w:keepNext w:val="0"/>
        <w:keepLines w:val="0"/>
        <w:widowControl/>
        <w:numPr>
          <w:ilvl w:val="0"/>
          <w:numId w:val="28"/>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нормальный или выше среднего интеллект;</w:t>
      </w:r>
    </w:p>
    <w:p>
      <w:pPr>
        <w:keepNext w:val="0"/>
        <w:keepLines w:val="0"/>
        <w:widowControl/>
        <w:numPr>
          <w:ilvl w:val="0"/>
          <w:numId w:val="28"/>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отличная память;</w:t>
      </w:r>
    </w:p>
    <w:p>
      <w:pPr>
        <w:keepNext w:val="0"/>
        <w:keepLines w:val="0"/>
        <w:widowControl/>
        <w:numPr>
          <w:ilvl w:val="0"/>
          <w:numId w:val="28"/>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отсутствие абстрактного мышления;</w:t>
      </w:r>
    </w:p>
    <w:p>
      <w:pPr>
        <w:keepNext w:val="0"/>
        <w:keepLines w:val="0"/>
        <w:widowControl/>
        <w:numPr>
          <w:ilvl w:val="0"/>
          <w:numId w:val="28"/>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не по годам развитая речь.</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При синдроме Аспергера интеллектуальный коэффициент обычно соответствует норме или даже выше. Но у больных детей появляются трудности с абстрактным мышлением и осмыслением информации. Многие дети обладают феноменальной памятью и широкими познаниями в интересующей их области. Но часто они не способны воспользоваться этой информацией в нужных ситуациях. Несмотря на это, дети с Аспергером становятся очень успешными в таких областях как история, философия, география. Они полностью отдаются своему делу, становясь фанатичными и зацикливаясь на мельчайших деталях. Такие дети постоянно находятся в каком-то своем мире мыслей и фантазий.</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Другой особенностью интеллектуального развития при синдроме Аспергера является быстрое речевое развитие. К 5 – 6 годам речь ребенка уже отлично развита и поставлена правильно грамматически. Темп речи медленный или ускоренный. Ребенок говорит монотонно и с неестественным тембром голоса, употребляя множество речевых шаблонов в книжном стиле. Рассказ об интересующем предмете может быть долгим и очень подробным, вне зависимости от реакции собеседника. Но разговор на любые темы вне области их интересов дети с синдромом Аспергера поддержать не могут.</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Style w:val="8"/>
          <w:rFonts w:hint="default" w:ascii="Times New Roman" w:hAnsi="Times New Roman" w:eastAsia="sans-serif" w:cs="Times New Roman"/>
          <w:b/>
          <w:bCs/>
          <w:i w:val="0"/>
          <w:iCs w:val="0"/>
          <w:caps w:val="0"/>
          <w:color w:val="54595F"/>
          <w:spacing w:val="0"/>
          <w:sz w:val="28"/>
          <w:szCs w:val="28"/>
          <w:shd w:val="clear" w:fill="FFFFFF"/>
          <w:vertAlign w:val="baseline"/>
        </w:rPr>
        <w:t>Нарушения моторики и сенсорики</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t>Нарушение сенсорики при синдроме Аспергера включает в себя повышенную восприимчивость к звукам, визуальным раздражителям и тактильным стимулам. Дети избегают чужих прикосновений, громких звуков улицы, яркого света. У них появляются навязчивые страхи перед стихиями (снегом, ветром, дождем).</w:t>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Fonts w:hint="default" w:ascii="Times New Roman" w:hAnsi="Times New Roman" w:eastAsia="sans-serif" w:cs="Times New Roman"/>
          <w:i w:val="0"/>
          <w:iCs w:val="0"/>
          <w:caps w:val="0"/>
          <w:color w:val="54595F"/>
          <w:spacing w:val="0"/>
          <w:sz w:val="28"/>
          <w:szCs w:val="28"/>
          <w:shd w:val="clear" w:fill="FFFFFF"/>
          <w:vertAlign w:val="baseline"/>
        </w:rPr>
        <w:br w:type="textWrapping"/>
      </w:r>
      <w:r>
        <w:rPr>
          <w:rStyle w:val="6"/>
          <w:rFonts w:hint="default" w:ascii="Times New Roman" w:hAnsi="Times New Roman" w:eastAsia="sans-serif" w:cs="Times New Roman"/>
          <w:b/>
          <w:bCs/>
          <w:i/>
          <w:iCs/>
          <w:caps w:val="0"/>
          <w:color w:val="54595F"/>
          <w:spacing w:val="0"/>
          <w:sz w:val="28"/>
          <w:szCs w:val="28"/>
          <w:shd w:val="clear" w:fill="FFFFFF"/>
          <w:vertAlign w:val="baseline"/>
        </w:rPr>
        <w:t>К основным нарушениям моторики у детей с синдромом Аспергера относятся:</w:t>
      </w:r>
    </w:p>
    <w:p>
      <w:pPr>
        <w:keepNext w:val="0"/>
        <w:keepLines w:val="0"/>
        <w:widowControl/>
        <w:numPr>
          <w:ilvl w:val="0"/>
          <w:numId w:val="29"/>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нарушение координации;</w:t>
      </w:r>
    </w:p>
    <w:p>
      <w:pPr>
        <w:keepNext w:val="0"/>
        <w:keepLines w:val="0"/>
        <w:widowControl/>
        <w:numPr>
          <w:ilvl w:val="0"/>
          <w:numId w:val="29"/>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неуклюжая походка;</w:t>
      </w:r>
    </w:p>
    <w:p>
      <w:pPr>
        <w:keepNext w:val="0"/>
        <w:keepLines w:val="0"/>
        <w:widowControl/>
        <w:numPr>
          <w:ilvl w:val="0"/>
          <w:numId w:val="29"/>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трудности в завязывании шнурков и застегивании пуговиц;</w:t>
      </w:r>
    </w:p>
    <w:p>
      <w:pPr>
        <w:keepNext w:val="0"/>
        <w:keepLines w:val="0"/>
        <w:widowControl/>
        <w:numPr>
          <w:ilvl w:val="0"/>
          <w:numId w:val="29"/>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неаккуратный почерк;</w:t>
      </w:r>
    </w:p>
    <w:p>
      <w:pPr>
        <w:keepNext w:val="0"/>
        <w:keepLines w:val="0"/>
        <w:widowControl/>
        <w:numPr>
          <w:ilvl w:val="0"/>
          <w:numId w:val="29"/>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20" w:right="0" w:hanging="360"/>
        <w:textAlignment w:val="baseline"/>
        <w:rPr>
          <w:rFonts w:hint="default" w:ascii="Times New Roman" w:hAnsi="Times New Roman" w:cs="Times New Roman"/>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двигательные стереотипы.</w:t>
      </w:r>
    </w:p>
    <w:p>
      <w:pPr>
        <w:pStyle w:val="9"/>
        <w:keepNext w:val="0"/>
        <w:keepLines w:val="0"/>
        <w:widowControl/>
        <w:suppressLineNumbers w:val="0"/>
        <w:pBdr>
          <w:top w:val="none" w:color="auto" w:sz="0" w:space="0"/>
          <w:left w:val="none" w:color="auto" w:sz="0" w:space="0"/>
          <w:bottom w:val="single" w:color="auto" w:sz="4" w:space="0"/>
          <w:right w:val="none" w:color="auto" w:sz="0" w:space="0"/>
        </w:pBdr>
        <w:shd w:val="clear" w:fill="FFFFFF"/>
        <w:spacing w:before="0" w:beforeAutospacing="0" w:after="210" w:afterAutospacing="0"/>
        <w:ind w:left="0" w:right="0" w:firstLine="0"/>
        <w:textAlignment w:val="baseline"/>
        <w:rPr>
          <w:rFonts w:hint="default" w:ascii="Times New Roman" w:hAnsi="Times New Roman" w:eastAsia="sans-serif" w:cs="Times New Roman"/>
          <w:i w:val="0"/>
          <w:iCs w:val="0"/>
          <w:caps w:val="0"/>
          <w:color w:val="54595F"/>
          <w:spacing w:val="0"/>
          <w:sz w:val="28"/>
          <w:szCs w:val="28"/>
        </w:rPr>
      </w:pPr>
      <w:r>
        <w:rPr>
          <w:rFonts w:hint="default" w:ascii="Times New Roman" w:hAnsi="Times New Roman" w:eastAsia="sans-serif" w:cs="Times New Roman"/>
          <w:i w:val="0"/>
          <w:iCs w:val="0"/>
          <w:caps w:val="0"/>
          <w:color w:val="54595F"/>
          <w:spacing w:val="0"/>
          <w:sz w:val="28"/>
          <w:szCs w:val="28"/>
          <w:shd w:val="clear" w:fill="FFFFFF"/>
          <w:vertAlign w:val="baseline"/>
        </w:rPr>
        <w:t>Излишняя чувствительность проявляется также в педантичности и стереотипности поведения. Любые изменения в устоявшемся режиме дня или привычном деле вызывают тревогу и панику.</w:t>
      </w:r>
    </w:p>
    <w:p>
      <w:pPr>
        <w:pStyle w:val="2"/>
        <w:keepNext w:val="0"/>
        <w:keepLines w:val="0"/>
        <w:widowControl/>
        <w:suppressLineNumbers w:val="0"/>
        <w:shd w:val="clear" w:fill="FFFFFF"/>
        <w:spacing w:before="240" w:beforeAutospacing="0" w:after="240" w:afterAutospacing="0" w:line="12" w:lineRule="atLeast"/>
        <w:ind w:left="0" w:firstLine="0"/>
        <w:jc w:val="center"/>
        <w:rPr>
          <w:rFonts w:hint="default" w:ascii="Times New Roman" w:hAnsi="Times New Roman" w:eastAsia="sans-serif" w:cs="Times New Roman"/>
          <w:i w:val="0"/>
          <w:iCs w:val="0"/>
          <w:caps w:val="0"/>
          <w:color w:val="3DB077"/>
          <w:spacing w:val="0"/>
          <w:sz w:val="36"/>
          <w:szCs w:val="36"/>
        </w:rPr>
      </w:pPr>
      <w:r>
        <w:rPr>
          <w:rFonts w:hint="default" w:ascii="Times New Roman" w:hAnsi="Times New Roman" w:eastAsia="sans-serif" w:cs="Times New Roman"/>
          <w:i w:val="0"/>
          <w:iCs w:val="0"/>
          <w:caps w:val="0"/>
          <w:color w:val="3DB077"/>
          <w:spacing w:val="0"/>
          <w:sz w:val="36"/>
          <w:szCs w:val="36"/>
          <w:shd w:val="clear" w:fill="FFFFFF"/>
        </w:rPr>
        <w:t>Виды аутистических расстройств</w:t>
      </w:r>
    </w:p>
    <w:p>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kern w:val="0"/>
          <w:sz w:val="28"/>
          <w:szCs w:val="28"/>
          <w:shd w:val="clear" w:fill="FFFFFF"/>
          <w:lang w:val="en-US" w:eastAsia="zh-CN" w:bidi="ar"/>
        </w:rPr>
        <w:t>Виды аутистических расстройств и степень тяжести различают в зависимости от того, насколько человек социально адаптирован, какова его манера поведения и способности к самостоятельному функционированию как полноценного члена общества. Существует около двадцати видов аутизма. Симптомы расстройств аутистического спектра разделяют на две основные группы:</w:t>
      </w:r>
    </w:p>
    <w:p>
      <w:pPr>
        <w:keepNext w:val="0"/>
        <w:keepLines w:val="0"/>
        <w:widowControl/>
        <w:numPr>
          <w:ilvl w:val="0"/>
          <w:numId w:val="30"/>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Социальная коммуникация</w:t>
      </w:r>
    </w:p>
    <w:p>
      <w:pPr>
        <w:keepNext w:val="0"/>
        <w:keepLines w:val="0"/>
        <w:widowControl/>
        <w:numPr>
          <w:ilvl w:val="0"/>
          <w:numId w:val="31"/>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Отсутствие интереса к общению и социальному взаимодействию</w:t>
      </w:r>
    </w:p>
    <w:p>
      <w:pPr>
        <w:keepNext w:val="0"/>
        <w:keepLines w:val="0"/>
        <w:widowControl/>
        <w:numPr>
          <w:ilvl w:val="0"/>
          <w:numId w:val="31"/>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Неспособность говорить и понимать окружающих</w:t>
      </w:r>
    </w:p>
    <w:p>
      <w:pPr>
        <w:keepNext w:val="0"/>
        <w:keepLines w:val="0"/>
        <w:widowControl/>
        <w:numPr>
          <w:ilvl w:val="0"/>
          <w:numId w:val="32"/>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Повторяющиеся действия, ограниченные занятия и интересы</w:t>
      </w:r>
    </w:p>
    <w:p>
      <w:pPr>
        <w:keepNext w:val="0"/>
        <w:keepLines w:val="0"/>
        <w:widowControl/>
        <w:numPr>
          <w:ilvl w:val="0"/>
          <w:numId w:val="33"/>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Однотипные, повторяющиеся движения</w:t>
      </w:r>
    </w:p>
    <w:p>
      <w:pPr>
        <w:keepNext w:val="0"/>
        <w:keepLines w:val="0"/>
        <w:widowControl/>
        <w:numPr>
          <w:ilvl w:val="0"/>
          <w:numId w:val="33"/>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Строгое соблюдение своеобразных ритуалов, порядка и последовательности действий</w:t>
      </w:r>
    </w:p>
    <w:p>
      <w:pPr>
        <w:keepNext w:val="0"/>
        <w:keepLines w:val="0"/>
        <w:widowControl/>
        <w:numPr>
          <w:ilvl w:val="0"/>
          <w:numId w:val="33"/>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Ограниченный круг интересов</w:t>
      </w:r>
    </w:p>
    <w:p>
      <w:pPr>
        <w:keepNext w:val="0"/>
        <w:keepLines w:val="0"/>
        <w:widowControl/>
        <w:numPr>
          <w:ilvl w:val="0"/>
          <w:numId w:val="33"/>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Гиперчувствительность или наоборот притупленность восприятия внешних раздражителей</w:t>
      </w:r>
    </w:p>
    <w:p>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kern w:val="0"/>
          <w:sz w:val="28"/>
          <w:szCs w:val="28"/>
          <w:shd w:val="clear" w:fill="FFFFFF"/>
          <w:lang w:val="en-US" w:eastAsia="zh-CN" w:bidi="ar"/>
        </w:rPr>
        <w:t>Как правило, аутисты страдают от нарушений в работе ЖКТ, независимо от типа РАС.</w:t>
      </w:r>
      <w:r>
        <w:rPr>
          <w:rFonts w:hint="default" w:ascii="Times New Roman" w:hAnsi="Times New Roman" w:eastAsia="sans-serif" w:cs="Times New Roman"/>
          <w:i w:val="0"/>
          <w:iCs w:val="0"/>
          <w:caps w:val="0"/>
          <w:color w:val="212529"/>
          <w:spacing w:val="0"/>
          <w:kern w:val="0"/>
          <w:sz w:val="28"/>
          <w:szCs w:val="28"/>
          <w:shd w:val="clear" w:fill="FFFFFF"/>
          <w:lang w:val="en-US" w:eastAsia="zh-CN" w:bidi="ar"/>
        </w:rPr>
        <w:drawing>
          <wp:inline distT="0" distB="0" distL="114300" distR="114300">
            <wp:extent cx="304800" cy="304800"/>
            <wp:effectExtent l="0" t="0" r="0" b="0"/>
            <wp:docPr id="12" name="Изображение 12" descr="раннего детского аутизма (Р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 12" descr="раннего детского аутизма (РДА)"/>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p>
    <w:p>
      <w:pPr>
        <w:pStyle w:val="2"/>
        <w:keepNext w:val="0"/>
        <w:keepLines w:val="0"/>
        <w:widowControl/>
        <w:suppressLineNumbers w:val="0"/>
        <w:shd w:val="clear" w:fill="FFFFFF"/>
        <w:spacing w:before="240" w:beforeAutospacing="0" w:after="240" w:afterAutospacing="0" w:line="12" w:lineRule="atLeast"/>
        <w:ind w:left="0" w:firstLine="0"/>
        <w:jc w:val="both"/>
        <w:rPr>
          <w:rFonts w:hint="default" w:ascii="Times New Roman" w:hAnsi="Times New Roman" w:eastAsia="sans-serif" w:cs="Times New Roman"/>
          <w:i w:val="0"/>
          <w:iCs w:val="0"/>
          <w:caps w:val="0"/>
          <w:color w:val="3DB077"/>
          <w:spacing w:val="0"/>
          <w:sz w:val="28"/>
          <w:szCs w:val="28"/>
        </w:rPr>
      </w:pPr>
      <w:r>
        <w:rPr>
          <w:rFonts w:hint="default" w:ascii="Times New Roman" w:hAnsi="Times New Roman" w:eastAsia="sans-serif" w:cs="Times New Roman"/>
          <w:i w:val="0"/>
          <w:iCs w:val="0"/>
          <w:caps w:val="0"/>
          <w:color w:val="3DB077"/>
          <w:spacing w:val="0"/>
          <w:sz w:val="28"/>
          <w:szCs w:val="28"/>
          <w:shd w:val="clear" w:fill="FFFFFF"/>
        </w:rPr>
        <w:t>Синдром раннего детского аутизма (РДА) или синдром Каннера</w:t>
      </w:r>
    </w:p>
    <w:p>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kern w:val="0"/>
          <w:sz w:val="28"/>
          <w:szCs w:val="28"/>
          <w:shd w:val="clear" w:fill="FFFFFF"/>
          <w:lang w:val="en-US" w:eastAsia="zh-CN" w:bidi="ar"/>
        </w:rPr>
        <w:t>Симптомы данного заболевания появляются, как правило, в возрасте до трех лет и сопровождают человека на протяжении всей жизни. РДА характеризуется нарушением общего развития, эмоциональной сферы, социального взаимодействия, речевого развития и др., а после трех лет можно наблюдать признаки психических нарушений. Симптомы раннего детского аутизма:</w:t>
      </w:r>
    </w:p>
    <w:p>
      <w:pPr>
        <w:keepNext w:val="0"/>
        <w:keepLines w:val="0"/>
        <w:widowControl/>
        <w:numPr>
          <w:ilvl w:val="0"/>
          <w:numId w:val="34"/>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Эмоциональная холодность</w:t>
      </w:r>
    </w:p>
    <w:p>
      <w:pPr>
        <w:keepNext w:val="0"/>
        <w:keepLines w:val="0"/>
        <w:widowControl/>
        <w:numPr>
          <w:ilvl w:val="0"/>
          <w:numId w:val="34"/>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Неспособность управлять своими эмоциями (приступы внезапной агрессии)</w:t>
      </w:r>
    </w:p>
    <w:p>
      <w:pPr>
        <w:keepNext w:val="0"/>
        <w:keepLines w:val="0"/>
        <w:widowControl/>
        <w:numPr>
          <w:ilvl w:val="0"/>
          <w:numId w:val="34"/>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Стремление к одиночеству</w:t>
      </w:r>
    </w:p>
    <w:p>
      <w:pPr>
        <w:keepNext w:val="0"/>
        <w:keepLines w:val="0"/>
        <w:widowControl/>
        <w:numPr>
          <w:ilvl w:val="0"/>
          <w:numId w:val="34"/>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Безразличие к близким людям</w:t>
      </w:r>
    </w:p>
    <w:p>
      <w:pPr>
        <w:keepNext w:val="0"/>
        <w:keepLines w:val="0"/>
        <w:widowControl/>
        <w:numPr>
          <w:ilvl w:val="0"/>
          <w:numId w:val="34"/>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Отсутствие зрительного контакта (не смотрит в глаза)</w:t>
      </w:r>
    </w:p>
    <w:p>
      <w:pPr>
        <w:keepNext w:val="0"/>
        <w:keepLines w:val="0"/>
        <w:widowControl/>
        <w:numPr>
          <w:ilvl w:val="0"/>
          <w:numId w:val="34"/>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Погружение в мир внутренних переживаний</w:t>
      </w:r>
    </w:p>
    <w:p>
      <w:pPr>
        <w:keepNext w:val="0"/>
        <w:keepLines w:val="0"/>
        <w:widowControl/>
        <w:numPr>
          <w:ilvl w:val="0"/>
          <w:numId w:val="34"/>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Отсутствие стремления к коммуникации с окружающими</w:t>
      </w:r>
    </w:p>
    <w:p>
      <w:pPr>
        <w:keepNext w:val="0"/>
        <w:keepLines w:val="0"/>
        <w:widowControl/>
        <w:numPr>
          <w:ilvl w:val="0"/>
          <w:numId w:val="34"/>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Страх новизны</w:t>
      </w:r>
    </w:p>
    <w:p>
      <w:pPr>
        <w:keepNext w:val="0"/>
        <w:keepLines w:val="0"/>
        <w:widowControl/>
        <w:numPr>
          <w:ilvl w:val="0"/>
          <w:numId w:val="34"/>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Испытывает потребность в своего рода ритуалах и проявляет бурную негативную реакцию на любые изменения (в режиме дня, на перестановку мебели, изменение времени прогулок, приемов пищи и тд.)</w:t>
      </w:r>
    </w:p>
    <w:p>
      <w:pPr>
        <w:keepNext w:val="0"/>
        <w:keepLines w:val="0"/>
        <w:widowControl/>
        <w:numPr>
          <w:ilvl w:val="0"/>
          <w:numId w:val="34"/>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Привязанность к одной игрушке или ее части</w:t>
      </w:r>
    </w:p>
    <w:p>
      <w:pPr>
        <w:keepNext w:val="0"/>
        <w:keepLines w:val="0"/>
        <w:widowControl/>
        <w:numPr>
          <w:ilvl w:val="0"/>
          <w:numId w:val="34"/>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Отсутствие жестикуляции при разговоре</w:t>
      </w:r>
    </w:p>
    <w:p>
      <w:pPr>
        <w:keepNext w:val="0"/>
        <w:keepLines w:val="0"/>
        <w:widowControl/>
        <w:numPr>
          <w:ilvl w:val="0"/>
          <w:numId w:val="34"/>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Ребенок не реагирует на свое имя</w:t>
      </w:r>
    </w:p>
    <w:p>
      <w:pPr>
        <w:keepNext w:val="0"/>
        <w:keepLines w:val="0"/>
        <w:widowControl/>
        <w:numPr>
          <w:ilvl w:val="0"/>
          <w:numId w:val="34"/>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Не просит о помощи</w:t>
      </w:r>
    </w:p>
    <w:p>
      <w:pPr>
        <w:keepNext w:val="0"/>
        <w:keepLines w:val="0"/>
        <w:widowControl/>
        <w:numPr>
          <w:ilvl w:val="0"/>
          <w:numId w:val="34"/>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Нарушение психоречевого развития</w:t>
      </w:r>
    </w:p>
    <w:p>
      <w:pPr>
        <w:keepNext w:val="0"/>
        <w:keepLines w:val="0"/>
        <w:widowControl/>
        <w:numPr>
          <w:ilvl w:val="0"/>
          <w:numId w:val="34"/>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Может на протяжении долгого времени ходить по кругу, раскачиваться на месте или выполнять другие однотипные движения.</w:t>
      </w:r>
    </w:p>
    <w:p>
      <w:pPr>
        <w:keepNext w:val="0"/>
        <w:keepLines w:val="0"/>
        <w:widowControl/>
        <w:numPr>
          <w:ilvl w:val="0"/>
          <w:numId w:val="34"/>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Примерно у 30% детей наблюдаются эпилептические припадки</w:t>
      </w:r>
    </w:p>
    <w:p>
      <w:pPr>
        <w:keepNext w:val="0"/>
        <w:keepLines w:val="0"/>
        <w:widowControl/>
        <w:numPr>
          <w:ilvl w:val="0"/>
          <w:numId w:val="34"/>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Нарушения сна и работы ЖКТ</w:t>
      </w:r>
    </w:p>
    <w:p>
      <w:pPr>
        <w:keepNext w:val="0"/>
        <w:keepLines w:val="0"/>
        <w:widowControl/>
        <w:numPr>
          <w:ilvl w:val="0"/>
          <w:numId w:val="34"/>
        </w:numPr>
        <w:suppressLineNumbers w:val="0"/>
        <w:spacing w:before="0" w:beforeAutospacing="1" w:after="0" w:afterAutospacing="1"/>
        <w:ind w:left="720" w:hanging="360"/>
        <w:jc w:val="both"/>
        <w:rPr>
          <w:rFonts w:hint="default" w:ascii="Times New Roman" w:hAnsi="Times New Roman" w:eastAsia="sans-serif" w:cs="Times New Roman"/>
          <w:i w:val="0"/>
          <w:iCs w:val="0"/>
          <w:caps w:val="0"/>
          <w:color w:val="3DB077"/>
          <w:spacing w:val="0"/>
          <w:sz w:val="28"/>
          <w:szCs w:val="28"/>
        </w:rPr>
      </w:pPr>
      <w:r>
        <w:rPr>
          <w:rFonts w:hint="default" w:ascii="Times New Roman" w:hAnsi="Times New Roman" w:eastAsia="sans-serif" w:cs="Times New Roman"/>
          <w:i w:val="0"/>
          <w:iCs w:val="0"/>
          <w:caps w:val="0"/>
          <w:color w:val="212529"/>
          <w:spacing w:val="0"/>
          <w:sz w:val="28"/>
          <w:szCs w:val="28"/>
          <w:shd w:val="clear" w:fill="FFFFFF"/>
        </w:rPr>
        <w:t>Низкий уровень умственного развития (умственная отсталость)</w:t>
      </w:r>
    </w:p>
    <w:p>
      <w:pPr>
        <w:keepNext w:val="0"/>
        <w:keepLines w:val="0"/>
        <w:widowControl/>
        <w:numPr>
          <w:ilvl w:val="0"/>
          <w:numId w:val="34"/>
        </w:numPr>
        <w:suppressLineNumbers w:val="0"/>
        <w:spacing w:before="0" w:beforeAutospacing="1" w:after="0" w:afterAutospacing="1"/>
        <w:ind w:left="720" w:hanging="360"/>
        <w:jc w:val="both"/>
        <w:rPr>
          <w:rFonts w:hint="default" w:ascii="Times New Roman" w:hAnsi="Times New Roman" w:eastAsia="sans-serif" w:cs="Times New Roman"/>
          <w:i w:val="0"/>
          <w:iCs w:val="0"/>
          <w:caps w:val="0"/>
          <w:color w:val="3DB077"/>
          <w:spacing w:val="0"/>
          <w:sz w:val="28"/>
          <w:szCs w:val="28"/>
        </w:rPr>
      </w:pPr>
      <w:r>
        <w:rPr>
          <w:rFonts w:hint="default" w:ascii="Times New Roman" w:hAnsi="Times New Roman" w:eastAsia="sans-serif" w:cs="Times New Roman"/>
          <w:i w:val="0"/>
          <w:iCs w:val="0"/>
          <w:caps w:val="0"/>
          <w:color w:val="3DB077"/>
          <w:spacing w:val="0"/>
          <w:sz w:val="28"/>
          <w:szCs w:val="28"/>
          <w:shd w:val="clear" w:fill="FFFFFF"/>
        </w:rPr>
        <w:t>Синдром Аспергера</w:t>
      </w:r>
    </w:p>
    <w:p>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kern w:val="0"/>
          <w:sz w:val="28"/>
          <w:szCs w:val="28"/>
          <w:shd w:val="clear" w:fill="FFFFFF"/>
          <w:lang w:val="en-US" w:eastAsia="zh-CN" w:bidi="ar"/>
        </w:rPr>
        <w:t>Данное заболевание достаточно сложно диагностировать и порой постановка диагноза может значительно растягиваться во времени. Это связано с тем, что иногда врачам не просто реализовать дифференциальную диагностику, так как могут возникнуть трудности в разграничении синдрома и других патологий, например, задержкой психоречевого развития или синдрома дефицита внимания и гиперактивности. Умственное развитие при данном состоянии находится в пределах нормы или даже выше. Поскольку синдром Аспергера не имеет совершенно никаких внешних признаков, некоторые специалисты списывают симптоматику данного состояния на «особенности» личности или возраста, таким образом, отдаляя родителей и малыша от своевременного оказания квалифицированной помощи. Бывают случаи, когда люди узнают о своем диагнозе уже во взрослом возрасте. Именно поэтому так важен выбор хорошего специалиста с многолетним опытом. Симптомы синдрома Аспергера у детей:</w:t>
      </w:r>
    </w:p>
    <w:p>
      <w:pPr>
        <w:keepNext w:val="0"/>
        <w:keepLines w:val="0"/>
        <w:widowControl/>
        <w:numPr>
          <w:ilvl w:val="0"/>
          <w:numId w:val="35"/>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Неустойчивый зрительный контакт. Ребенок старается не смотреть в глаза окружающим или же наоборот его взгляд слишком пристальный.</w:t>
      </w:r>
    </w:p>
    <w:p>
      <w:pPr>
        <w:keepNext w:val="0"/>
        <w:keepLines w:val="0"/>
        <w:widowControl/>
        <w:numPr>
          <w:ilvl w:val="0"/>
          <w:numId w:val="35"/>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Необычная манера общения. Своеобразная интонация, безэмоциональная, монотонная, роботоподобная речь, слабая или неуместная жестикуляция, слабовыраженная мимика, непроизвольные звуки, смех.</w:t>
      </w:r>
    </w:p>
    <w:p>
      <w:pPr>
        <w:keepNext w:val="0"/>
        <w:keepLines w:val="0"/>
        <w:widowControl/>
        <w:numPr>
          <w:ilvl w:val="0"/>
          <w:numId w:val="35"/>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Узкий и своеобразный круг интересов.</w:t>
      </w:r>
    </w:p>
    <w:p>
      <w:pPr>
        <w:keepNext w:val="0"/>
        <w:keepLines w:val="0"/>
        <w:widowControl/>
        <w:numPr>
          <w:ilvl w:val="0"/>
          <w:numId w:val="35"/>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Нестандартное восприятие, понимание себя и окружающих.</w:t>
      </w:r>
    </w:p>
    <w:p>
      <w:pPr>
        <w:keepNext w:val="0"/>
        <w:keepLines w:val="0"/>
        <w:widowControl/>
        <w:numPr>
          <w:ilvl w:val="0"/>
          <w:numId w:val="35"/>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Слаборазвитая эмпатия, малыш практически неспособен сочувствовать, сопереживать, понимать чувства других людей, не испытывает привязанности к близким людям, но привязан к дому.</w:t>
      </w:r>
    </w:p>
    <w:p>
      <w:pPr>
        <w:keepNext w:val="0"/>
        <w:keepLines w:val="0"/>
        <w:widowControl/>
        <w:numPr>
          <w:ilvl w:val="0"/>
          <w:numId w:val="35"/>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Неуклюжесть, угловатая моторика.</w:t>
      </w:r>
    </w:p>
    <w:p>
      <w:pPr>
        <w:keepNext w:val="0"/>
        <w:keepLines w:val="0"/>
        <w:widowControl/>
        <w:numPr>
          <w:ilvl w:val="0"/>
          <w:numId w:val="35"/>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Часто малыш воспринимает все сказанное буквально, не понимая метафор и юмора.</w:t>
      </w:r>
    </w:p>
    <w:p>
      <w:pPr>
        <w:keepNext w:val="0"/>
        <w:keepLines w:val="0"/>
        <w:widowControl/>
        <w:numPr>
          <w:ilvl w:val="0"/>
          <w:numId w:val="35"/>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Может испытывать специфические страхи.</w:t>
      </w:r>
    </w:p>
    <w:p>
      <w:pPr>
        <w:keepNext w:val="0"/>
        <w:keepLines w:val="0"/>
        <w:widowControl/>
        <w:numPr>
          <w:ilvl w:val="0"/>
          <w:numId w:val="35"/>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Ребенок испытывает трудности при разделении главной и второстепенной информации, внимателен к деталям.</w:t>
      </w:r>
    </w:p>
    <w:p>
      <w:pPr>
        <w:keepNext w:val="0"/>
        <w:keepLines w:val="0"/>
        <w:widowControl/>
        <w:numPr>
          <w:ilvl w:val="0"/>
          <w:numId w:val="35"/>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Импульсивность, отсутствие внутренней логики поведения.</w:t>
      </w:r>
    </w:p>
    <w:p>
      <w:pPr>
        <w:keepNext w:val="0"/>
        <w:keepLines w:val="0"/>
        <w:widowControl/>
        <w:numPr>
          <w:ilvl w:val="0"/>
          <w:numId w:val="35"/>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Часто отдает предпочтение играм в одиночестве, командный дух отсутствует, близких друзей нет. Не понимает как вести себя в социуме.</w:t>
      </w:r>
    </w:p>
    <w:p>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kern w:val="0"/>
          <w:sz w:val="28"/>
          <w:szCs w:val="28"/>
          <w:shd w:val="clear" w:fill="FFFFFF"/>
          <w:lang w:val="en-US" w:eastAsia="zh-CN" w:bidi="ar"/>
        </w:rPr>
        <w:t>Симптомы синдрома Аспергера у взрослых:</w:t>
      </w:r>
    </w:p>
    <w:p>
      <w:pPr>
        <w:keepNext w:val="0"/>
        <w:keepLines w:val="0"/>
        <w:widowControl/>
        <w:numPr>
          <w:ilvl w:val="0"/>
          <w:numId w:val="36"/>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Необычная манера речи (монотонная, безинтонационная).</w:t>
      </w:r>
    </w:p>
    <w:p>
      <w:pPr>
        <w:keepNext w:val="0"/>
        <w:keepLines w:val="0"/>
        <w:widowControl/>
        <w:numPr>
          <w:ilvl w:val="0"/>
          <w:numId w:val="36"/>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Слабовыраженная мимика, скудность жестов.</w:t>
      </w:r>
    </w:p>
    <w:p>
      <w:pPr>
        <w:keepNext w:val="0"/>
        <w:keepLines w:val="0"/>
        <w:widowControl/>
        <w:numPr>
          <w:ilvl w:val="0"/>
          <w:numId w:val="36"/>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Не понимает юмора и скрытого смысла, все воспринимает буквально.</w:t>
      </w:r>
    </w:p>
    <w:p>
      <w:pPr>
        <w:keepNext w:val="0"/>
        <w:keepLines w:val="0"/>
        <w:widowControl/>
        <w:numPr>
          <w:ilvl w:val="0"/>
          <w:numId w:val="36"/>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Аутист не считает необходимым смотреть в глаза собеседнику, при замечании может смотреть слишком пристально.</w:t>
      </w:r>
    </w:p>
    <w:p>
      <w:pPr>
        <w:keepNext w:val="0"/>
        <w:keepLines w:val="0"/>
        <w:widowControl/>
        <w:numPr>
          <w:ilvl w:val="0"/>
          <w:numId w:val="36"/>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Может казаться грубым и невоспитанным из-за отсутствия интуиции (во время беседы может отвернуться от собеседника и заняться своими делами, пригласить вас на ужин и не прийти и тд.). Может долго и монотонно рассказывать о чем-то, не замечая, что обидел или утомляет собеседников, или внезапно развернуться и уйти, если ему что-то не нравится.</w:t>
      </w:r>
    </w:p>
    <w:p>
      <w:pPr>
        <w:keepNext w:val="0"/>
        <w:keepLines w:val="0"/>
        <w:widowControl/>
        <w:numPr>
          <w:ilvl w:val="0"/>
          <w:numId w:val="36"/>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Склонен фокусировать свое внимание на необычном хобби, увлечении или человеке. Потеряв интерес к предмету пристального внимания, он вмиг к нему охладевает и переключается на что-то другое.</w:t>
      </w:r>
    </w:p>
    <w:p>
      <w:pPr>
        <w:keepNext w:val="0"/>
        <w:keepLines w:val="0"/>
        <w:widowControl/>
        <w:numPr>
          <w:ilvl w:val="0"/>
          <w:numId w:val="36"/>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Может испытывать специфические страхи.</w:t>
      </w:r>
    </w:p>
    <w:p>
      <w:pPr>
        <w:keepNext w:val="0"/>
        <w:keepLines w:val="0"/>
        <w:widowControl/>
        <w:numPr>
          <w:ilvl w:val="0"/>
          <w:numId w:val="36"/>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Они часто неспособны понять, почему человек грустит или расстроен, не могут сопереживать, сочувствовать, думая об этом в одиночестве. При встрече не спрашивает, как у вас дела, и ничего не рассказывает о себе.</w:t>
      </w:r>
    </w:p>
    <w:p>
      <w:pPr>
        <w:keepNext w:val="0"/>
        <w:keepLines w:val="0"/>
        <w:widowControl/>
        <w:numPr>
          <w:ilvl w:val="0"/>
          <w:numId w:val="36"/>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Непоколебимость установившихся взглядов и решений, такого человека практически невозможно переубедить никакими доводами.</w:t>
      </w:r>
    </w:p>
    <w:p>
      <w:pPr>
        <w:keepNext w:val="0"/>
        <w:keepLines w:val="0"/>
        <w:widowControl/>
        <w:numPr>
          <w:ilvl w:val="0"/>
          <w:numId w:val="36"/>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Отсутствие гибкости. Даже малейшие изменения в графике, планах способны вывести аутиста из равновесия, экспромты способны вызвать сильнейшее психологическое напряжение.</w:t>
      </w:r>
    </w:p>
    <w:p>
      <w:pPr>
        <w:keepNext w:val="0"/>
        <w:keepLines w:val="0"/>
        <w:widowControl/>
        <w:numPr>
          <w:ilvl w:val="0"/>
          <w:numId w:val="36"/>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Для человека с синдромом Аспергера критически важно придерживаться установленных правил, структуры действий и привычной рутины, рабочий процесс должен быть структурирован и высокоорганизован. Нарушение заведенного порядка выбивает его из колеи, вызывает панику и аффективные реакции.</w:t>
      </w:r>
    </w:p>
    <w:p>
      <w:pPr>
        <w:keepNext w:val="0"/>
        <w:keepLines w:val="0"/>
        <w:widowControl/>
        <w:numPr>
          <w:ilvl w:val="0"/>
          <w:numId w:val="36"/>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Повышенная тактильная чувствительность. Такие люди избегают объятий, похлопываний, прикосновений. Исключением может быть лишь его партнер в отношениях. Также может наблюдаться гиперчувствительность к громким звукам, яркому свету, биркам на одежде и тд.</w:t>
      </w:r>
    </w:p>
    <w:p>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kern w:val="0"/>
          <w:sz w:val="28"/>
          <w:szCs w:val="28"/>
          <w:shd w:val="clear" w:fill="FFFFFF"/>
          <w:lang w:val="en-US" w:eastAsia="zh-CN" w:bidi="ar"/>
        </w:rPr>
        <w:drawing>
          <wp:inline distT="0" distB="0" distL="114300" distR="114300">
            <wp:extent cx="304800" cy="304800"/>
            <wp:effectExtent l="0" t="0" r="0" b="0"/>
            <wp:docPr id="13" name="Изображение 14" descr="Синдром Рет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 14" descr="Синдром Ретта.jpg"/>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p>
    <w:p>
      <w:pPr>
        <w:pStyle w:val="2"/>
        <w:keepNext w:val="0"/>
        <w:keepLines w:val="0"/>
        <w:widowControl/>
        <w:suppressLineNumbers w:val="0"/>
        <w:shd w:val="clear" w:fill="FFFFFF"/>
        <w:spacing w:before="240" w:beforeAutospacing="0" w:after="240" w:afterAutospacing="0" w:line="12" w:lineRule="atLeast"/>
        <w:ind w:left="0" w:firstLine="0"/>
        <w:jc w:val="both"/>
        <w:rPr>
          <w:rFonts w:hint="default" w:ascii="Times New Roman" w:hAnsi="Times New Roman" w:eastAsia="sans-serif" w:cs="Times New Roman"/>
          <w:i w:val="0"/>
          <w:iCs w:val="0"/>
          <w:caps w:val="0"/>
          <w:color w:val="3DB077"/>
          <w:spacing w:val="0"/>
          <w:sz w:val="28"/>
          <w:szCs w:val="28"/>
        </w:rPr>
      </w:pPr>
      <w:r>
        <w:rPr>
          <w:rFonts w:hint="default" w:ascii="Times New Roman" w:hAnsi="Times New Roman" w:eastAsia="sans-serif" w:cs="Times New Roman"/>
          <w:i w:val="0"/>
          <w:iCs w:val="0"/>
          <w:caps w:val="0"/>
          <w:color w:val="3DB077"/>
          <w:spacing w:val="0"/>
          <w:sz w:val="28"/>
          <w:szCs w:val="28"/>
          <w:shd w:val="clear" w:fill="FFFFFF"/>
        </w:rPr>
        <w:t>Синдром Ретта</w:t>
      </w:r>
    </w:p>
    <w:p>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kern w:val="0"/>
          <w:sz w:val="28"/>
          <w:szCs w:val="28"/>
          <w:shd w:val="clear" w:fill="FFFFFF"/>
          <w:lang w:val="en-US" w:eastAsia="zh-CN" w:bidi="ar"/>
        </w:rPr>
        <w:t>Особенностью данной патологии является то, что ей страдают исключительно девочки. Это связано с тем, что причиной развития заболевания является генетическая мутация Х-хромосомы, которая может передаваться по наследству. У женщин в отличие от мужчин этих хромосом две, при синдроме Ретта одна из Х-хромосом дефективная, а вторая совершенно нормальная, что позволяет плоду женского пола дожить до рождения. Плоды мужского пола с деформацией Х-хромосомы не доживают до рождения, погибая в утробе матери. Признаков заболевания при рождении практически нет, но родителям стоит обратить внимание на такие факторы, как вялость мышц, врожденная гипотония, потливость конечностей и бледность кожи. Основные симптомы синдрома Ретта проявляются после полугода ребенка. Симптомы синдрома Ретта:</w:t>
      </w:r>
    </w:p>
    <w:p>
      <w:pPr>
        <w:keepNext w:val="0"/>
        <w:keepLines w:val="0"/>
        <w:widowControl/>
        <w:numPr>
          <w:ilvl w:val="0"/>
          <w:numId w:val="37"/>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Непропорциональное развитие тела (голова и конечности значительно меньше туловища).</w:t>
      </w:r>
    </w:p>
    <w:p>
      <w:pPr>
        <w:keepNext w:val="0"/>
        <w:keepLines w:val="0"/>
        <w:widowControl/>
        <w:numPr>
          <w:ilvl w:val="0"/>
          <w:numId w:val="37"/>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Нарушение речевого развития. К двум годам малышка может вовсе разучиться говорить.</w:t>
      </w:r>
    </w:p>
    <w:p>
      <w:pPr>
        <w:keepNext w:val="0"/>
        <w:keepLines w:val="0"/>
        <w:widowControl/>
        <w:numPr>
          <w:ilvl w:val="0"/>
          <w:numId w:val="37"/>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Во время ходьбы ребенок не может сгибать колени.</w:t>
      </w:r>
    </w:p>
    <w:p>
      <w:pPr>
        <w:keepNext w:val="0"/>
        <w:keepLines w:val="0"/>
        <w:widowControl/>
        <w:numPr>
          <w:ilvl w:val="0"/>
          <w:numId w:val="37"/>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Позвоночник искривлен, частые приступы судорог.</w:t>
      </w:r>
    </w:p>
    <w:p>
      <w:pPr>
        <w:keepNext w:val="0"/>
        <w:keepLines w:val="0"/>
        <w:widowControl/>
        <w:numPr>
          <w:ilvl w:val="0"/>
          <w:numId w:val="37"/>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Рост замедлен.</w:t>
      </w:r>
    </w:p>
    <w:p>
      <w:pPr>
        <w:keepNext w:val="0"/>
        <w:keepLines w:val="0"/>
        <w:widowControl/>
        <w:numPr>
          <w:ilvl w:val="0"/>
          <w:numId w:val="37"/>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Дыхание ребенка поверхностное и частое, нередки случаи внезапной остановки дыхания.</w:t>
      </w:r>
    </w:p>
    <w:p>
      <w:pPr>
        <w:keepNext w:val="0"/>
        <w:keepLines w:val="0"/>
        <w:widowControl/>
        <w:numPr>
          <w:ilvl w:val="0"/>
          <w:numId w:val="37"/>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Стереотипные движения.</w:t>
      </w:r>
    </w:p>
    <w:p>
      <w:pPr>
        <w:keepNext w:val="0"/>
        <w:keepLines w:val="0"/>
        <w:widowControl/>
        <w:numPr>
          <w:ilvl w:val="0"/>
          <w:numId w:val="37"/>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Утрата интереса к играм.</w:t>
      </w:r>
    </w:p>
    <w:p>
      <w:pPr>
        <w:keepNext w:val="0"/>
        <w:keepLines w:val="0"/>
        <w:widowControl/>
        <w:numPr>
          <w:ilvl w:val="0"/>
          <w:numId w:val="37"/>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Нарушение сна, тревожность.</w:t>
      </w:r>
    </w:p>
    <w:p>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kern w:val="0"/>
          <w:sz w:val="28"/>
          <w:szCs w:val="28"/>
          <w:shd w:val="clear" w:fill="FFFFFF"/>
          <w:lang w:val="en-US" w:eastAsia="zh-CN" w:bidi="ar"/>
        </w:rPr>
        <w:drawing>
          <wp:inline distT="0" distB="0" distL="114300" distR="114300">
            <wp:extent cx="304800" cy="304800"/>
            <wp:effectExtent l="0" t="0" r="0" b="0"/>
            <wp:docPr id="11" name="Изображение 15" descr="Причины развития аутиз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 15" descr="Причины развития аутизма"/>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p>
    <w:p>
      <w:pPr>
        <w:pStyle w:val="2"/>
        <w:keepNext w:val="0"/>
        <w:keepLines w:val="0"/>
        <w:widowControl/>
        <w:suppressLineNumbers w:val="0"/>
        <w:shd w:val="clear" w:fill="FFFFFF"/>
        <w:spacing w:before="240" w:beforeAutospacing="0" w:after="240" w:afterAutospacing="0" w:line="12" w:lineRule="atLeast"/>
        <w:ind w:left="0" w:firstLine="0"/>
        <w:jc w:val="both"/>
        <w:rPr>
          <w:rFonts w:hint="default" w:ascii="Times New Roman" w:hAnsi="Times New Roman" w:eastAsia="sans-serif" w:cs="Times New Roman"/>
          <w:i w:val="0"/>
          <w:iCs w:val="0"/>
          <w:caps w:val="0"/>
          <w:color w:val="3DB077"/>
          <w:spacing w:val="0"/>
          <w:sz w:val="28"/>
          <w:szCs w:val="28"/>
        </w:rPr>
      </w:pPr>
      <w:r>
        <w:rPr>
          <w:rFonts w:hint="default" w:ascii="Times New Roman" w:hAnsi="Times New Roman" w:eastAsia="sans-serif" w:cs="Times New Roman"/>
          <w:i w:val="0"/>
          <w:iCs w:val="0"/>
          <w:caps w:val="0"/>
          <w:color w:val="3DB077"/>
          <w:spacing w:val="0"/>
          <w:sz w:val="28"/>
          <w:szCs w:val="28"/>
          <w:shd w:val="clear" w:fill="FFFFFF"/>
        </w:rPr>
        <w:t>Причины развития аутизма</w:t>
      </w:r>
    </w:p>
    <w:p>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kern w:val="0"/>
          <w:sz w:val="28"/>
          <w:szCs w:val="28"/>
          <w:shd w:val="clear" w:fill="FFFFFF"/>
          <w:lang w:val="en-US" w:eastAsia="zh-CN" w:bidi="ar"/>
        </w:rPr>
        <w:t>Достоверных причин развития аутизма на сегодняшний день не установлено, поскольку данное заболевание – это комплексное расстройство нервной системы. Среди наиболее распространенных причин можно выделить следующие:</w:t>
      </w:r>
    </w:p>
    <w:p>
      <w:pPr>
        <w:keepNext w:val="0"/>
        <w:keepLines w:val="0"/>
        <w:widowControl/>
        <w:numPr>
          <w:ilvl w:val="0"/>
          <w:numId w:val="38"/>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Генетическая предрасположенность</w:t>
      </w:r>
    </w:p>
    <w:p>
      <w:pPr>
        <w:keepNext w:val="0"/>
        <w:keepLines w:val="0"/>
        <w:widowControl/>
        <w:numPr>
          <w:ilvl w:val="0"/>
          <w:numId w:val="38"/>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Наследственность</w:t>
      </w:r>
    </w:p>
    <w:p>
      <w:pPr>
        <w:keepNext w:val="0"/>
        <w:keepLines w:val="0"/>
        <w:widowControl/>
        <w:numPr>
          <w:ilvl w:val="0"/>
          <w:numId w:val="38"/>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Нарушения мозговой деятельности</w:t>
      </w:r>
    </w:p>
    <w:p>
      <w:pPr>
        <w:keepNext w:val="0"/>
        <w:keepLines w:val="0"/>
        <w:widowControl/>
        <w:numPr>
          <w:ilvl w:val="0"/>
          <w:numId w:val="38"/>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Зачатие ребенка в позднем возрасте</w:t>
      </w:r>
    </w:p>
    <w:p>
      <w:pPr>
        <w:keepNext w:val="0"/>
        <w:keepLines w:val="0"/>
        <w:widowControl/>
        <w:numPr>
          <w:ilvl w:val="0"/>
          <w:numId w:val="38"/>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Внутриутробная инфекция в период беременности</w:t>
      </w:r>
    </w:p>
    <w:p>
      <w:pPr>
        <w:keepNext w:val="0"/>
        <w:keepLines w:val="0"/>
        <w:widowControl/>
        <w:numPr>
          <w:ilvl w:val="0"/>
          <w:numId w:val="38"/>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Преждевременные роды</w:t>
      </w:r>
    </w:p>
    <w:p>
      <w:pPr>
        <w:keepNext w:val="0"/>
        <w:keepLines w:val="0"/>
        <w:widowControl/>
        <w:numPr>
          <w:ilvl w:val="0"/>
          <w:numId w:val="38"/>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Родовые травмы, асфиксия</w:t>
      </w:r>
    </w:p>
    <w:p>
      <w:pPr>
        <w:keepNext w:val="0"/>
        <w:keepLines w:val="0"/>
        <w:widowControl/>
        <w:numPr>
          <w:ilvl w:val="0"/>
          <w:numId w:val="38"/>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Токсемия</w:t>
      </w:r>
    </w:p>
    <w:p>
      <w:pPr>
        <w:keepNext w:val="0"/>
        <w:keepLines w:val="0"/>
        <w:widowControl/>
        <w:numPr>
          <w:ilvl w:val="0"/>
          <w:numId w:val="38"/>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Плохая экология</w:t>
      </w:r>
    </w:p>
    <w:p>
      <w:pPr>
        <w:keepNext w:val="0"/>
        <w:keepLines w:val="0"/>
        <w:widowControl/>
        <w:numPr>
          <w:ilvl w:val="0"/>
          <w:numId w:val="38"/>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Нейроинфекции в постнатальный период жизни ребенка</w:t>
      </w:r>
    </w:p>
    <w:p>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kern w:val="0"/>
          <w:sz w:val="28"/>
          <w:szCs w:val="28"/>
          <w:shd w:val="clear" w:fill="FFFFFF"/>
          <w:lang w:val="en-US" w:eastAsia="zh-CN" w:bidi="ar"/>
        </w:rPr>
        <w:t>К причинам развития приобретенного аутизма относятся:</w:t>
      </w:r>
    </w:p>
    <w:p>
      <w:pPr>
        <w:keepNext w:val="0"/>
        <w:keepLines w:val="0"/>
        <w:widowControl/>
        <w:numPr>
          <w:ilvl w:val="0"/>
          <w:numId w:val="39"/>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Отравления парами тяжелых металлов</w:t>
      </w:r>
    </w:p>
    <w:p>
      <w:pPr>
        <w:keepNext w:val="0"/>
        <w:keepLines w:val="0"/>
        <w:widowControl/>
        <w:numPr>
          <w:ilvl w:val="0"/>
          <w:numId w:val="39"/>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Тяжелые вирусные инфекции</w:t>
      </w:r>
    </w:p>
    <w:p>
      <w:pPr>
        <w:keepNext w:val="0"/>
        <w:keepLines w:val="0"/>
        <w:widowControl/>
        <w:numPr>
          <w:ilvl w:val="0"/>
          <w:numId w:val="39"/>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Аутоиммунные заболевания</w:t>
      </w:r>
    </w:p>
    <w:p>
      <w:pPr>
        <w:keepNext w:val="0"/>
        <w:keepLines w:val="0"/>
        <w:widowControl/>
        <w:numPr>
          <w:ilvl w:val="0"/>
          <w:numId w:val="39"/>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Психические травмы</w:t>
      </w:r>
    </w:p>
    <w:p>
      <w:pPr>
        <w:keepNext w:val="0"/>
        <w:keepLines w:val="0"/>
        <w:widowControl/>
        <w:numPr>
          <w:ilvl w:val="0"/>
          <w:numId w:val="39"/>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Тяжелые формы депрессий</w:t>
      </w:r>
    </w:p>
    <w:p>
      <w:pPr>
        <w:pStyle w:val="2"/>
        <w:keepNext w:val="0"/>
        <w:keepLines w:val="0"/>
        <w:widowControl/>
        <w:suppressLineNumbers w:val="0"/>
        <w:shd w:val="clear" w:fill="FFFFFF"/>
        <w:spacing w:before="240" w:beforeAutospacing="0" w:after="240" w:afterAutospacing="0" w:line="12" w:lineRule="atLeast"/>
        <w:ind w:left="0" w:firstLine="0"/>
        <w:jc w:val="both"/>
        <w:rPr>
          <w:rFonts w:hint="default" w:ascii="Times New Roman" w:hAnsi="Times New Roman" w:eastAsia="sans-serif" w:cs="Times New Roman"/>
          <w:i w:val="0"/>
          <w:iCs w:val="0"/>
          <w:caps w:val="0"/>
          <w:color w:val="3DB077"/>
          <w:spacing w:val="0"/>
          <w:sz w:val="28"/>
          <w:szCs w:val="28"/>
        </w:rPr>
      </w:pPr>
      <w:r>
        <w:rPr>
          <w:rFonts w:hint="default" w:ascii="Times New Roman" w:hAnsi="Times New Roman" w:eastAsia="sans-serif" w:cs="Times New Roman"/>
          <w:i w:val="0"/>
          <w:iCs w:val="0"/>
          <w:caps w:val="0"/>
          <w:color w:val="3DB077"/>
          <w:spacing w:val="0"/>
          <w:sz w:val="28"/>
          <w:szCs w:val="28"/>
          <w:shd w:val="clear" w:fill="FFFFFF"/>
        </w:rPr>
        <w:t>Может ли вакцинация стать причиной развития аутизма?</w:t>
      </w:r>
    </w:p>
    <w:p>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kern w:val="0"/>
          <w:sz w:val="28"/>
          <w:szCs w:val="28"/>
          <w:shd w:val="clear" w:fill="FFFFFF"/>
          <w:lang w:val="en-US" w:eastAsia="zh-CN" w:bidi="ar"/>
        </w:rPr>
        <w:t>Достаточно часто родители отказываются от вакцинации, аргументируя это тем, что вследствие прививки возрастает риск развития аутизма у малыша. Данная теория не имеет научного подтверждения и связана с возрастным фактором. Поскольку расстройства аутистического спектра, как правило, диагностируют в возрасте около трех лет, что совпадает с периодом вакцинации. Научно доказано, что связи между вакцинацией и развитием аутизма нет.</w:t>
      </w:r>
    </w:p>
    <w:p>
      <w:pPr>
        <w:pStyle w:val="2"/>
        <w:keepNext w:val="0"/>
        <w:keepLines w:val="0"/>
        <w:widowControl/>
        <w:suppressLineNumbers w:val="0"/>
        <w:shd w:val="clear" w:fill="FFFFFF"/>
        <w:spacing w:before="240" w:beforeAutospacing="0" w:after="240" w:afterAutospacing="0" w:line="12" w:lineRule="atLeast"/>
        <w:ind w:left="0" w:firstLine="0"/>
        <w:jc w:val="both"/>
        <w:rPr>
          <w:rFonts w:hint="default" w:ascii="Times New Roman" w:hAnsi="Times New Roman" w:eastAsia="sans-serif" w:cs="Times New Roman"/>
          <w:i w:val="0"/>
          <w:iCs w:val="0"/>
          <w:caps w:val="0"/>
          <w:color w:val="3DB077"/>
          <w:spacing w:val="0"/>
          <w:sz w:val="28"/>
          <w:szCs w:val="28"/>
        </w:rPr>
      </w:pPr>
      <w:r>
        <w:rPr>
          <w:rFonts w:hint="default" w:ascii="Times New Roman" w:hAnsi="Times New Roman" w:eastAsia="sans-serif" w:cs="Times New Roman"/>
          <w:i w:val="0"/>
          <w:iCs w:val="0"/>
          <w:caps w:val="0"/>
          <w:color w:val="3DB077"/>
          <w:spacing w:val="0"/>
          <w:sz w:val="28"/>
          <w:szCs w:val="28"/>
          <w:shd w:val="clear" w:fill="FFFFFF"/>
        </w:rPr>
        <w:t>Диагностика аутизма</w:t>
      </w:r>
    </w:p>
    <w:p>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kern w:val="0"/>
          <w:sz w:val="28"/>
          <w:szCs w:val="28"/>
          <w:shd w:val="clear" w:fill="FFFFFF"/>
          <w:lang w:val="en-US" w:eastAsia="zh-CN" w:bidi="ar"/>
        </w:rPr>
        <w:drawing>
          <wp:inline distT="0" distB="0" distL="114300" distR="114300">
            <wp:extent cx="304800" cy="304800"/>
            <wp:effectExtent l="0" t="0" r="0" b="0"/>
            <wp:docPr id="14" name="Изображение 16" descr="Диагностика аутиз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 16" descr="Диагностика аутизма.jpg"/>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r>
        <w:rPr>
          <w:rFonts w:hint="default" w:ascii="Times New Roman" w:hAnsi="Times New Roman" w:eastAsia="sans-serif" w:cs="Times New Roman"/>
          <w:i w:val="0"/>
          <w:iCs w:val="0"/>
          <w:caps w:val="0"/>
          <w:color w:val="212529"/>
          <w:spacing w:val="0"/>
          <w:kern w:val="0"/>
          <w:sz w:val="28"/>
          <w:szCs w:val="28"/>
          <w:shd w:val="clear" w:fill="FFFFFF"/>
          <w:lang w:val="en-US" w:eastAsia="zh-CN" w:bidi="ar"/>
        </w:rPr>
        <w:t>Нейронные связи в раннем возрасте более гибкие и лучше поддаются терапии, лечение будет более эффективное и менее дорогостоящее. Именно поэтому так важна ранняя диагностика и постановка адекватного диагноза. В диагностике РАС участие принимают несколько специалистов: психиатр, невролог, психолог и педиатр. Детям, находящимся в группе риска (перенесшие родовые травмы, родившиеся преждевременно, плохо набирающие вес) рекомендуется проходить скрининг каждые полгода. В постановке диагноза специалисты в первую очередь основываются на симптоматике. Если вы замечаете какие-либо нарушения или факторы, которые вас тревожат, следует обратиться за консультацией к специалисту. Возможно, эти сигналы не являются признаками аутизма, но своевременная диагностика – залог наиболее результативного лечения. Помимо наличия симптомов доктор собирает полный анамнез заболеваний ребенка, информацию о семье, осмотр, проверяет когнитивные, социальные и языковые навыки, проводит неврологическое обследование, генетическое тестирование.</w:t>
      </w:r>
    </w:p>
    <w:p>
      <w:pPr>
        <w:pStyle w:val="2"/>
        <w:keepNext w:val="0"/>
        <w:keepLines w:val="0"/>
        <w:widowControl/>
        <w:suppressLineNumbers w:val="0"/>
        <w:shd w:val="clear" w:fill="FFFFFF"/>
        <w:spacing w:before="240" w:beforeAutospacing="0" w:after="240" w:afterAutospacing="0" w:line="12" w:lineRule="atLeast"/>
        <w:ind w:left="0" w:firstLine="0"/>
        <w:jc w:val="both"/>
        <w:rPr>
          <w:rFonts w:hint="default" w:ascii="Times New Roman" w:hAnsi="Times New Roman" w:eastAsia="sans-serif" w:cs="Times New Roman"/>
          <w:i w:val="0"/>
          <w:iCs w:val="0"/>
          <w:caps w:val="0"/>
          <w:color w:val="3DB077"/>
          <w:spacing w:val="0"/>
          <w:sz w:val="28"/>
          <w:szCs w:val="28"/>
        </w:rPr>
      </w:pPr>
      <w:r>
        <w:rPr>
          <w:rFonts w:hint="default" w:ascii="Times New Roman" w:hAnsi="Times New Roman" w:eastAsia="sans-serif" w:cs="Times New Roman"/>
          <w:i w:val="0"/>
          <w:iCs w:val="0"/>
          <w:caps w:val="0"/>
          <w:color w:val="3DB077"/>
          <w:spacing w:val="0"/>
          <w:sz w:val="28"/>
          <w:szCs w:val="28"/>
          <w:shd w:val="clear" w:fill="FFFFFF"/>
        </w:rPr>
        <w:t>Лечение аутизма</w:t>
      </w:r>
    </w:p>
    <w:p>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kern w:val="0"/>
          <w:sz w:val="28"/>
          <w:szCs w:val="28"/>
          <w:shd w:val="clear" w:fill="FFFFFF"/>
          <w:lang w:val="en-US" w:eastAsia="zh-CN" w:bidi="ar"/>
        </w:rPr>
        <w:t>Можно ли вылечить аутизм? Нет. Расстройства аутистического спектра невозможно излечить полностью, но можно смягчить их проявления. Главной задачей при лечении данного заболевания является упрощение жизни человека, социальная адаптация и освоение навыков, позволяющих функционировать самостоятельно без посторонней помощи, если это возможно. Форма лечения зависит от степени тяжести и проявления нарушений, в каждом конкретном случае подбирается индивидуально. Среди наиболее эффективных методов лечения можно назвать следующие:</w:t>
      </w:r>
    </w:p>
    <w:p>
      <w:pPr>
        <w:keepNext w:val="0"/>
        <w:keepLines w:val="0"/>
        <w:widowControl/>
        <w:numPr>
          <w:ilvl w:val="0"/>
          <w:numId w:val="40"/>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Поведенческая терапия (АВА-терапия)</w:t>
      </w:r>
    </w:p>
    <w:p>
      <w:pPr>
        <w:keepNext w:val="0"/>
        <w:keepLines w:val="0"/>
        <w:widowControl/>
        <w:numPr>
          <w:ilvl w:val="0"/>
          <w:numId w:val="40"/>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Семейная терапия</w:t>
      </w:r>
    </w:p>
    <w:p>
      <w:pPr>
        <w:keepNext w:val="0"/>
        <w:keepLines w:val="0"/>
        <w:widowControl/>
        <w:numPr>
          <w:ilvl w:val="0"/>
          <w:numId w:val="40"/>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Образовательные программы</w:t>
      </w:r>
    </w:p>
    <w:p>
      <w:pPr>
        <w:keepNext w:val="0"/>
        <w:keepLines w:val="0"/>
        <w:widowControl/>
        <w:numPr>
          <w:ilvl w:val="0"/>
          <w:numId w:val="40"/>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Медикаментозная терапия</w:t>
      </w:r>
    </w:p>
    <w:p>
      <w:pPr>
        <w:keepNext w:val="0"/>
        <w:keepLines w:val="0"/>
        <w:widowControl/>
        <w:numPr>
          <w:ilvl w:val="0"/>
          <w:numId w:val="40"/>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Соблюдение диеты</w:t>
      </w:r>
    </w:p>
    <w:p>
      <w:pPr>
        <w:keepNext w:val="0"/>
        <w:keepLines w:val="0"/>
        <w:widowControl/>
        <w:numPr>
          <w:ilvl w:val="0"/>
          <w:numId w:val="40"/>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Физиотерапия</w:t>
      </w:r>
    </w:p>
    <w:p>
      <w:pPr>
        <w:keepNext w:val="0"/>
        <w:keepLines w:val="0"/>
        <w:widowControl/>
        <w:numPr>
          <w:ilvl w:val="0"/>
          <w:numId w:val="40"/>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Гидротерапия</w:t>
      </w:r>
    </w:p>
    <w:p>
      <w:pPr>
        <w:keepNext w:val="0"/>
        <w:keepLines w:val="0"/>
        <w:widowControl/>
        <w:numPr>
          <w:ilvl w:val="0"/>
          <w:numId w:val="40"/>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Трудотерапия</w:t>
      </w:r>
    </w:p>
    <w:p>
      <w:pPr>
        <w:keepNext w:val="0"/>
        <w:keepLines w:val="0"/>
        <w:widowControl/>
        <w:numPr>
          <w:ilvl w:val="0"/>
          <w:numId w:val="40"/>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Оксфордский тест</w:t>
      </w:r>
    </w:p>
    <w:p>
      <w:pPr>
        <w:keepNext w:val="0"/>
        <w:keepLines w:val="0"/>
        <w:widowControl/>
        <w:numPr>
          <w:ilvl w:val="0"/>
          <w:numId w:val="40"/>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Анималтерапия</w:t>
      </w:r>
    </w:p>
    <w:p>
      <w:pPr>
        <w:keepNext w:val="0"/>
        <w:keepLines w:val="0"/>
        <w:widowControl/>
        <w:numPr>
          <w:ilvl w:val="0"/>
          <w:numId w:val="40"/>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Методика одитинга</w:t>
      </w:r>
    </w:p>
    <w:p>
      <w:pPr>
        <w:keepNext w:val="0"/>
        <w:keepLines w:val="0"/>
        <w:widowControl/>
        <w:numPr>
          <w:ilvl w:val="0"/>
          <w:numId w:val="40"/>
        </w:numPr>
        <w:suppressLineNumbers w:val="0"/>
        <w:spacing w:before="0" w:beforeAutospacing="1" w:after="0" w:afterAutospacing="1"/>
        <w:ind w:left="720" w:hanging="360"/>
        <w:jc w:val="both"/>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sz w:val="28"/>
          <w:szCs w:val="28"/>
          <w:shd w:val="clear" w:fill="FFFFFF"/>
        </w:rPr>
        <w:t>Аудио-вокальная тренировка</w:t>
      </w:r>
    </w:p>
    <w:p>
      <w:pPr>
        <w:pStyle w:val="2"/>
        <w:keepNext w:val="0"/>
        <w:keepLines w:val="0"/>
        <w:widowControl/>
        <w:suppressLineNumbers w:val="0"/>
        <w:shd w:val="clear" w:fill="FFFFFF"/>
        <w:spacing w:before="240" w:beforeAutospacing="0" w:after="240" w:afterAutospacing="0" w:line="12" w:lineRule="atLeast"/>
        <w:ind w:left="0" w:firstLine="0"/>
        <w:jc w:val="both"/>
        <w:rPr>
          <w:rFonts w:hint="default" w:ascii="Times New Roman" w:hAnsi="Times New Roman" w:eastAsia="sans-serif" w:cs="Times New Roman"/>
          <w:i w:val="0"/>
          <w:iCs w:val="0"/>
          <w:caps w:val="0"/>
          <w:color w:val="3DB077"/>
          <w:spacing w:val="0"/>
          <w:sz w:val="28"/>
          <w:szCs w:val="28"/>
        </w:rPr>
      </w:pPr>
      <w:r>
        <w:rPr>
          <w:rFonts w:hint="default" w:ascii="Times New Roman" w:hAnsi="Times New Roman" w:eastAsia="sans-serif" w:cs="Times New Roman"/>
          <w:i w:val="0"/>
          <w:iCs w:val="0"/>
          <w:caps w:val="0"/>
          <w:color w:val="3DB077"/>
          <w:spacing w:val="0"/>
          <w:sz w:val="28"/>
          <w:szCs w:val="28"/>
          <w:shd w:val="clear" w:fill="FFFFFF"/>
        </w:rPr>
        <w:t>Прогноз</w:t>
      </w:r>
    </w:p>
    <w:p>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ans-serif" w:cs="Times New Roman"/>
          <w:i w:val="0"/>
          <w:iCs w:val="0"/>
          <w:caps w:val="0"/>
          <w:color w:val="212529"/>
          <w:spacing w:val="0"/>
          <w:kern w:val="0"/>
          <w:sz w:val="28"/>
          <w:szCs w:val="28"/>
          <w:shd w:val="clear" w:fill="FFFFFF"/>
          <w:lang w:val="en-US" w:eastAsia="zh-CN" w:bidi="ar"/>
        </w:rPr>
        <w:t>Разнообразие форм аутизма достаточно широко. Легкие формы РАС имеют более благоприятный прогноз, дают реальные надежды на эффективное лечение, успешную социализацию и адаптацию человека с особенностями в обществе. Ранняя диагностика, своевременное лечение, хорошие специалисты и заботливые родители – залог успешной реабилитации ребенка с диагнозом аутизм. Позитивная динамика может наблюдаться при тяжелых формах заболевания и перехода в более легкую, что значительно облегчит жизнь не только аутисту, но и его близким, такое возможно только при условии комплексного подхода к лечению и коррекции.</w:t>
      </w:r>
    </w:p>
    <w:p>
      <w:pPr>
        <w:numPr>
          <w:ilvl w:val="0"/>
          <w:numId w:val="0"/>
        </w:numPr>
        <w:rPr>
          <w:rFonts w:hint="default" w:ascii="Times New Roman" w:hAnsi="Times New Roman" w:cs="Times New Roman"/>
          <w:sz w:val="28"/>
          <w:szCs w:val="28"/>
          <w:lang w:val="ru-RU"/>
        </w:rPr>
      </w:pPr>
    </w:p>
    <w:p>
      <w:pPr>
        <w:numPr>
          <w:ilvl w:val="0"/>
          <w:numId w:val="0"/>
        </w:numPr>
        <w:rPr>
          <w:rFonts w:hint="default" w:ascii="Times New Roman" w:hAnsi="Times New Roman" w:cs="Times New Roman"/>
          <w:sz w:val="28"/>
          <w:szCs w:val="28"/>
          <w:lang w:val="ru-RU"/>
        </w:rPr>
      </w:pPr>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lato">
    <w:altName w:val="Liberation Mono"/>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 w:name="sans-serif">
    <w:altName w:val="Liberation Mono"/>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0B0E5A"/>
    <w:multiLevelType w:val="multilevel"/>
    <w:tmpl w:val="840B0E5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8D35109F"/>
    <w:multiLevelType w:val="multilevel"/>
    <w:tmpl w:val="8D35109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
    <w:nsid w:val="911FDD55"/>
    <w:multiLevelType w:val="multilevel"/>
    <w:tmpl w:val="911FDD5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
    <w:nsid w:val="94D4078A"/>
    <w:multiLevelType w:val="multilevel"/>
    <w:tmpl w:val="94D4078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4">
    <w:nsid w:val="9E816C90"/>
    <w:multiLevelType w:val="multilevel"/>
    <w:tmpl w:val="9E816C90"/>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5">
    <w:nsid w:val="A2C45A96"/>
    <w:multiLevelType w:val="multilevel"/>
    <w:tmpl w:val="A2C45A9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
    <w:nsid w:val="AA595D75"/>
    <w:multiLevelType w:val="multilevel"/>
    <w:tmpl w:val="AA595D75"/>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7">
    <w:nsid w:val="ADDC54EF"/>
    <w:multiLevelType w:val="multilevel"/>
    <w:tmpl w:val="ADDC54EF"/>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00"/>
        </w:tabs>
        <w:ind w:left="2880" w:hanging="360"/>
      </w:pPr>
      <w:rPr>
        <w:sz w:val="24"/>
        <w:szCs w:val="24"/>
      </w:rPr>
    </w:lvl>
    <w:lvl w:ilvl="4" w:tentative="0">
      <w:start w:val="1"/>
      <w:numFmt w:val="decimal"/>
      <w:lvlText w:val="%5."/>
      <w:lvlJc w:val="left"/>
      <w:pPr>
        <w:tabs>
          <w:tab w:val="left" w:pos="3220"/>
        </w:tabs>
        <w:ind w:left="3600" w:hanging="360"/>
      </w:pPr>
      <w:rPr>
        <w:sz w:val="24"/>
        <w:szCs w:val="24"/>
      </w:rPr>
    </w:lvl>
    <w:lvl w:ilvl="5" w:tentative="0">
      <w:start w:val="1"/>
      <w:numFmt w:val="decimal"/>
      <w:lvlText w:val="%6."/>
      <w:lvlJc w:val="left"/>
      <w:pPr>
        <w:tabs>
          <w:tab w:val="left" w:pos="3940"/>
        </w:tabs>
        <w:ind w:left="4320" w:hanging="360"/>
      </w:pPr>
      <w:rPr>
        <w:sz w:val="24"/>
        <w:szCs w:val="24"/>
      </w:rPr>
    </w:lvl>
    <w:lvl w:ilvl="6" w:tentative="0">
      <w:start w:val="1"/>
      <w:numFmt w:val="decimal"/>
      <w:lvlText w:val="%7."/>
      <w:lvlJc w:val="left"/>
      <w:pPr>
        <w:tabs>
          <w:tab w:val="left" w:pos="4660"/>
        </w:tabs>
        <w:ind w:left="5040" w:hanging="360"/>
      </w:pPr>
      <w:rPr>
        <w:sz w:val="24"/>
        <w:szCs w:val="24"/>
      </w:rPr>
    </w:lvl>
    <w:lvl w:ilvl="7" w:tentative="0">
      <w:start w:val="1"/>
      <w:numFmt w:val="decimal"/>
      <w:lvlText w:val="%8."/>
      <w:lvlJc w:val="left"/>
      <w:pPr>
        <w:tabs>
          <w:tab w:val="left" w:pos="5380"/>
        </w:tabs>
        <w:ind w:left="5760" w:hanging="360"/>
      </w:pPr>
      <w:rPr>
        <w:sz w:val="24"/>
        <w:szCs w:val="24"/>
      </w:rPr>
    </w:lvl>
    <w:lvl w:ilvl="8" w:tentative="0">
      <w:start w:val="1"/>
      <w:numFmt w:val="decimal"/>
      <w:lvlText w:val="%9."/>
      <w:lvlJc w:val="left"/>
      <w:pPr>
        <w:tabs>
          <w:tab w:val="left" w:pos="6100"/>
        </w:tabs>
        <w:ind w:left="6480" w:hanging="360"/>
      </w:pPr>
      <w:rPr>
        <w:sz w:val="24"/>
        <w:szCs w:val="24"/>
      </w:rPr>
    </w:lvl>
  </w:abstractNum>
  <w:abstractNum w:abstractNumId="8">
    <w:nsid w:val="B83119D6"/>
    <w:multiLevelType w:val="multilevel"/>
    <w:tmpl w:val="B83119D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9">
    <w:nsid w:val="C05DC328"/>
    <w:multiLevelType w:val="multilevel"/>
    <w:tmpl w:val="C05DC32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0">
    <w:nsid w:val="C149A288"/>
    <w:multiLevelType w:val="multilevel"/>
    <w:tmpl w:val="C149A28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1">
    <w:nsid w:val="C2BBF42E"/>
    <w:multiLevelType w:val="multilevel"/>
    <w:tmpl w:val="C2BBF42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2">
    <w:nsid w:val="CE946C34"/>
    <w:multiLevelType w:val="multilevel"/>
    <w:tmpl w:val="CE946C34"/>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00"/>
        </w:tabs>
        <w:ind w:left="2880" w:hanging="360"/>
      </w:pPr>
      <w:rPr>
        <w:sz w:val="24"/>
        <w:szCs w:val="24"/>
      </w:rPr>
    </w:lvl>
    <w:lvl w:ilvl="4" w:tentative="0">
      <w:start w:val="1"/>
      <w:numFmt w:val="decimal"/>
      <w:lvlText w:val="%5."/>
      <w:lvlJc w:val="left"/>
      <w:pPr>
        <w:tabs>
          <w:tab w:val="left" w:pos="3220"/>
        </w:tabs>
        <w:ind w:left="3600" w:hanging="360"/>
      </w:pPr>
      <w:rPr>
        <w:sz w:val="24"/>
        <w:szCs w:val="24"/>
      </w:rPr>
    </w:lvl>
    <w:lvl w:ilvl="5" w:tentative="0">
      <w:start w:val="1"/>
      <w:numFmt w:val="decimal"/>
      <w:lvlText w:val="%6."/>
      <w:lvlJc w:val="left"/>
      <w:pPr>
        <w:tabs>
          <w:tab w:val="left" w:pos="3940"/>
        </w:tabs>
        <w:ind w:left="4320" w:hanging="360"/>
      </w:pPr>
      <w:rPr>
        <w:sz w:val="24"/>
        <w:szCs w:val="24"/>
      </w:rPr>
    </w:lvl>
    <w:lvl w:ilvl="6" w:tentative="0">
      <w:start w:val="1"/>
      <w:numFmt w:val="decimal"/>
      <w:lvlText w:val="%7."/>
      <w:lvlJc w:val="left"/>
      <w:pPr>
        <w:tabs>
          <w:tab w:val="left" w:pos="4660"/>
        </w:tabs>
        <w:ind w:left="5040" w:hanging="360"/>
      </w:pPr>
      <w:rPr>
        <w:sz w:val="24"/>
        <w:szCs w:val="24"/>
      </w:rPr>
    </w:lvl>
    <w:lvl w:ilvl="7" w:tentative="0">
      <w:start w:val="1"/>
      <w:numFmt w:val="decimal"/>
      <w:lvlText w:val="%8."/>
      <w:lvlJc w:val="left"/>
      <w:pPr>
        <w:tabs>
          <w:tab w:val="left" w:pos="5380"/>
        </w:tabs>
        <w:ind w:left="5760" w:hanging="360"/>
      </w:pPr>
      <w:rPr>
        <w:sz w:val="24"/>
        <w:szCs w:val="24"/>
      </w:rPr>
    </w:lvl>
    <w:lvl w:ilvl="8" w:tentative="0">
      <w:start w:val="1"/>
      <w:numFmt w:val="decimal"/>
      <w:lvlText w:val="%9."/>
      <w:lvlJc w:val="left"/>
      <w:pPr>
        <w:tabs>
          <w:tab w:val="left" w:pos="6100"/>
        </w:tabs>
        <w:ind w:left="6480" w:hanging="360"/>
      </w:pPr>
      <w:rPr>
        <w:sz w:val="24"/>
        <w:szCs w:val="24"/>
      </w:rPr>
    </w:lvl>
  </w:abstractNum>
  <w:abstractNum w:abstractNumId="13">
    <w:nsid w:val="CF557224"/>
    <w:multiLevelType w:val="multilevel"/>
    <w:tmpl w:val="CF55722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4">
    <w:nsid w:val="DCACE29F"/>
    <w:multiLevelType w:val="multilevel"/>
    <w:tmpl w:val="DCACE29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5">
    <w:nsid w:val="DDF7D3C2"/>
    <w:multiLevelType w:val="multilevel"/>
    <w:tmpl w:val="DDF7D3C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6">
    <w:nsid w:val="DFB194AE"/>
    <w:multiLevelType w:val="multilevel"/>
    <w:tmpl w:val="DFB194AE"/>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7">
    <w:nsid w:val="E651036B"/>
    <w:multiLevelType w:val="multilevel"/>
    <w:tmpl w:val="E651036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8">
    <w:nsid w:val="EACC90BC"/>
    <w:multiLevelType w:val="multilevel"/>
    <w:tmpl w:val="EACC90B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9">
    <w:nsid w:val="EBF5DE8C"/>
    <w:multiLevelType w:val="multilevel"/>
    <w:tmpl w:val="EBF5DE8C"/>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0">
    <w:nsid w:val="FCA849FD"/>
    <w:multiLevelType w:val="multilevel"/>
    <w:tmpl w:val="FCA849F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1">
    <w:nsid w:val="FD297201"/>
    <w:multiLevelType w:val="multilevel"/>
    <w:tmpl w:val="FD29720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2">
    <w:nsid w:val="FF823D97"/>
    <w:multiLevelType w:val="multilevel"/>
    <w:tmpl w:val="FF823D97"/>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3">
    <w:nsid w:val="051E1489"/>
    <w:multiLevelType w:val="multilevel"/>
    <w:tmpl w:val="051E1489"/>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4">
    <w:nsid w:val="0796931A"/>
    <w:multiLevelType w:val="multilevel"/>
    <w:tmpl w:val="0796931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5">
    <w:nsid w:val="08725266"/>
    <w:multiLevelType w:val="multilevel"/>
    <w:tmpl w:val="0872526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6">
    <w:nsid w:val="0F2494D5"/>
    <w:multiLevelType w:val="multilevel"/>
    <w:tmpl w:val="0F2494D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7">
    <w:nsid w:val="232CBBD5"/>
    <w:multiLevelType w:val="multilevel"/>
    <w:tmpl w:val="232CBBD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8">
    <w:nsid w:val="263E452A"/>
    <w:multiLevelType w:val="multilevel"/>
    <w:tmpl w:val="263E452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9">
    <w:nsid w:val="4222450C"/>
    <w:multiLevelType w:val="multilevel"/>
    <w:tmpl w:val="4222450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0">
    <w:nsid w:val="436BC1CE"/>
    <w:multiLevelType w:val="multilevel"/>
    <w:tmpl w:val="436BC1C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1">
    <w:nsid w:val="45BB360E"/>
    <w:multiLevelType w:val="multilevel"/>
    <w:tmpl w:val="45BB360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2">
    <w:nsid w:val="4BC4B79E"/>
    <w:multiLevelType w:val="multilevel"/>
    <w:tmpl w:val="4BC4B79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3">
    <w:nsid w:val="517C3FF2"/>
    <w:multiLevelType w:val="multilevel"/>
    <w:tmpl w:val="517C3FF2"/>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00"/>
        </w:tabs>
        <w:ind w:left="2880" w:hanging="360"/>
      </w:pPr>
      <w:rPr>
        <w:sz w:val="24"/>
        <w:szCs w:val="24"/>
      </w:rPr>
    </w:lvl>
    <w:lvl w:ilvl="4" w:tentative="0">
      <w:start w:val="1"/>
      <w:numFmt w:val="decimal"/>
      <w:lvlText w:val="%5."/>
      <w:lvlJc w:val="left"/>
      <w:pPr>
        <w:tabs>
          <w:tab w:val="left" w:pos="3220"/>
        </w:tabs>
        <w:ind w:left="3600" w:hanging="360"/>
      </w:pPr>
      <w:rPr>
        <w:sz w:val="24"/>
        <w:szCs w:val="24"/>
      </w:rPr>
    </w:lvl>
    <w:lvl w:ilvl="5" w:tentative="0">
      <w:start w:val="1"/>
      <w:numFmt w:val="decimal"/>
      <w:lvlText w:val="%6."/>
      <w:lvlJc w:val="left"/>
      <w:pPr>
        <w:tabs>
          <w:tab w:val="left" w:pos="3940"/>
        </w:tabs>
        <w:ind w:left="4320" w:hanging="360"/>
      </w:pPr>
      <w:rPr>
        <w:sz w:val="24"/>
        <w:szCs w:val="24"/>
      </w:rPr>
    </w:lvl>
    <w:lvl w:ilvl="6" w:tentative="0">
      <w:start w:val="1"/>
      <w:numFmt w:val="decimal"/>
      <w:lvlText w:val="%7."/>
      <w:lvlJc w:val="left"/>
      <w:pPr>
        <w:tabs>
          <w:tab w:val="left" w:pos="4660"/>
        </w:tabs>
        <w:ind w:left="5040" w:hanging="360"/>
      </w:pPr>
      <w:rPr>
        <w:sz w:val="24"/>
        <w:szCs w:val="24"/>
      </w:rPr>
    </w:lvl>
    <w:lvl w:ilvl="7" w:tentative="0">
      <w:start w:val="1"/>
      <w:numFmt w:val="decimal"/>
      <w:lvlText w:val="%8."/>
      <w:lvlJc w:val="left"/>
      <w:pPr>
        <w:tabs>
          <w:tab w:val="left" w:pos="5380"/>
        </w:tabs>
        <w:ind w:left="5760" w:hanging="360"/>
      </w:pPr>
      <w:rPr>
        <w:sz w:val="24"/>
        <w:szCs w:val="24"/>
      </w:rPr>
    </w:lvl>
    <w:lvl w:ilvl="8" w:tentative="0">
      <w:start w:val="1"/>
      <w:numFmt w:val="decimal"/>
      <w:lvlText w:val="%9."/>
      <w:lvlJc w:val="left"/>
      <w:pPr>
        <w:tabs>
          <w:tab w:val="left" w:pos="6100"/>
        </w:tabs>
        <w:ind w:left="6480" w:hanging="360"/>
      </w:pPr>
      <w:rPr>
        <w:sz w:val="24"/>
        <w:szCs w:val="24"/>
      </w:rPr>
    </w:lvl>
  </w:abstractNum>
  <w:abstractNum w:abstractNumId="34">
    <w:nsid w:val="59EDB1E5"/>
    <w:multiLevelType w:val="multilevel"/>
    <w:tmpl w:val="59EDB1E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5">
    <w:nsid w:val="6433B3F5"/>
    <w:multiLevelType w:val="multilevel"/>
    <w:tmpl w:val="6433B3F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6">
    <w:nsid w:val="6BBB8A57"/>
    <w:multiLevelType w:val="multilevel"/>
    <w:tmpl w:val="6BBB8A57"/>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7">
    <w:nsid w:val="6EBD55D8"/>
    <w:multiLevelType w:val="multilevel"/>
    <w:tmpl w:val="6EBD55D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8">
    <w:nsid w:val="723BCC85"/>
    <w:multiLevelType w:val="multilevel"/>
    <w:tmpl w:val="723BCC8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9">
    <w:nsid w:val="762E829B"/>
    <w:multiLevelType w:val="multilevel"/>
    <w:tmpl w:val="762E829B"/>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00"/>
        </w:tabs>
        <w:ind w:left="2880" w:hanging="360"/>
      </w:pPr>
      <w:rPr>
        <w:sz w:val="24"/>
        <w:szCs w:val="24"/>
      </w:rPr>
    </w:lvl>
    <w:lvl w:ilvl="4" w:tentative="0">
      <w:start w:val="1"/>
      <w:numFmt w:val="decimal"/>
      <w:lvlText w:val="%5."/>
      <w:lvlJc w:val="left"/>
      <w:pPr>
        <w:tabs>
          <w:tab w:val="left" w:pos="3220"/>
        </w:tabs>
        <w:ind w:left="3600" w:hanging="360"/>
      </w:pPr>
      <w:rPr>
        <w:sz w:val="24"/>
        <w:szCs w:val="24"/>
      </w:rPr>
    </w:lvl>
    <w:lvl w:ilvl="5" w:tentative="0">
      <w:start w:val="1"/>
      <w:numFmt w:val="decimal"/>
      <w:lvlText w:val="%6."/>
      <w:lvlJc w:val="left"/>
      <w:pPr>
        <w:tabs>
          <w:tab w:val="left" w:pos="3940"/>
        </w:tabs>
        <w:ind w:left="4320" w:hanging="360"/>
      </w:pPr>
      <w:rPr>
        <w:sz w:val="24"/>
        <w:szCs w:val="24"/>
      </w:rPr>
    </w:lvl>
    <w:lvl w:ilvl="6" w:tentative="0">
      <w:start w:val="1"/>
      <w:numFmt w:val="decimal"/>
      <w:lvlText w:val="%7."/>
      <w:lvlJc w:val="left"/>
      <w:pPr>
        <w:tabs>
          <w:tab w:val="left" w:pos="4660"/>
        </w:tabs>
        <w:ind w:left="5040" w:hanging="360"/>
      </w:pPr>
      <w:rPr>
        <w:sz w:val="24"/>
        <w:szCs w:val="24"/>
      </w:rPr>
    </w:lvl>
    <w:lvl w:ilvl="7" w:tentative="0">
      <w:start w:val="1"/>
      <w:numFmt w:val="decimal"/>
      <w:lvlText w:val="%8."/>
      <w:lvlJc w:val="left"/>
      <w:pPr>
        <w:tabs>
          <w:tab w:val="left" w:pos="5380"/>
        </w:tabs>
        <w:ind w:left="5760" w:hanging="360"/>
      </w:pPr>
      <w:rPr>
        <w:sz w:val="24"/>
        <w:szCs w:val="24"/>
      </w:rPr>
    </w:lvl>
    <w:lvl w:ilvl="8" w:tentative="0">
      <w:start w:val="1"/>
      <w:numFmt w:val="decimal"/>
      <w:lvlText w:val="%9."/>
      <w:lvlJc w:val="left"/>
      <w:pPr>
        <w:tabs>
          <w:tab w:val="left" w:pos="6100"/>
        </w:tabs>
        <w:ind w:left="6480" w:hanging="360"/>
      </w:pPr>
      <w:rPr>
        <w:sz w:val="24"/>
        <w:szCs w:val="24"/>
      </w:rPr>
    </w:lvl>
  </w:abstractNum>
  <w:num w:numId="1">
    <w:abstractNumId w:val="19"/>
  </w:num>
  <w:num w:numId="2">
    <w:abstractNumId w:val="28"/>
  </w:num>
  <w:num w:numId="3">
    <w:abstractNumId w:val="36"/>
  </w:num>
  <w:num w:numId="4">
    <w:abstractNumId w:val="38"/>
  </w:num>
  <w:num w:numId="5">
    <w:abstractNumId w:val="14"/>
  </w:num>
  <w:num w:numId="6">
    <w:abstractNumId w:val="0"/>
  </w:num>
  <w:num w:numId="7">
    <w:abstractNumId w:val="27"/>
  </w:num>
  <w:num w:numId="8">
    <w:abstractNumId w:val="1"/>
  </w:num>
  <w:num w:numId="9">
    <w:abstractNumId w:val="33"/>
  </w:num>
  <w:num w:numId="10">
    <w:abstractNumId w:val="4"/>
  </w:num>
  <w:num w:numId="11">
    <w:abstractNumId w:val="23"/>
  </w:num>
  <w:num w:numId="12">
    <w:abstractNumId w:val="29"/>
  </w:num>
  <w:num w:numId="13">
    <w:abstractNumId w:val="22"/>
  </w:num>
  <w:num w:numId="14">
    <w:abstractNumId w:val="7"/>
  </w:num>
  <w:num w:numId="15">
    <w:abstractNumId w:val="8"/>
  </w:num>
  <w:num w:numId="16">
    <w:abstractNumId w:val="17"/>
  </w:num>
  <w:num w:numId="17">
    <w:abstractNumId w:val="32"/>
  </w:num>
  <w:num w:numId="18">
    <w:abstractNumId w:val="31"/>
  </w:num>
  <w:num w:numId="19">
    <w:abstractNumId w:val="3"/>
  </w:num>
  <w:num w:numId="20">
    <w:abstractNumId w:val="18"/>
  </w:num>
  <w:num w:numId="21">
    <w:abstractNumId w:val="30"/>
  </w:num>
  <w:num w:numId="22">
    <w:abstractNumId w:val="2"/>
  </w:num>
  <w:num w:numId="23">
    <w:abstractNumId w:val="16"/>
  </w:num>
  <w:num w:numId="24">
    <w:abstractNumId w:val="25"/>
  </w:num>
  <w:num w:numId="25">
    <w:abstractNumId w:val="37"/>
  </w:num>
  <w:num w:numId="26">
    <w:abstractNumId w:val="5"/>
  </w:num>
  <w:num w:numId="27">
    <w:abstractNumId w:val="34"/>
  </w:num>
  <w:num w:numId="28">
    <w:abstractNumId w:val="15"/>
  </w:num>
  <w:num w:numId="29">
    <w:abstractNumId w:val="24"/>
  </w:num>
  <w:num w:numId="30">
    <w:abstractNumId w:val="12"/>
  </w:num>
  <w:num w:numId="31">
    <w:abstractNumId w:val="6"/>
  </w:num>
  <w:num w:numId="32">
    <w:abstractNumId w:val="39"/>
  </w:num>
  <w:num w:numId="33">
    <w:abstractNumId w:val="20"/>
  </w:num>
  <w:num w:numId="34">
    <w:abstractNumId w:val="26"/>
  </w:num>
  <w:num w:numId="35">
    <w:abstractNumId w:val="9"/>
  </w:num>
  <w:num w:numId="36">
    <w:abstractNumId w:val="10"/>
  </w:num>
  <w:num w:numId="37">
    <w:abstractNumId w:val="35"/>
  </w:num>
  <w:num w:numId="38">
    <w:abstractNumId w:val="13"/>
  </w:num>
  <w:num w:numId="39">
    <w:abstractNumId w:val="11"/>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03AF3"/>
    <w:rsid w:val="046233B8"/>
    <w:rsid w:val="0F823587"/>
    <w:rsid w:val="345C78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i/>
      <w:iCs/>
      <w:kern w:val="0"/>
      <w:sz w:val="36"/>
      <w:szCs w:val="36"/>
      <w:lang w:val="en-US" w:eastAsia="zh-CN" w:bidi="ar"/>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6">
    <w:name w:val="Emphasis"/>
    <w:basedOn w:val="4"/>
    <w:qFormat/>
    <w:uiPriority w:val="0"/>
    <w:rPr>
      <w:i/>
      <w:iCs/>
    </w:rPr>
  </w:style>
  <w:style w:type="character" w:styleId="7">
    <w:name w:val="Hyperlink"/>
    <w:basedOn w:val="4"/>
    <w:uiPriority w:val="0"/>
    <w:rPr>
      <w:color w:val="0000FF"/>
      <w:u w:val="single"/>
    </w:rPr>
  </w:style>
  <w:style w:type="character" w:styleId="8">
    <w:name w:val="Strong"/>
    <w:basedOn w:val="4"/>
    <w:qFormat/>
    <w:uiPriority w:val="0"/>
    <w:rPr>
      <w:b/>
      <w:bCs/>
    </w:rPr>
  </w:style>
  <w:style w:type="paragraph" w:styleId="9">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hyperlink" Target="https://autizmy-net.ru/wp-content/uploads/2016/12/atipichnyj-autizm.png" TargetMode="External"/><Relationship Id="rId7" Type="http://schemas.openxmlformats.org/officeDocument/2006/relationships/image" Target="media/image3.png"/><Relationship Id="rId6" Type="http://schemas.openxmlformats.org/officeDocument/2006/relationships/hyperlink" Target="https://autizmy-net.ru/wp-content/uploads/2016/12/sindrom-aspergera-shema.png" TargetMode="Externa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NULL"/><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png"/><Relationship Id="rId10" Type="http://schemas.openxmlformats.org/officeDocument/2006/relationships/hyperlink" Target="https://autizmy-net.ru/wp-content/uploads/2016/12/sindrom-retta.png" TargetMode="Externa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262</TotalTime>
  <ScaleCrop>false</ScaleCrop>
  <LinksUpToDate>false</LinksUpToDate>
  <CharactersWithSpaces>0</CharactersWithSpaces>
  <Application>WPS Office_11.2.0.11380_F1E327BC-269C-435d-A152-05C5408002CA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2022-11-09T14:46:00Z</dcterms:created>
  <dc:creator>Admin</dc:creator>
  <cp:lastModifiedBy>Алпатова Елизав�</cp:lastModifiedBy>
  <cp:lastPrinted>2022-11-29T22:17:00Z</cp:lastPrinted>
  <dcterms:modified xsi:type="dcterms:W3CDTF">2022-11-30T19:12:26Z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1049-11.2.0.11380</vt:lpwstr>
  </property>
  <property fmtid="{D5CDD505-2E9C-101B-9397-08002B2CF9AE}" pid="3" name="ICV">
    <vt:lpwstr>679F5E93B4E047F781A4E7C32CBBF022</vt:lpwstr>
  </property>
</Properties>
</file>