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23F57B" w14:textId="5CF66D7F" w:rsidR="00AE1B49" w:rsidRDefault="00F95166" w:rsidP="00F9516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Лекция. 18.05.2020. 8.00-9.30. ПС-ПОБ-31</w:t>
      </w:r>
    </w:p>
    <w:p w14:paraId="6EFA5737" w14:textId="77777777" w:rsidR="009317C1" w:rsidRDefault="00F95166" w:rsidP="00F951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ПРОФИЛАКТИКА </w:t>
      </w:r>
      <w:r w:rsidR="009317C1">
        <w:rPr>
          <w:rFonts w:ascii="Times New Roman" w:hAnsi="Times New Roman" w:cs="Times New Roman"/>
          <w:b/>
          <w:bCs/>
          <w:sz w:val="24"/>
          <w:szCs w:val="24"/>
        </w:rPr>
        <w:t xml:space="preserve">КАК ЧАСТНАЯ ТРУДОВАЯ ФУНКЦИЯ </w:t>
      </w:r>
    </w:p>
    <w:p w14:paraId="74D37820" w14:textId="75DFDC5E" w:rsidR="00F95166" w:rsidRDefault="009317C1" w:rsidP="00F951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ПРОФЕССИОНАЛЬНОЙ ДЕЯТЕЛЬНОСТИ ПЕДАГОГА-ПСИХОЛОГА</w:t>
      </w:r>
    </w:p>
    <w:p w14:paraId="6CD18DF4" w14:textId="128E09FB" w:rsidR="00F95166" w:rsidRDefault="00F95166" w:rsidP="00F951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219E33" w14:textId="2B22FB1A" w:rsidR="00F95166" w:rsidRDefault="00F95166" w:rsidP="00F9516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План лекции:</w:t>
      </w:r>
    </w:p>
    <w:p w14:paraId="34FDD874" w14:textId="2EBC199D" w:rsidR="009317C1" w:rsidRDefault="009317C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характеристика профилактики как как частной трудовой функции профессиональной деятельности психолога. Классификация систем психологических мероприятий.</w:t>
      </w:r>
    </w:p>
    <w:p w14:paraId="012F7787" w14:textId="7C1D9048" w:rsidR="00365E41" w:rsidRDefault="00365E4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Анализ типов профилактического вмешательства. Методологические принципы профилактики.</w:t>
      </w:r>
    </w:p>
    <w:p w14:paraId="0965BD20" w14:textId="3A0D9756" w:rsidR="009317C1" w:rsidRDefault="009317C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365E4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собенност</w:t>
      </w:r>
      <w:r w:rsidR="00365E41">
        <w:rPr>
          <w:rFonts w:ascii="Times New Roman" w:hAnsi="Times New Roman" w:cs="Times New Roman"/>
          <w:sz w:val="24"/>
          <w:szCs w:val="24"/>
        </w:rPr>
        <w:t>и</w:t>
      </w:r>
      <w:r w:rsidR="00651984">
        <w:rPr>
          <w:rFonts w:ascii="Times New Roman" w:hAnsi="Times New Roman" w:cs="Times New Roman"/>
          <w:sz w:val="24"/>
          <w:szCs w:val="24"/>
        </w:rPr>
        <w:t xml:space="preserve"> практико-ориентированных</w:t>
      </w:r>
      <w:r w:rsidR="00365E41">
        <w:rPr>
          <w:rFonts w:ascii="Times New Roman" w:hAnsi="Times New Roman" w:cs="Times New Roman"/>
          <w:sz w:val="24"/>
          <w:szCs w:val="24"/>
        </w:rPr>
        <w:t xml:space="preserve"> подходов в</w:t>
      </w:r>
      <w:r>
        <w:rPr>
          <w:rFonts w:ascii="Times New Roman" w:hAnsi="Times New Roman" w:cs="Times New Roman"/>
          <w:sz w:val="24"/>
          <w:szCs w:val="24"/>
        </w:rPr>
        <w:t xml:space="preserve"> проектировани</w:t>
      </w:r>
      <w:r w:rsidR="00365E4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профилактических программ. </w:t>
      </w:r>
    </w:p>
    <w:p w14:paraId="001D9A23" w14:textId="0AAEDC67" w:rsidR="00365E41" w:rsidRDefault="00365E4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84CDD8" w14:textId="321D1B8B" w:rsidR="00535BAA" w:rsidRDefault="00535BAA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39043772"/>
      <w:r w:rsidRPr="00BC0638">
        <w:rPr>
          <w:rFonts w:ascii="Times New Roman" w:hAnsi="Times New Roman" w:cs="Times New Roman"/>
          <w:i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sz w:val="24"/>
          <w:szCs w:val="24"/>
        </w:rPr>
        <w:t>: составить словарь основных терминов по материалам лекции и подчеркнуть опорные слова.</w:t>
      </w:r>
      <w:bookmarkEnd w:id="0"/>
    </w:p>
    <w:p w14:paraId="461B00DF" w14:textId="77777777" w:rsidR="00535BAA" w:rsidRDefault="00535BAA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14A0AEC" w14:textId="61475495" w:rsidR="00365E41" w:rsidRDefault="00365E4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5E4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6784ADE" w14:textId="580CA953" w:rsidR="00365E41" w:rsidRDefault="00365E41" w:rsidP="00365E41">
      <w:pPr>
        <w:tabs>
          <w:tab w:val="left" w:pos="121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F1382">
        <w:rPr>
          <w:rFonts w:ascii="Times New Roman" w:hAnsi="Times New Roman" w:cs="Times New Roman"/>
          <w:sz w:val="24"/>
          <w:szCs w:val="24"/>
        </w:rPr>
        <w:t xml:space="preserve">Баева И.А., Волкова Е.Н., Лактионова Е.Б. Психологическая безопасность образовательной среды: Учебное пособие / Под ред. И.А. Баевой. М.: </w:t>
      </w:r>
      <w:proofErr w:type="spellStart"/>
      <w:r w:rsidRPr="002F1382">
        <w:rPr>
          <w:rFonts w:ascii="Times New Roman" w:hAnsi="Times New Roman" w:cs="Times New Roman"/>
          <w:sz w:val="24"/>
          <w:szCs w:val="24"/>
        </w:rPr>
        <w:t>Экон-Информ</w:t>
      </w:r>
      <w:proofErr w:type="spellEnd"/>
      <w:r w:rsidRPr="002F1382">
        <w:rPr>
          <w:rFonts w:ascii="Times New Roman" w:hAnsi="Times New Roman" w:cs="Times New Roman"/>
          <w:sz w:val="24"/>
          <w:szCs w:val="24"/>
        </w:rPr>
        <w:t xml:space="preserve">, 2009. URL: </w:t>
      </w:r>
      <w:hyperlink r:id="rId4" w:history="1">
        <w:r w:rsidRPr="002F1382">
          <w:rPr>
            <w:rFonts w:ascii="Times New Roman" w:hAnsi="Times New Roman" w:cs="Times New Roman"/>
            <w:sz w:val="24"/>
            <w:szCs w:val="24"/>
          </w:rPr>
          <w:t>http://psychlib.ru/mgppu/BPb-2009/BPb-247.htm</w:t>
        </w:r>
      </w:hyperlink>
      <w:r w:rsidRPr="002F1382">
        <w:rPr>
          <w:rFonts w:ascii="Times New Roman" w:hAnsi="Times New Roman" w:cs="Times New Roman"/>
          <w:sz w:val="24"/>
          <w:szCs w:val="24"/>
        </w:rPr>
        <w:t>. Раздел 1, 2.</w:t>
      </w:r>
    </w:p>
    <w:p w14:paraId="78C8C95D" w14:textId="49E1EA6C" w:rsidR="00365E41" w:rsidRDefault="00365E41" w:rsidP="00365E41">
      <w:pPr>
        <w:tabs>
          <w:tab w:val="left" w:pos="121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EE2FA9">
        <w:rPr>
          <w:rFonts w:ascii="Times New Roman" w:hAnsi="Times New Roman" w:cs="Times New Roman"/>
          <w:bCs/>
          <w:sz w:val="24"/>
          <w:szCs w:val="24"/>
        </w:rPr>
        <w:t>Змановская</w:t>
      </w:r>
      <w:proofErr w:type="spellEnd"/>
      <w:r w:rsidRPr="00EE2FA9">
        <w:rPr>
          <w:rFonts w:ascii="Times New Roman" w:hAnsi="Times New Roman" w:cs="Times New Roman"/>
          <w:bCs/>
          <w:sz w:val="24"/>
          <w:szCs w:val="24"/>
        </w:rPr>
        <w:t xml:space="preserve"> Е.В.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Девиантология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 xml:space="preserve">: (Психология отклоняющегося поведения): учеб. пособие для студентов, изучающих психологию,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социал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 xml:space="preserve">. работу и </w:t>
      </w:r>
      <w:proofErr w:type="spellStart"/>
      <w:r w:rsidRPr="00EE2FA9">
        <w:rPr>
          <w:rFonts w:ascii="Times New Roman" w:hAnsi="Times New Roman" w:cs="Times New Roman"/>
          <w:sz w:val="24"/>
          <w:szCs w:val="24"/>
        </w:rPr>
        <w:t>социал</w:t>
      </w:r>
      <w:proofErr w:type="spellEnd"/>
      <w:r w:rsidRPr="00EE2FA9">
        <w:rPr>
          <w:rFonts w:ascii="Times New Roman" w:hAnsi="Times New Roman" w:cs="Times New Roman"/>
          <w:sz w:val="24"/>
          <w:szCs w:val="24"/>
        </w:rPr>
        <w:t>. педагогику. М.: Академия, 2008.</w:t>
      </w:r>
    </w:p>
    <w:p w14:paraId="049C39F3" w14:textId="319B1B6F" w:rsidR="00365E41" w:rsidRDefault="00365E41" w:rsidP="00365E41">
      <w:pPr>
        <w:tabs>
          <w:tab w:val="left" w:pos="1215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73E4">
        <w:rPr>
          <w:rFonts w:ascii="Times New Roman" w:hAnsi="Times New Roman" w:cs="Times New Roman"/>
          <w:sz w:val="24"/>
          <w:szCs w:val="24"/>
        </w:rPr>
        <w:t>Кулаков С.  А. На приеме у психолога – подросток. СПб: Речь, 2001. 320 с.</w:t>
      </w:r>
    </w:p>
    <w:p w14:paraId="252E8475" w14:textId="35FB6D16" w:rsidR="00365E41" w:rsidRDefault="00365E41" w:rsidP="00365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273">
        <w:rPr>
          <w:rFonts w:ascii="Times New Roman" w:hAnsi="Times New Roman" w:cs="Times New Roman"/>
          <w:sz w:val="24"/>
          <w:szCs w:val="24"/>
        </w:rPr>
        <w:t xml:space="preserve">Моложавенко А. В. Профессиональная подготовка педагогов-психологов в условиях </w:t>
      </w:r>
      <w:proofErr w:type="spellStart"/>
      <w:r w:rsidRPr="00832273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832273">
        <w:rPr>
          <w:rFonts w:ascii="Times New Roman" w:hAnsi="Times New Roman" w:cs="Times New Roman"/>
          <w:sz w:val="24"/>
          <w:szCs w:val="24"/>
        </w:rPr>
        <w:t xml:space="preserve"> постдипломного образования: монография [Электронный ресурс]. Киров: МЦНИП, 2016.</w:t>
      </w:r>
    </w:p>
    <w:p w14:paraId="0994BACA" w14:textId="29CE8A09" w:rsidR="00365E41" w:rsidRDefault="00365E41" w:rsidP="00365E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B3F">
        <w:rPr>
          <w:rFonts w:ascii="Times New Roman" w:hAnsi="Times New Roman" w:cs="Times New Roman"/>
          <w:sz w:val="24"/>
          <w:szCs w:val="24"/>
        </w:rPr>
        <w:t xml:space="preserve">Профессиональный Стандарт: Педагог-психолог (психолог в сфере образования). [Электронный ресурс]. 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760B3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60B3F">
        <w:rPr>
          <w:rFonts w:ascii="Times New Roman" w:hAnsi="Times New Roman" w:cs="Times New Roman"/>
          <w:sz w:val="24"/>
          <w:szCs w:val="24"/>
          <w:lang w:val="en-US"/>
        </w:rPr>
        <w:t>Profstandart</w:t>
      </w:r>
      <w:proofErr w:type="spellEnd"/>
      <w:r w:rsidRPr="00760B3F">
        <w:rPr>
          <w:rFonts w:ascii="Times New Roman" w:hAnsi="Times New Roman" w:cs="Times New Roman"/>
          <w:sz w:val="24"/>
          <w:szCs w:val="24"/>
        </w:rPr>
        <w:t>_</w:t>
      </w:r>
      <w:r w:rsidRPr="00760B3F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760B3F">
        <w:rPr>
          <w:rFonts w:ascii="Times New Roman" w:hAnsi="Times New Roman" w:cs="Times New Roman"/>
          <w:sz w:val="24"/>
          <w:szCs w:val="24"/>
        </w:rPr>
        <w:t>_2014_10_23.</w:t>
      </w:r>
    </w:p>
    <w:p w14:paraId="66A78C3C" w14:textId="44BBD115" w:rsidR="00365E41" w:rsidRDefault="00365E41" w:rsidP="00931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BA7C42" w14:textId="77777777" w:rsidR="00535BAA" w:rsidRDefault="00535BAA" w:rsidP="00535BA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1. </w:t>
      </w:r>
      <w:r w:rsidRPr="00535BAA">
        <w:rPr>
          <w:rFonts w:ascii="Times New Roman" w:hAnsi="Times New Roman" w:cs="Times New Roman"/>
          <w:i/>
          <w:iCs/>
          <w:sz w:val="24"/>
          <w:szCs w:val="24"/>
        </w:rPr>
        <w:t xml:space="preserve">Общая характеристика профилактики как как частной трудовой функции </w:t>
      </w:r>
    </w:p>
    <w:p w14:paraId="46F687D6" w14:textId="77777777" w:rsidR="00535BAA" w:rsidRDefault="00535BAA" w:rsidP="00535BA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35BAA">
        <w:rPr>
          <w:rFonts w:ascii="Times New Roman" w:hAnsi="Times New Roman" w:cs="Times New Roman"/>
          <w:i/>
          <w:iCs/>
          <w:sz w:val="24"/>
          <w:szCs w:val="24"/>
        </w:rPr>
        <w:t xml:space="preserve">профессиональной деятельности психолога. Классификация систем психологических </w:t>
      </w:r>
    </w:p>
    <w:p w14:paraId="7450F30F" w14:textId="7AC60A6F" w:rsidR="00365E41" w:rsidRDefault="00535BAA" w:rsidP="00535BA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35BAA">
        <w:rPr>
          <w:rFonts w:ascii="Times New Roman" w:hAnsi="Times New Roman" w:cs="Times New Roman"/>
          <w:i/>
          <w:iCs/>
          <w:sz w:val="24"/>
          <w:szCs w:val="24"/>
        </w:rPr>
        <w:t>мероприятий</w:t>
      </w:r>
    </w:p>
    <w:p w14:paraId="215C90B1" w14:textId="77777777" w:rsidR="00AA6638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Профилактика в широком смысле ставит своей целью повышение качества жизни человека и определяется ценностью здоровья (физического, психического, социально-адаптированного). Она призвана изменять социально-психологический статус личности, обеспечивая условия для закрепления позитивных изменений. Важно, что данный вид деятельности находится на стыке психологии, педагогики, социальной работы, медицины и информационных технологий.</w:t>
      </w:r>
    </w:p>
    <w:p w14:paraId="77278C79" w14:textId="77777777" w:rsidR="00AA6638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В</w:t>
      </w:r>
      <w:r w:rsidRPr="000652D4">
        <w:rPr>
          <w:rFonts w:ascii="Times New Roman" w:hAnsi="Times New Roman" w:cs="Times New Roman"/>
          <w:iCs/>
          <w:sz w:val="24"/>
          <w:szCs w:val="24"/>
        </w:rPr>
        <w:t xml:space="preserve"> целом </w:t>
      </w:r>
      <w:r w:rsidRPr="000652D4">
        <w:rPr>
          <w:rFonts w:ascii="Times New Roman" w:hAnsi="Times New Roman" w:cs="Times New Roman"/>
          <w:sz w:val="24"/>
          <w:szCs w:val="24"/>
        </w:rPr>
        <w:t>подразумевается работа, основная задача которой заключается в предоставлении специализированной помощи практически здоровым людям для предотвращения нервно-психических и психосоматических заболеваний, а также для облегчения острых психотравмирующих реакций. При этом важно понимание и определение факторов риска нарушения психического и психологического здоровья, которые разделяют на объективные и субъективные.</w:t>
      </w:r>
    </w:p>
    <w:p w14:paraId="4344E44F" w14:textId="77777777" w:rsidR="00AA6638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52D4">
        <w:rPr>
          <w:rFonts w:ascii="Times New Roman" w:hAnsi="Times New Roman" w:cs="Times New Roman"/>
          <w:sz w:val="24"/>
          <w:szCs w:val="24"/>
        </w:rPr>
        <w:t>Традиционно к объективным факторам относят состояние социально-экономической ситуации в стране; стрессовые факторы, обусловленные</w:t>
      </w:r>
      <w:r>
        <w:rPr>
          <w:rFonts w:ascii="Times New Roman" w:hAnsi="Times New Roman" w:cs="Times New Roman"/>
          <w:sz w:val="24"/>
          <w:szCs w:val="24"/>
        </w:rPr>
        <w:t xml:space="preserve"> учебной и</w:t>
      </w:r>
      <w:r w:rsidRPr="000652D4">
        <w:rPr>
          <w:rFonts w:ascii="Times New Roman" w:hAnsi="Times New Roman" w:cs="Times New Roman"/>
          <w:sz w:val="24"/>
          <w:szCs w:val="24"/>
        </w:rPr>
        <w:t xml:space="preserve"> профессиональной деятельностью; особенности взаимоотношений в семье. К субъективным факторам, как правило, относят особенности темперамента, личностные характеристики, из которых складывается специфика взаимоотношений с окружающей средой, и способы реагирования на проявления среды, как в общих, так и в частных, применимых к данному субъекту, случаях.</w:t>
      </w:r>
    </w:p>
    <w:p w14:paraId="1A8B4188" w14:textId="5F95F83A" w:rsidR="00535BAA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6A2D">
        <w:rPr>
          <w:rFonts w:ascii="Times New Roman" w:hAnsi="Times New Roman" w:cs="Times New Roman"/>
          <w:sz w:val="24"/>
          <w:szCs w:val="24"/>
        </w:rPr>
        <w:lastRenderedPageBreak/>
        <w:t xml:space="preserve">В рамках профилактики принципиально важными являются ниже следующие характеристики (см. </w:t>
      </w:r>
      <w:r w:rsidRPr="00CA6A2D">
        <w:rPr>
          <w:rFonts w:ascii="Times New Roman" w:hAnsi="Times New Roman" w:cs="Times New Roman"/>
          <w:i/>
          <w:sz w:val="24"/>
          <w:szCs w:val="24"/>
        </w:rPr>
        <w:t>Рис</w:t>
      </w:r>
      <w:r w:rsidRPr="00CA6A2D">
        <w:rPr>
          <w:rFonts w:ascii="Times New Roman" w:hAnsi="Times New Roman" w:cs="Times New Roman"/>
          <w:sz w:val="24"/>
          <w:szCs w:val="24"/>
        </w:rPr>
        <w:t>. 1)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9F3F8E" w14:textId="77777777" w:rsidR="00AA6638" w:rsidRPr="00480DEB" w:rsidRDefault="00AA6638" w:rsidP="00AA66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szCs w:val="28"/>
        </w:rPr>
        <mc:AlternateContent>
          <mc:Choice Requires="wpc">
            <w:drawing>
              <wp:inline distT="0" distB="0" distL="0" distR="0" wp14:anchorId="59560F83" wp14:editId="559E0821">
                <wp:extent cx="4800600" cy="4457700"/>
                <wp:effectExtent l="0" t="0" r="0" b="0"/>
                <wp:docPr id="25" name="Полотно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721485" y="1092835"/>
                            <a:ext cx="2171700" cy="964565"/>
                          </a:xfrm>
                          <a:prstGeom prst="parallelogram">
                            <a:avLst>
                              <a:gd name="adj" fmla="val 5628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44345" y="2061845"/>
                            <a:ext cx="1591945" cy="1436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3314700" y="2465070"/>
                            <a:ext cx="571500" cy="10287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891915" y="1093470"/>
                            <a:ext cx="635" cy="1371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2131695" y="1370965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943100" y="1713230"/>
                            <a:ext cx="14859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16002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8670" y="2057400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275965" y="1092835"/>
                            <a:ext cx="457200" cy="278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4E483E" w14:textId="77777777" w:rsidR="00AA6638" w:rsidRPr="00F0501B" w:rsidRDefault="00AA6638" w:rsidP="00AA663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546350" y="1371600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B7ED7E" w14:textId="77777777" w:rsidR="00AA6638" w:rsidRPr="00F0501B" w:rsidRDefault="00AA6638" w:rsidP="00AA663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911350" y="1713865"/>
                            <a:ext cx="4572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F958846" w14:textId="77777777" w:rsidR="00AA6638" w:rsidRPr="00F0501B" w:rsidRDefault="00AA6638" w:rsidP="00AA663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2900" y="2057400"/>
                            <a:ext cx="1371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314700" y="3485515"/>
                            <a:ext cx="635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>
                          <a:cxnSpLocks noChangeShapeType="1"/>
                        </wps:cNvCnPr>
                        <wps:spPr bwMode="auto">
                          <a:xfrm flipV="1">
                            <a:off x="3877945" y="187325"/>
                            <a:ext cx="571500" cy="914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628AB4" w14:textId="77777777" w:rsidR="00AA6638" w:rsidRPr="00F0501B" w:rsidRDefault="00AA6638" w:rsidP="00AA663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26289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DD6193" w14:textId="77777777" w:rsidR="00AA6638" w:rsidRPr="00F0501B" w:rsidRDefault="00AA6638" w:rsidP="00AA663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 xml:space="preserve"> </w:t>
                              </w: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  <w:lang w:val="en-US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1430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40CB23" w14:textId="77777777" w:rsidR="00AA6638" w:rsidRPr="00F0501B" w:rsidRDefault="00AA6638" w:rsidP="00AA663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6002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909073" w14:textId="77777777" w:rsidR="00AA6638" w:rsidRPr="00F0501B" w:rsidRDefault="00AA6638" w:rsidP="00AA6638">
                              <w:pPr>
                                <w:spacing w:line="240" w:lineRule="auto"/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Cambria Math" w:hAnsi="Cambria Math"/>
                                  <w:b/>
                                  <w:i/>
                                  <w:sz w:val="24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2057400"/>
                            <a:ext cx="3429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57152B" w14:textId="77777777" w:rsidR="00AA6638" w:rsidRPr="00F0501B" w:rsidRDefault="00AA6638" w:rsidP="00AA6638">
                              <w:pPr>
                                <w:spacing w:line="240" w:lineRule="auto"/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</w:pPr>
                              <w:r w:rsidRPr="00F0501B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sz w:val="24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714500"/>
                            <a:ext cx="12573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DD919B" w14:textId="77777777" w:rsidR="00AA6638" w:rsidRPr="00AA6638" w:rsidRDefault="00AA6638" w:rsidP="00AA6638">
                              <w:pPr>
                                <w:spacing w:line="36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Тип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061335" y="2286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470D39" w14:textId="77777777" w:rsidR="00AA6638" w:rsidRPr="00AA6638" w:rsidRDefault="00AA6638" w:rsidP="00AA663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Вид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3886200"/>
                            <a:ext cx="10287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074B30" w14:textId="77777777" w:rsidR="00AA6638" w:rsidRPr="00AA6638" w:rsidRDefault="00AA6638" w:rsidP="00AA6638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</w:rPr>
                              </w:pPr>
                              <w:r w:rsidRPr="00AA6638"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iCs/>
                                  <w:sz w:val="24"/>
                                </w:rPr>
                                <w:t>Уровень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050415" y="1713230"/>
                            <a:ext cx="148590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27"/>
                        <wps:cNvCnPr>
                          <a:cxnSpLocks noChangeShapeType="1"/>
                          <a:stCxn id="2" idx="0"/>
                          <a:endCxn id="2" idx="2"/>
                        </wps:cNvCnPr>
                        <wps:spPr bwMode="auto">
                          <a:xfrm>
                            <a:off x="2540635" y="2061845"/>
                            <a:ext cx="635" cy="14363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9560F83" id="Полотно 25" o:spid="_x0000_s1026" editas="canvas" style="width:378pt;height:351pt;mso-position-horizontal-relative:char;mso-position-vertical-relative:line" coordsize="48006,44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8006;height:44577;visibility:visible;mso-wrap-style:square">
                  <v:fill o:detectmouseclick="t"/>
                  <v:path o:connecttype="none"/>
                </v:shape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4" o:spid="_x0000_s1028" type="#_x0000_t7" style="position:absolute;left:17214;top:10928;width:21717;height:96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"/>
                <v:rect id="Rectangle 5" o:spid="_x0000_s1029" style="position:absolute;left:17443;top:20618;width:15919;height:14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/>
                <v:line id="Line 6" o:spid="_x0000_s1030" style="position:absolute;flip:y;visibility:visible;mso-wrap-style:square" from="33147,24650" to="38862,349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"/>
                <v:line id="Line 7" o:spid="_x0000_s1031" style="position:absolute;visibility:visible;mso-wrap-style:square" from="38919,10934" to="38925,246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    <v:line id="Line 8" o:spid="_x0000_s1032" style="position:absolute;visibility:visible;mso-wrap-style:square" from="21316,13709" to="36175,137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9" o:spid="_x0000_s1033" style="position:absolute;visibility:visible;mso-wrap-style:square" from="19431,17132" to="34290,171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<v:line id="Line 10" o:spid="_x0000_s1034" style="position:absolute;flip:y;visibility:visible;mso-wrap-style:square" from="33286,16002" to="39001,251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<v:line id="Line 11" o:spid="_x0000_s1035" style="position:absolute;flip:y;visibility:visible;mso-wrap-style:square" from="33286,20574" to="39001,29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6" type="#_x0000_t202" style="position:absolute;left:32759;top:10928;width:4572;height:2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14:paraId="4B4E483E" w14:textId="77777777" w:rsidR="00AA6638" w:rsidRPr="00F0501B" w:rsidRDefault="00AA6638" w:rsidP="00AA663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shape>
                <v:shape id="Text Box 13" o:spid="_x0000_s1037" type="#_x0000_t202" style="position:absolute;left:25463;top:13716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14:paraId="5DB7ED7E" w14:textId="77777777" w:rsidR="00AA6638" w:rsidRPr="00F0501B" w:rsidRDefault="00AA6638" w:rsidP="00AA663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II</w:t>
                        </w:r>
                      </w:p>
                    </w:txbxContent>
                  </v:textbox>
                </v:shape>
                <v:shape id="Text Box 14" o:spid="_x0000_s1038" type="#_x0000_t202" style="position:absolute;left:19113;top:17138;width:4572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<v:textbox>
                    <w:txbxContent>
                      <w:p w14:paraId="5F958846" w14:textId="77777777" w:rsidR="00AA6638" w:rsidRPr="00F0501B" w:rsidRDefault="00AA6638" w:rsidP="00AA663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I</w:t>
                        </w:r>
                      </w:p>
                    </w:txbxContent>
                  </v:textbox>
                </v:shape>
                <v:line id="Line 15" o:spid="_x0000_s1039" style="position:absolute;flip:x;visibility:visible;mso-wrap-style:square" from="3429,20574" to="17145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<v:line id="Line 16" o:spid="_x0000_s1040" style="position:absolute;visibility:visible;mso-wrap-style:square" from="33147,34855" to="33153,439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<v:line id="Line 17" o:spid="_x0000_s1041" style="position:absolute;flip:y;visibility:visible;mso-wrap-style:square" from="38779,1873" to="44494,1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shape id="Text Box 18" o:spid="_x0000_s1042" type="#_x0000_t202" style="position:absolute;left:19431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14:paraId="53628AB4" w14:textId="77777777" w:rsidR="00AA6638" w:rsidRPr="00F0501B" w:rsidRDefault="00AA6638" w:rsidP="00AA663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shape id="Text Box 19" o:spid="_x0000_s1043" type="#_x0000_t202" style="position:absolute;left:27432;top:26289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14:paraId="10DD6193" w14:textId="77777777" w:rsidR="00AA6638" w:rsidRPr="00F0501B" w:rsidRDefault="00AA6638" w:rsidP="00AA663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 xml:space="preserve"> </w:t>
                        </w: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lang w:val="en-US"/>
                          </w:rPr>
                          <w:t>2</w:t>
                        </w:r>
                      </w:p>
                    </w:txbxContent>
                  </v:textbox>
                </v:shape>
                <v:shape id="Text Box 20" o:spid="_x0000_s1044" type="#_x0000_t202" style="position:absolute;left:40005;top:11430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14:paraId="2B40CB23" w14:textId="77777777" w:rsidR="00AA6638" w:rsidRPr="00F0501B" w:rsidRDefault="00AA6638" w:rsidP="00AA663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А</w:t>
                        </w:r>
                      </w:p>
                    </w:txbxContent>
                  </v:textbox>
                </v:shape>
                <v:shape id="Text Box 21" o:spid="_x0000_s1045" type="#_x0000_t202" style="position:absolute;left:40005;top:16002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YDQ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6z8IgPo1S8AAAD//wMAUEsBAi0AFAAGAAgAAAAhANvh9svuAAAAhQEAABMAAAAAAAAA&#10;AAAAAAAAAAAAAFtDb250ZW50X1R5cGVzXS54bWxQSwECLQAUAAYACAAAACEAWvQsW78AAAAVAQAA&#10;CwAAAAAAAAAAAAAAAAAfAQAAX3JlbHMvLnJlbHNQSwECLQAUAAYACAAAACEAmAGA0MYAAADbAAAA&#10;DwAAAAAAAAAAAAAAAAAHAgAAZHJzL2Rvd25yZXYueG1sUEsFBgAAAAADAAMAtwAAAPoCAAAAAA==&#10;">
                  <v:textbox>
                    <w:txbxContent>
                      <w:p w14:paraId="5E909073" w14:textId="77777777" w:rsidR="00AA6638" w:rsidRPr="00F0501B" w:rsidRDefault="00AA6638" w:rsidP="00AA6638">
                        <w:pPr>
                          <w:spacing w:line="240" w:lineRule="auto"/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Cambria Math" w:hAnsi="Cambria Math"/>
                            <w:b/>
                            <w:i/>
                            <w:sz w:val="24"/>
                          </w:rPr>
                          <w:t>В</w:t>
                        </w:r>
                      </w:p>
                    </w:txbxContent>
                  </v:textbox>
                </v:shape>
                <v:shape id="Text Box 22" o:spid="_x0000_s1046" type="#_x0000_t202" style="position:absolute;left:40005;top:20574;width:3429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14:paraId="5857152B" w14:textId="77777777" w:rsidR="00AA6638" w:rsidRPr="00F0501B" w:rsidRDefault="00AA6638" w:rsidP="00AA6638">
                        <w:pPr>
                          <w:spacing w:line="240" w:lineRule="auto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</w:pPr>
                        <w:r w:rsidRPr="00F0501B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</w:rPr>
                          <w:t>С</w:t>
                        </w:r>
                      </w:p>
                    </w:txbxContent>
                  </v:textbox>
                </v:shape>
                <v:shape id="Text Box 23" o:spid="_x0000_s1047" type="#_x0000_t202" style="position:absolute;left:3429;top:17145;width:1257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">
                  <v:textbox>
                    <w:txbxContent>
                      <w:p w14:paraId="23DD919B" w14:textId="77777777" w:rsidR="00AA6638" w:rsidRPr="00AA6638" w:rsidRDefault="00AA6638" w:rsidP="00AA6638">
                        <w:pPr>
                          <w:spacing w:line="36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Тип</w:t>
                        </w:r>
                      </w:p>
                    </w:txbxContent>
                  </v:textbox>
                </v:shape>
                <v:shape id="Text Box 24" o:spid="_x0000_s1048" type="#_x0000_t202" style="position:absolute;left:30613;top:2286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">
                  <v:textbox>
                    <w:txbxContent>
                      <w:p w14:paraId="3A470D39" w14:textId="77777777" w:rsidR="00AA6638" w:rsidRPr="00AA6638" w:rsidRDefault="00AA6638" w:rsidP="00AA663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Вид</w:t>
                        </w:r>
                      </w:p>
                    </w:txbxContent>
                  </v:textbox>
                </v:shape>
                <v:shape id="Text Box 25" o:spid="_x0000_s1049" type="#_x0000_t202" style="position:absolute;left:33147;top:38862;width:1028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">
                  <v:textbox>
                    <w:txbxContent>
                      <w:p w14:paraId="09074B30" w14:textId="77777777" w:rsidR="00AA6638" w:rsidRPr="00AA6638" w:rsidRDefault="00AA6638" w:rsidP="00AA6638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</w:rPr>
                        </w:pPr>
                        <w:r w:rsidRPr="00AA663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4"/>
                          </w:rPr>
                          <w:t>Уровень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6" o:spid="_x0000_s1050" type="#_x0000_t32" style="position:absolute;left:20504;top:17132;width:14859;height: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"/>
                <v:shape id="AutoShape 27" o:spid="_x0000_s1051" type="#_x0000_t32" style="position:absolute;left:25406;top:20618;width:6;height:143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"/>
                <w10:anchorlock/>
              </v:group>
            </w:pict>
          </mc:Fallback>
        </mc:AlternateContent>
      </w:r>
    </w:p>
    <w:p w14:paraId="4772C825" w14:textId="77777777" w:rsidR="00AA6638" w:rsidRPr="00F0501B" w:rsidRDefault="00AA6638" w:rsidP="00AA66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501B">
        <w:rPr>
          <w:rFonts w:ascii="Times New Roman" w:hAnsi="Times New Roman" w:cs="Times New Roman"/>
          <w:b/>
          <w:sz w:val="24"/>
          <w:szCs w:val="24"/>
        </w:rPr>
        <w:t xml:space="preserve">Рис. 1. </w:t>
      </w:r>
      <w:r w:rsidRPr="00F0501B">
        <w:rPr>
          <w:rFonts w:ascii="Times New Roman" w:hAnsi="Times New Roman" w:cs="Times New Roman"/>
          <w:sz w:val="24"/>
          <w:szCs w:val="24"/>
        </w:rPr>
        <w:t xml:space="preserve">Соотношение видов, типов и уровней профилактики </w:t>
      </w:r>
    </w:p>
    <w:p w14:paraId="1760AF46" w14:textId="48DF3F42" w:rsidR="00AA6638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0501B">
        <w:rPr>
          <w:rFonts w:ascii="Times New Roman" w:hAnsi="Times New Roman" w:cs="Times New Roman"/>
          <w:i/>
          <w:sz w:val="20"/>
          <w:szCs w:val="20"/>
        </w:rPr>
        <w:t>Примечание</w:t>
      </w:r>
      <w:r w:rsidRPr="00F0501B">
        <w:rPr>
          <w:rFonts w:ascii="Times New Roman" w:hAnsi="Times New Roman" w:cs="Times New Roman"/>
          <w:sz w:val="20"/>
          <w:szCs w:val="20"/>
        </w:rPr>
        <w:t xml:space="preserve">: 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</w:t>
      </w:r>
      <w:r w:rsidRPr="00F0501B">
        <w:rPr>
          <w:rFonts w:ascii="Times New Roman" w:hAnsi="Times New Roman" w:cs="Times New Roman"/>
          <w:sz w:val="20"/>
          <w:szCs w:val="20"/>
        </w:rPr>
        <w:t>,</w:t>
      </w:r>
      <w:r w:rsidRPr="00F0501B">
        <w:rPr>
          <w:rFonts w:ascii="Times New Roman" w:hAnsi="Times New Roman" w:cs="Times New Roman"/>
          <w:sz w:val="20"/>
          <w:szCs w:val="20"/>
          <w:lang w:val="en-US"/>
        </w:rPr>
        <w:t>III</w:t>
      </w:r>
      <w:r w:rsidRPr="00F0501B">
        <w:rPr>
          <w:rFonts w:ascii="Times New Roman" w:hAnsi="Times New Roman" w:cs="Times New Roman"/>
          <w:sz w:val="20"/>
          <w:szCs w:val="20"/>
        </w:rPr>
        <w:t xml:space="preserve"> – вид профилактики: первичная, вторичная, третичная; 1,2 – тип профилактики: неспецифическая, специфическая; уровни профилактики: А – личностный уровень;   В – семейный уровень;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0501B">
        <w:rPr>
          <w:rFonts w:ascii="Times New Roman" w:hAnsi="Times New Roman" w:cs="Times New Roman"/>
          <w:sz w:val="20"/>
          <w:szCs w:val="20"/>
        </w:rPr>
        <w:t>С – социальный уровень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378AB56C" w14:textId="5F5EC008" w:rsidR="00AA6638" w:rsidRDefault="00AA6638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50F9DDE7" w14:textId="18C103F1" w:rsidR="00AA6638" w:rsidRDefault="00DC750B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i/>
          <w:sz w:val="24"/>
          <w:szCs w:val="24"/>
        </w:rPr>
        <w:t>Вид</w:t>
      </w:r>
      <w:r w:rsidRPr="007E5700">
        <w:rPr>
          <w:rFonts w:ascii="Times New Roman" w:hAnsi="Times New Roman" w:cs="Times New Roman"/>
          <w:sz w:val="24"/>
          <w:szCs w:val="24"/>
        </w:rPr>
        <w:t xml:space="preserve"> (первичная, вторичная, третичная) определя</w:t>
      </w:r>
      <w:r w:rsidR="00727813">
        <w:rPr>
          <w:rFonts w:ascii="Times New Roman" w:hAnsi="Times New Roman" w:cs="Times New Roman"/>
          <w:sz w:val="24"/>
          <w:szCs w:val="24"/>
        </w:rPr>
        <w:t>ет</w:t>
      </w:r>
      <w:r w:rsidRPr="007E5700">
        <w:rPr>
          <w:rFonts w:ascii="Times New Roman" w:hAnsi="Times New Roman" w:cs="Times New Roman"/>
          <w:sz w:val="24"/>
          <w:szCs w:val="24"/>
        </w:rPr>
        <w:t xml:space="preserve"> объекта воздействия. Несомненно, что приоритетной является первичная профилактика как комплекс социальных, психологических, образовательных мероприятий, предупреждающих дезадаптацию. </w:t>
      </w:r>
      <w:r w:rsidR="001142C3">
        <w:rPr>
          <w:rFonts w:ascii="Times New Roman" w:hAnsi="Times New Roman" w:cs="Times New Roman"/>
          <w:sz w:val="24"/>
          <w:szCs w:val="24"/>
        </w:rPr>
        <w:t>Исходя из положений Профессионального стандарта, регламентирующего</w:t>
      </w:r>
      <w:r w:rsidR="00463879">
        <w:rPr>
          <w:rFonts w:ascii="Times New Roman" w:hAnsi="Times New Roman" w:cs="Times New Roman"/>
          <w:sz w:val="24"/>
          <w:szCs w:val="24"/>
        </w:rPr>
        <w:t xml:space="preserve"> деятельность педагога-психолога, можно утверждать, что первичная профилактика реализуется в рамках обобщенной трудовой функции психолого-педагогического сопровождения субъектов образовательного процесса.</w:t>
      </w:r>
      <w:r w:rsidRPr="007E5700">
        <w:rPr>
          <w:rFonts w:ascii="Times New Roman" w:hAnsi="Times New Roman" w:cs="Times New Roman"/>
          <w:sz w:val="24"/>
          <w:szCs w:val="24"/>
        </w:rPr>
        <w:t xml:space="preserve"> Если первичная профилактика оказывается неэффективной, то закрепляется</w:t>
      </w:r>
      <w:r w:rsidR="00463879">
        <w:rPr>
          <w:rFonts w:ascii="Times New Roman" w:hAnsi="Times New Roman" w:cs="Times New Roman"/>
          <w:sz w:val="24"/>
          <w:szCs w:val="24"/>
        </w:rPr>
        <w:t xml:space="preserve"> социально-психологическая</w:t>
      </w:r>
      <w:r w:rsidRPr="007E5700">
        <w:rPr>
          <w:rFonts w:ascii="Times New Roman" w:hAnsi="Times New Roman" w:cs="Times New Roman"/>
          <w:sz w:val="24"/>
          <w:szCs w:val="24"/>
        </w:rPr>
        <w:t xml:space="preserve"> дезадаптация, требующая уже вторичной</w:t>
      </w:r>
      <w:r w:rsidR="00463879">
        <w:rPr>
          <w:rFonts w:ascii="Times New Roman" w:hAnsi="Times New Roman" w:cs="Times New Roman"/>
          <w:sz w:val="24"/>
          <w:szCs w:val="24"/>
        </w:rPr>
        <w:t xml:space="preserve"> профилактики, которая предполагает ориентацию на обобщенную трудовую функцию оказания психологической помощи обучающимся и родителям. В случае третичной профилактики</w:t>
      </w:r>
      <w:r w:rsidRPr="007E5700">
        <w:rPr>
          <w:rFonts w:ascii="Times New Roman" w:hAnsi="Times New Roman" w:cs="Times New Roman"/>
          <w:sz w:val="24"/>
          <w:szCs w:val="24"/>
        </w:rPr>
        <w:t xml:space="preserve"> сил одного </w:t>
      </w:r>
      <w:r w:rsidR="00463879">
        <w:rPr>
          <w:rFonts w:ascii="Times New Roman" w:hAnsi="Times New Roman" w:cs="Times New Roman"/>
          <w:sz w:val="24"/>
          <w:szCs w:val="24"/>
        </w:rPr>
        <w:t>педагога-</w:t>
      </w:r>
      <w:r w:rsidRPr="007E5700">
        <w:rPr>
          <w:rFonts w:ascii="Times New Roman" w:hAnsi="Times New Roman" w:cs="Times New Roman"/>
          <w:sz w:val="24"/>
          <w:szCs w:val="24"/>
        </w:rPr>
        <w:t>психолога недостаточно, необходима комплексная помощь</w:t>
      </w:r>
      <w:r w:rsidR="00463879">
        <w:rPr>
          <w:rFonts w:ascii="Times New Roman" w:hAnsi="Times New Roman" w:cs="Times New Roman"/>
          <w:sz w:val="24"/>
          <w:szCs w:val="24"/>
        </w:rPr>
        <w:t xml:space="preserve"> всех заинтересованных</w:t>
      </w:r>
      <w:r w:rsidRPr="007E5700">
        <w:rPr>
          <w:rFonts w:ascii="Times New Roman" w:hAnsi="Times New Roman" w:cs="Times New Roman"/>
          <w:sz w:val="24"/>
          <w:szCs w:val="24"/>
        </w:rPr>
        <w:t xml:space="preserve"> специалистов смежных профессий.</w:t>
      </w:r>
    </w:p>
    <w:p w14:paraId="012D8F0C" w14:textId="7C523AF8" w:rsidR="00DC750B" w:rsidRDefault="00DC750B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C09">
        <w:rPr>
          <w:rFonts w:ascii="Times New Roman" w:hAnsi="Times New Roman" w:cs="Times New Roman"/>
          <w:i/>
          <w:sz w:val="24"/>
          <w:szCs w:val="24"/>
        </w:rPr>
        <w:t>Тип</w:t>
      </w:r>
      <w:r w:rsidRPr="00DF3C09">
        <w:rPr>
          <w:rFonts w:ascii="Times New Roman" w:hAnsi="Times New Roman" w:cs="Times New Roman"/>
          <w:sz w:val="24"/>
          <w:szCs w:val="24"/>
        </w:rPr>
        <w:t xml:space="preserve"> (неспецифическая и специфическая профилактика) </w:t>
      </w:r>
      <w:r w:rsidR="00727813">
        <w:rPr>
          <w:rFonts w:ascii="Times New Roman" w:hAnsi="Times New Roman" w:cs="Times New Roman"/>
          <w:sz w:val="24"/>
          <w:szCs w:val="24"/>
        </w:rPr>
        <w:t>ориентирован на</w:t>
      </w:r>
      <w:r w:rsidRPr="00DF3C09">
        <w:rPr>
          <w:rFonts w:ascii="Times New Roman" w:hAnsi="Times New Roman" w:cs="Times New Roman"/>
          <w:sz w:val="24"/>
          <w:szCs w:val="24"/>
        </w:rPr>
        <w:t xml:space="preserve"> качество содержания профилактической деятельности. Неспецифическая профилактика – сфера деятельности, не затрагивающая непосредственно проблему дезадаптации, а влияющая на нее косвенно – через административные механизмы или при помощи информационных технологий. К этому типу относятся программы и мероприятия по организации оптимального режима функционирования </w:t>
      </w:r>
      <w:r w:rsidR="00727813">
        <w:rPr>
          <w:rFonts w:ascii="Times New Roman" w:hAnsi="Times New Roman" w:cs="Times New Roman"/>
          <w:sz w:val="24"/>
          <w:szCs w:val="24"/>
        </w:rPr>
        <w:t>субъектов профилактики</w:t>
      </w:r>
      <w:r w:rsidRPr="00DF3C09">
        <w:rPr>
          <w:rFonts w:ascii="Times New Roman" w:hAnsi="Times New Roman" w:cs="Times New Roman"/>
          <w:sz w:val="24"/>
          <w:szCs w:val="24"/>
        </w:rPr>
        <w:t xml:space="preserve">. Другими словами, неспецифическая </w:t>
      </w:r>
      <w:r w:rsidR="00727813">
        <w:rPr>
          <w:rFonts w:ascii="Times New Roman" w:hAnsi="Times New Roman" w:cs="Times New Roman"/>
          <w:sz w:val="24"/>
          <w:szCs w:val="24"/>
        </w:rPr>
        <w:t xml:space="preserve">(первичная) </w:t>
      </w:r>
      <w:r w:rsidRPr="00DF3C09">
        <w:rPr>
          <w:rFonts w:ascii="Times New Roman" w:hAnsi="Times New Roman" w:cs="Times New Roman"/>
          <w:sz w:val="24"/>
          <w:szCs w:val="24"/>
        </w:rPr>
        <w:t xml:space="preserve">профилактика – предмет деятельности администрации образовательного учреждения, которая, используя управленческие средства, создает разнообразные альтернативы </w:t>
      </w:r>
      <w:proofErr w:type="spellStart"/>
      <w:r w:rsidRPr="00DF3C09">
        <w:rPr>
          <w:rFonts w:ascii="Times New Roman" w:hAnsi="Times New Roman" w:cs="Times New Roman"/>
          <w:sz w:val="24"/>
          <w:szCs w:val="24"/>
        </w:rPr>
        <w:t>дезадаптированному</w:t>
      </w:r>
      <w:proofErr w:type="spellEnd"/>
      <w:r w:rsidRPr="00DF3C09">
        <w:rPr>
          <w:rFonts w:ascii="Times New Roman" w:hAnsi="Times New Roman" w:cs="Times New Roman"/>
          <w:sz w:val="24"/>
          <w:szCs w:val="24"/>
        </w:rPr>
        <w:t xml:space="preserve"> поведению</w:t>
      </w:r>
      <w:r w:rsidR="00727813">
        <w:rPr>
          <w:rFonts w:ascii="Times New Roman" w:hAnsi="Times New Roman" w:cs="Times New Roman"/>
          <w:sz w:val="24"/>
          <w:szCs w:val="24"/>
        </w:rPr>
        <w:t xml:space="preserve"> детей и подростков</w:t>
      </w:r>
      <w:r w:rsidRPr="00DF3C09">
        <w:rPr>
          <w:rFonts w:ascii="Times New Roman" w:hAnsi="Times New Roman" w:cs="Times New Roman"/>
          <w:sz w:val="24"/>
          <w:szCs w:val="24"/>
        </w:rPr>
        <w:t>. Специфическая</w:t>
      </w:r>
      <w:r w:rsidR="00727813">
        <w:rPr>
          <w:rFonts w:ascii="Times New Roman" w:hAnsi="Times New Roman" w:cs="Times New Roman"/>
          <w:sz w:val="24"/>
          <w:szCs w:val="24"/>
        </w:rPr>
        <w:t xml:space="preserve"> (вторичная)</w:t>
      </w:r>
      <w:r w:rsidRPr="00DF3C09">
        <w:rPr>
          <w:rFonts w:ascii="Times New Roman" w:hAnsi="Times New Roman" w:cs="Times New Roman"/>
          <w:sz w:val="24"/>
          <w:szCs w:val="24"/>
        </w:rPr>
        <w:t xml:space="preserve"> </w:t>
      </w:r>
      <w:r w:rsidRPr="00DF3C09">
        <w:rPr>
          <w:rFonts w:ascii="Times New Roman" w:hAnsi="Times New Roman" w:cs="Times New Roman"/>
          <w:sz w:val="24"/>
          <w:szCs w:val="24"/>
        </w:rPr>
        <w:lastRenderedPageBreak/>
        <w:t xml:space="preserve">профилактика осуществляется </w:t>
      </w:r>
      <w:r w:rsidR="00727813">
        <w:rPr>
          <w:rFonts w:ascii="Times New Roman" w:hAnsi="Times New Roman" w:cs="Times New Roman"/>
          <w:sz w:val="24"/>
          <w:szCs w:val="24"/>
        </w:rPr>
        <w:t>педагогами-</w:t>
      </w:r>
      <w:r>
        <w:rPr>
          <w:rFonts w:ascii="Times New Roman" w:hAnsi="Times New Roman" w:cs="Times New Roman"/>
          <w:sz w:val="24"/>
          <w:szCs w:val="24"/>
        </w:rPr>
        <w:t>психологами</w:t>
      </w:r>
      <w:r w:rsidRPr="00DF3C09">
        <w:rPr>
          <w:rFonts w:ascii="Times New Roman" w:hAnsi="Times New Roman" w:cs="Times New Roman"/>
          <w:sz w:val="24"/>
          <w:szCs w:val="24"/>
        </w:rPr>
        <w:t>. Она содержательно выражается в создании и реализации программ, влияющих на конкретные проблемы</w:t>
      </w:r>
      <w:r w:rsidR="002C27B7">
        <w:rPr>
          <w:rFonts w:ascii="Times New Roman" w:hAnsi="Times New Roman" w:cs="Times New Roman"/>
          <w:sz w:val="24"/>
          <w:szCs w:val="24"/>
        </w:rPr>
        <w:t xml:space="preserve"> выраженной</w:t>
      </w:r>
      <w:r w:rsidRPr="00DF3C09">
        <w:rPr>
          <w:rFonts w:ascii="Times New Roman" w:hAnsi="Times New Roman" w:cs="Times New Roman"/>
          <w:sz w:val="24"/>
          <w:szCs w:val="24"/>
        </w:rPr>
        <w:t xml:space="preserve"> дезадаптации.</w:t>
      </w:r>
    </w:p>
    <w:p w14:paraId="460F2A27" w14:textId="068D63CD" w:rsidR="00727813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80DEB">
        <w:rPr>
          <w:rFonts w:ascii="Times New Roman" w:hAnsi="Times New Roman" w:cs="Times New Roman"/>
          <w:i/>
          <w:sz w:val="24"/>
          <w:szCs w:val="24"/>
        </w:rPr>
        <w:t>Уровень</w:t>
      </w:r>
      <w:r w:rsidRPr="00480DEB">
        <w:rPr>
          <w:rFonts w:ascii="Times New Roman" w:hAnsi="Times New Roman" w:cs="Times New Roman"/>
          <w:sz w:val="24"/>
          <w:szCs w:val="24"/>
        </w:rPr>
        <w:t xml:space="preserve"> профилактики определя</w:t>
      </w:r>
      <w:r>
        <w:rPr>
          <w:rFonts w:ascii="Times New Roman" w:hAnsi="Times New Roman" w:cs="Times New Roman"/>
          <w:sz w:val="24"/>
          <w:szCs w:val="24"/>
        </w:rPr>
        <w:t>ет «</w:t>
      </w:r>
      <w:r w:rsidRPr="00480DEB">
        <w:rPr>
          <w:rFonts w:ascii="Times New Roman" w:hAnsi="Times New Roman" w:cs="Times New Roman"/>
          <w:sz w:val="24"/>
          <w:szCs w:val="24"/>
        </w:rPr>
        <w:t xml:space="preserve">точку приложения» усилий </w:t>
      </w:r>
      <w:r>
        <w:rPr>
          <w:rFonts w:ascii="Times New Roman" w:hAnsi="Times New Roman" w:cs="Times New Roman"/>
          <w:sz w:val="24"/>
          <w:szCs w:val="24"/>
        </w:rPr>
        <w:t>психолога</w:t>
      </w:r>
      <w:r w:rsidRPr="00480DEB">
        <w:rPr>
          <w:rFonts w:ascii="Times New Roman" w:hAnsi="Times New Roman" w:cs="Times New Roman"/>
          <w:sz w:val="24"/>
          <w:szCs w:val="24"/>
        </w:rPr>
        <w:t xml:space="preserve"> (личностный, семейный, социальный).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Личностное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</w:t>
      </w:r>
      <w:r>
        <w:rPr>
          <w:rFonts w:ascii="Times New Roman" w:hAnsi="Times New Roman" w:cs="Times New Roman"/>
          <w:sz w:val="24"/>
          <w:szCs w:val="24"/>
        </w:rPr>
        <w:t xml:space="preserve">– это </w:t>
      </w:r>
      <w:r w:rsidRPr="00480DEB">
        <w:rPr>
          <w:rFonts w:ascii="Times New Roman" w:hAnsi="Times New Roman" w:cs="Times New Roman"/>
          <w:sz w:val="24"/>
          <w:szCs w:val="24"/>
        </w:rPr>
        <w:t>воздействие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0DEB">
        <w:rPr>
          <w:rFonts w:ascii="Times New Roman" w:hAnsi="Times New Roman" w:cs="Times New Roman"/>
          <w:sz w:val="24"/>
          <w:szCs w:val="24"/>
        </w:rPr>
        <w:t>на целевую группу</w:t>
      </w:r>
      <w:r>
        <w:rPr>
          <w:rFonts w:ascii="Times New Roman" w:hAnsi="Times New Roman" w:cs="Times New Roman"/>
          <w:sz w:val="24"/>
          <w:szCs w:val="24"/>
        </w:rPr>
        <w:t>. Оно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сфокусировано таким образом, чтобы содействовать формированию и становлению</w:t>
      </w:r>
      <w:r>
        <w:rPr>
          <w:rFonts w:ascii="Times New Roman" w:hAnsi="Times New Roman" w:cs="Times New Roman"/>
          <w:sz w:val="24"/>
          <w:szCs w:val="24"/>
        </w:rPr>
        <w:t xml:space="preserve"> у индивидов</w:t>
      </w:r>
      <w:r w:rsidRPr="00480DEB">
        <w:rPr>
          <w:rFonts w:ascii="Times New Roman" w:hAnsi="Times New Roman" w:cs="Times New Roman"/>
          <w:sz w:val="24"/>
          <w:szCs w:val="24"/>
        </w:rPr>
        <w:t xml:space="preserve"> таких качеств личности, которые способствовали бы повышению уровня здоровья и здорового поведения отдельного человека. К профилактике на личностном уровне можно отнести консультирование, тренинги личностного </w:t>
      </w:r>
      <w:r>
        <w:rPr>
          <w:rFonts w:ascii="Times New Roman" w:hAnsi="Times New Roman" w:cs="Times New Roman"/>
          <w:sz w:val="24"/>
          <w:szCs w:val="24"/>
        </w:rPr>
        <w:t>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и развития</w:t>
      </w:r>
      <w:r w:rsidRPr="00480DEB">
        <w:rPr>
          <w:rFonts w:ascii="Times New Roman" w:hAnsi="Times New Roman" w:cs="Times New Roman"/>
          <w:sz w:val="24"/>
          <w:szCs w:val="24"/>
        </w:rPr>
        <w:t>.</w:t>
      </w:r>
    </w:p>
    <w:p w14:paraId="2A0FD0C4" w14:textId="4BDFB92E" w:rsidR="006F4C03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Семейное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содержание предполагает учет «микросоциума» – семьи, поскольку она и ее ближайшее окружение способны влиять на выбор </w:t>
      </w:r>
      <w:r>
        <w:rPr>
          <w:rFonts w:ascii="Times New Roman" w:hAnsi="Times New Roman" w:cs="Times New Roman"/>
          <w:sz w:val="24"/>
          <w:szCs w:val="24"/>
        </w:rPr>
        <w:t>обучающимися</w:t>
      </w:r>
      <w:r w:rsidRPr="00480DEB">
        <w:rPr>
          <w:rFonts w:ascii="Times New Roman" w:hAnsi="Times New Roman" w:cs="Times New Roman"/>
          <w:sz w:val="24"/>
          <w:szCs w:val="24"/>
        </w:rPr>
        <w:t xml:space="preserve"> здорового </w:t>
      </w:r>
      <w:r>
        <w:rPr>
          <w:rFonts w:ascii="Times New Roman" w:hAnsi="Times New Roman" w:cs="Times New Roman"/>
          <w:sz w:val="24"/>
          <w:szCs w:val="24"/>
        </w:rPr>
        <w:t xml:space="preserve">социального </w:t>
      </w:r>
      <w:r w:rsidRPr="00480DEB">
        <w:rPr>
          <w:rFonts w:ascii="Times New Roman" w:hAnsi="Times New Roman" w:cs="Times New Roman"/>
          <w:sz w:val="24"/>
          <w:szCs w:val="24"/>
        </w:rPr>
        <w:t xml:space="preserve">поведения. </w:t>
      </w:r>
      <w:r w:rsidR="004279C7">
        <w:rPr>
          <w:rFonts w:ascii="Times New Roman" w:hAnsi="Times New Roman" w:cs="Times New Roman"/>
          <w:sz w:val="24"/>
          <w:szCs w:val="24"/>
        </w:rPr>
        <w:t>Как утверждает С.А. Кулаков, речь идет о так называемых гармоничных и дисгармоничных семьях.</w:t>
      </w:r>
    </w:p>
    <w:p w14:paraId="722D531A" w14:textId="0BAA142A" w:rsidR="006F4C03" w:rsidRDefault="006F4C03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EC9">
        <w:rPr>
          <w:rFonts w:ascii="Times New Roman" w:hAnsi="Times New Roman" w:cs="Times New Roman"/>
          <w:i/>
          <w:sz w:val="24"/>
          <w:szCs w:val="24"/>
        </w:rPr>
        <w:t xml:space="preserve">Гармоничные семьи </w:t>
      </w:r>
      <w:r w:rsidR="004279C7" w:rsidRPr="004279C7">
        <w:rPr>
          <w:rFonts w:ascii="Times New Roman" w:hAnsi="Times New Roman" w:cs="Times New Roman"/>
          <w:iCs/>
          <w:sz w:val="24"/>
          <w:szCs w:val="24"/>
        </w:rPr>
        <w:t>включаются педагогом-психологом в систему первичной неспецифической профилактики</w:t>
      </w:r>
      <w:r w:rsidR="004279C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279C7">
        <w:rPr>
          <w:rFonts w:ascii="Times New Roman" w:hAnsi="Times New Roman" w:cs="Times New Roman"/>
          <w:iCs/>
          <w:sz w:val="24"/>
          <w:szCs w:val="24"/>
        </w:rPr>
        <w:t xml:space="preserve">Данный тип семейного влияния – </w:t>
      </w:r>
      <w:r w:rsidRPr="003D6EC9">
        <w:rPr>
          <w:rFonts w:ascii="Times New Roman" w:hAnsi="Times New Roman" w:cs="Times New Roman"/>
          <w:sz w:val="24"/>
          <w:szCs w:val="24"/>
        </w:rPr>
        <w:t xml:space="preserve">это гибкие «экосистемы», которые адекватно реагирую на изменение внешних условий. В них имеют место ясные границы между всеми членами, возможно притяжение между родителями, супружеская и детская подсистемы имеют четкие границы. Родители не могут защищать и руководить без контроля. Отдельные </w:t>
      </w:r>
      <w:r w:rsidRPr="003D6EC9">
        <w:rPr>
          <w:rFonts w:ascii="Times New Roman" w:hAnsi="Times New Roman" w:cs="Times New Roman"/>
          <w:i/>
          <w:sz w:val="24"/>
          <w:szCs w:val="24"/>
        </w:rPr>
        <w:t>признаки гармоничной семьи</w:t>
      </w:r>
      <w:r w:rsidRPr="003D6EC9">
        <w:rPr>
          <w:rFonts w:ascii="Times New Roman" w:hAnsi="Times New Roman" w:cs="Times New Roman"/>
          <w:sz w:val="24"/>
          <w:szCs w:val="24"/>
        </w:rPr>
        <w:t xml:space="preserve"> перечислены ниже</w:t>
      </w:r>
      <w:r w:rsidR="004279C7">
        <w:rPr>
          <w:rFonts w:ascii="Times New Roman" w:hAnsi="Times New Roman" w:cs="Times New Roman"/>
          <w:sz w:val="24"/>
          <w:szCs w:val="24"/>
        </w:rPr>
        <w:t>.</w:t>
      </w:r>
    </w:p>
    <w:p w14:paraId="5841E674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1. Все члены общаются между собой, умеют слушать друг друга. В спорах учитывается мнение каждого члена семьи.</w:t>
      </w:r>
    </w:p>
    <w:p w14:paraId="7332CD33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2. В гармоничной семье разделяется ответственность и обязанности между всеми ее членами.</w:t>
      </w:r>
    </w:p>
    <w:p w14:paraId="7EF70E4A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3. Члены гармоничной семьи поддерживают друг друга, умеют распределить и выполнять обязанности другого члена в случае изменения ситуации (командировка, болезнь).</w:t>
      </w:r>
    </w:p>
    <w:p w14:paraId="66EC3B52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4. В гармоничной семье каждый ее член верит в себя, имеет адекватную самооценку, доверяет другим.</w:t>
      </w:r>
    </w:p>
    <w:p w14:paraId="0FAC9E2C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5. В гармоничной семье учат уважать других людей, их различия во вкусах; уважают интересы, выбор друзей, времяпровождение подростка.</w:t>
      </w:r>
    </w:p>
    <w:p w14:paraId="6C3CA83E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6. В гармоничной семье ее члены обладают общей системой ценностей, знают свои права.</w:t>
      </w:r>
    </w:p>
    <w:p w14:paraId="6E0F3D72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7. В гармоничной семье существуют семейные традиции, дети знают своих предков, свои корни.</w:t>
      </w:r>
    </w:p>
    <w:p w14:paraId="59B5200B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8. В гармоничной семье коалиции между ее членами динамичны и изменчивы.</w:t>
      </w:r>
    </w:p>
    <w:p w14:paraId="149B39EA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9. В гармоничной семье ценится чувство юмора, воспитывается позитивное отношение к жизни.</w:t>
      </w:r>
    </w:p>
    <w:p w14:paraId="22097969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10. В гармоничной семье уделяется внимание духовной жизни.</w:t>
      </w:r>
    </w:p>
    <w:p w14:paraId="60837BD9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11. В гармоничной семье уделяется время развлечениям.</w:t>
      </w:r>
    </w:p>
    <w:p w14:paraId="2F331158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12. В гармоничной семье поощряются семейные ритуалы (прием пищи; уборка территории; и др.).</w:t>
      </w:r>
    </w:p>
    <w:p w14:paraId="552D2AD1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13. В гармоничной семье ее члены создают условия для личностного роста каждого.</w:t>
      </w:r>
    </w:p>
    <w:p w14:paraId="40D08990" w14:textId="77777777" w:rsidR="004279C7" w:rsidRDefault="004279C7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14. В гармоничной семье ее члены не стесняются обращаться за помощью и поддержкой к специалистам в случае кризиса или появления проблем.</w:t>
      </w:r>
    </w:p>
    <w:p w14:paraId="16D4541F" w14:textId="1E244BFD" w:rsidR="004279C7" w:rsidRDefault="004279C7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sz w:val="24"/>
          <w:szCs w:val="24"/>
        </w:rPr>
        <w:t>Дисгармоничные семьи</w:t>
      </w:r>
      <w:r w:rsidRPr="008E34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учитываются педагогом-психологом в ситуациях реализации программ вторичной специфической профилактики. Это</w:t>
      </w:r>
      <w:r w:rsidRPr="008E3427">
        <w:rPr>
          <w:rFonts w:ascii="Times New Roman" w:hAnsi="Times New Roman" w:cs="Times New Roman"/>
          <w:sz w:val="24"/>
          <w:szCs w:val="24"/>
        </w:rPr>
        <w:t xml:space="preserve"> ригидные семейные системы, которые пытаются сохранить привычные стереотипы взаимодействия между элементами своих подсистем и другими системами вне зависимости от изменения внешних условий. В результате этого блокируются актуальные потребности самого «слабого» члена семьи (чаще – ребенка), и у него возникает какое-либо отклонение или заболевание (нервно-психическое расстройство). Он становится «носителем симптома», который позволяет удерживать старые сложившиеся взаимоотношения между членами семьи. Дисгармоничные </w:t>
      </w:r>
      <w:r w:rsidRPr="008E3427">
        <w:rPr>
          <w:rFonts w:ascii="Times New Roman" w:hAnsi="Times New Roman" w:cs="Times New Roman"/>
          <w:sz w:val="24"/>
          <w:szCs w:val="24"/>
        </w:rPr>
        <w:lastRenderedPageBreak/>
        <w:t xml:space="preserve">семьи, в которых есть «носитель» </w:t>
      </w:r>
      <w:proofErr w:type="spellStart"/>
      <w:r w:rsidRPr="008E3427">
        <w:rPr>
          <w:rFonts w:ascii="Times New Roman" w:hAnsi="Times New Roman" w:cs="Times New Roman"/>
          <w:sz w:val="24"/>
          <w:szCs w:val="24"/>
        </w:rPr>
        <w:t>дезадаптивного</w:t>
      </w:r>
      <w:proofErr w:type="spellEnd"/>
      <w:r w:rsidRPr="008E3427">
        <w:rPr>
          <w:rFonts w:ascii="Times New Roman" w:hAnsi="Times New Roman" w:cs="Times New Roman"/>
          <w:sz w:val="24"/>
          <w:szCs w:val="24"/>
        </w:rPr>
        <w:t xml:space="preserve"> поведения, могут проявляться несколькими способами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9E1C56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1. Они игнорируют проблему на системном уровне, отказываются разделять ответственность за симптом.</w:t>
      </w:r>
    </w:p>
    <w:p w14:paraId="27B1BE60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2. Закрытые внешние границы дисгармоничных семей ограничивают взаимодействие членов семьи с другими системами, не позволяют получить ресурс извне для решения проблем, и тем самым блокируют рост и развитие самой семейной системы. Диффузные границы между подсистемами стимулируют процесс «хронической беспомощности» у всех членов семьи.</w:t>
      </w:r>
    </w:p>
    <w:p w14:paraId="68E12604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3. Блокирование негативных интеракций между членами семьи в дисгармоничных семьях создает ситуацию перенапряжения, «носитель симптома» непроизвольно «оттягивает» энергию на себя.</w:t>
      </w:r>
    </w:p>
    <w:p w14:paraId="207C49B0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4. Нарушения поведения – верный маркер семейной дисфункции.</w:t>
      </w:r>
    </w:p>
    <w:p w14:paraId="5B239D6F" w14:textId="77777777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>5. Девиантное поведение помогает сохранять семейный гомеостаз («позитивная трактовка симптома»), иногда служит способом примирения и сплочения конфликтующих родителей.</w:t>
      </w:r>
    </w:p>
    <w:p w14:paraId="005B8385" w14:textId="071BBDB0" w:rsidR="004279C7" w:rsidRPr="008E342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Ребенок</w:t>
      </w:r>
      <w:r w:rsidRPr="008E3427">
        <w:rPr>
          <w:rFonts w:ascii="Times New Roman" w:hAnsi="Times New Roman" w:cs="Times New Roman"/>
          <w:sz w:val="24"/>
          <w:szCs w:val="24"/>
        </w:rPr>
        <w:t xml:space="preserve"> с нарушением поведения подкрепляет родительскую потребность в контроле.</w:t>
      </w:r>
    </w:p>
    <w:p w14:paraId="51D130C6" w14:textId="1675A4CC" w:rsidR="004279C7" w:rsidRDefault="004279C7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sz w:val="24"/>
          <w:szCs w:val="24"/>
        </w:rPr>
        <w:t xml:space="preserve">7. Нередко кризис, создаваемый </w:t>
      </w:r>
      <w:r>
        <w:rPr>
          <w:rFonts w:ascii="Times New Roman" w:hAnsi="Times New Roman" w:cs="Times New Roman"/>
          <w:sz w:val="24"/>
          <w:szCs w:val="24"/>
        </w:rPr>
        <w:t>детьми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E34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E3427">
        <w:rPr>
          <w:rFonts w:ascii="Times New Roman" w:hAnsi="Times New Roman" w:cs="Times New Roman"/>
          <w:sz w:val="24"/>
          <w:szCs w:val="24"/>
        </w:rPr>
        <w:t xml:space="preserve"> единственный способ испытать эмоции в семье.</w:t>
      </w:r>
    </w:p>
    <w:p w14:paraId="3A3FE367" w14:textId="3678C347" w:rsidR="004279C7" w:rsidRDefault="000D348A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3427">
        <w:rPr>
          <w:rFonts w:ascii="Times New Roman" w:hAnsi="Times New Roman" w:cs="Times New Roman"/>
          <w:i/>
          <w:iCs/>
          <w:sz w:val="24"/>
          <w:szCs w:val="24"/>
        </w:rPr>
        <w:t>Социальное</w:t>
      </w:r>
      <w:r w:rsidRPr="00480DEB">
        <w:rPr>
          <w:rFonts w:ascii="Times New Roman" w:hAnsi="Times New Roman" w:cs="Times New Roman"/>
          <w:sz w:val="24"/>
          <w:szCs w:val="24"/>
        </w:rPr>
        <w:t xml:space="preserve"> направление способствует изменению отношения субъектов к проблемам дезадаптации. Данное направление реализуется в большей степени администрацией образовательного учреждения, органами управления образованием.</w:t>
      </w:r>
    </w:p>
    <w:p w14:paraId="51E84532" w14:textId="56B3772A" w:rsidR="000D348A" w:rsidRDefault="000D348A" w:rsidP="004279C7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B02D7F2" w14:textId="77777777" w:rsidR="000D348A" w:rsidRPr="000D348A" w:rsidRDefault="000D348A" w:rsidP="000D348A">
      <w:pPr>
        <w:tabs>
          <w:tab w:val="left" w:pos="397"/>
          <w:tab w:val="left" w:pos="8399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D348A">
        <w:rPr>
          <w:rFonts w:ascii="Times New Roman" w:hAnsi="Times New Roman" w:cs="Times New Roman"/>
          <w:i/>
          <w:iCs/>
          <w:sz w:val="24"/>
          <w:szCs w:val="24"/>
        </w:rPr>
        <w:t xml:space="preserve">2. </w:t>
      </w:r>
      <w:r w:rsidRPr="000D348A">
        <w:rPr>
          <w:rFonts w:ascii="Times New Roman" w:hAnsi="Times New Roman" w:cs="Times New Roman"/>
          <w:i/>
          <w:iCs/>
          <w:sz w:val="24"/>
          <w:szCs w:val="24"/>
        </w:rPr>
        <w:t xml:space="preserve">Анализ типов профилактического вмешательства. Методологические принципы </w:t>
      </w:r>
    </w:p>
    <w:p w14:paraId="3DEF6498" w14:textId="221C874F" w:rsidR="000D348A" w:rsidRPr="000D348A" w:rsidRDefault="000D348A" w:rsidP="000D348A">
      <w:pPr>
        <w:tabs>
          <w:tab w:val="left" w:pos="397"/>
          <w:tab w:val="left" w:pos="8399"/>
        </w:tabs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0D348A">
        <w:rPr>
          <w:rFonts w:ascii="Times New Roman" w:hAnsi="Times New Roman" w:cs="Times New Roman"/>
          <w:i/>
          <w:iCs/>
          <w:sz w:val="24"/>
          <w:szCs w:val="24"/>
        </w:rPr>
        <w:t>профилактики</w:t>
      </w:r>
    </w:p>
    <w:p w14:paraId="0DA68FAB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При описании подходов к организации профилактической работы используют еще и классификацию по </w:t>
      </w:r>
      <w:r w:rsidRPr="00F757E3">
        <w:rPr>
          <w:rFonts w:ascii="Times New Roman" w:hAnsi="Times New Roman" w:cs="Times New Roman"/>
          <w:bCs/>
          <w:i/>
          <w:sz w:val="24"/>
          <w:szCs w:val="24"/>
        </w:rPr>
        <w:t>типам профилактического вмешательства</w:t>
      </w:r>
      <w:r w:rsidRPr="00F757E3">
        <w:rPr>
          <w:rFonts w:ascii="Times New Roman" w:hAnsi="Times New Roman" w:cs="Times New Roman"/>
          <w:sz w:val="24"/>
          <w:szCs w:val="24"/>
        </w:rPr>
        <w:t xml:space="preserve"> (интервенции):</w:t>
      </w:r>
    </w:p>
    <w:p w14:paraId="49E2483F" w14:textId="6BF86C59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1.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Универсальная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интервенция, которую еще называют предупредительной</w:t>
      </w:r>
      <w:r>
        <w:rPr>
          <w:rFonts w:ascii="Times New Roman" w:hAnsi="Times New Roman" w:cs="Times New Roman"/>
          <w:sz w:val="24"/>
          <w:szCs w:val="24"/>
        </w:rPr>
        <w:t xml:space="preserve"> (первичной)</w:t>
      </w:r>
      <w:r w:rsidRPr="00F757E3">
        <w:rPr>
          <w:rFonts w:ascii="Times New Roman" w:hAnsi="Times New Roman" w:cs="Times New Roman"/>
          <w:sz w:val="24"/>
          <w:szCs w:val="24"/>
        </w:rPr>
        <w:t>. Она призвана охватить максимально возможное число</w:t>
      </w:r>
      <w:r>
        <w:rPr>
          <w:rFonts w:ascii="Times New Roman" w:hAnsi="Times New Roman" w:cs="Times New Roman"/>
          <w:sz w:val="24"/>
          <w:szCs w:val="24"/>
        </w:rPr>
        <w:t xml:space="preserve"> детей,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подростков</w:t>
      </w:r>
      <w:r>
        <w:rPr>
          <w:rFonts w:ascii="Times New Roman" w:hAnsi="Times New Roman" w:cs="Times New Roman"/>
          <w:sz w:val="24"/>
          <w:szCs w:val="24"/>
        </w:rPr>
        <w:t xml:space="preserve"> и молодежи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вне зависимости от того, есть ли риск девиации в обозримом будущем или нет. Цель такой интервенции – предупредить формирование</w:t>
      </w:r>
      <w:r>
        <w:rPr>
          <w:rFonts w:ascii="Times New Roman" w:hAnsi="Times New Roman" w:cs="Times New Roman"/>
          <w:sz w:val="24"/>
          <w:szCs w:val="24"/>
        </w:rPr>
        <w:t xml:space="preserve"> дезадаптации 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девиации среди данной целевой группы. </w:t>
      </w:r>
    </w:p>
    <w:p w14:paraId="08FA6A6A" w14:textId="0AE7DFDA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2.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Индикативная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или </w:t>
      </w:r>
      <w:r w:rsidRPr="00E2158B">
        <w:rPr>
          <w:rFonts w:ascii="Times New Roman" w:hAnsi="Times New Roman" w:cs="Times New Roman"/>
          <w:i/>
          <w:iCs/>
          <w:sz w:val="24"/>
          <w:szCs w:val="24"/>
        </w:rPr>
        <w:t>селективная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</w:t>
      </w:r>
      <w:r w:rsidR="00E2158B">
        <w:rPr>
          <w:rFonts w:ascii="Times New Roman" w:hAnsi="Times New Roman" w:cs="Times New Roman"/>
          <w:sz w:val="24"/>
          <w:szCs w:val="24"/>
        </w:rPr>
        <w:t xml:space="preserve">(вторичная) </w:t>
      </w:r>
      <w:r w:rsidRPr="00F757E3">
        <w:rPr>
          <w:rFonts w:ascii="Times New Roman" w:hAnsi="Times New Roman" w:cs="Times New Roman"/>
          <w:sz w:val="24"/>
          <w:szCs w:val="24"/>
        </w:rPr>
        <w:t>интервенция направлена на группы высокого риска. Цель ее – снизить вероятность девиации среди тех, кто может быть ей подвержен.</w:t>
      </w:r>
    </w:p>
    <w:p w14:paraId="09D1099A" w14:textId="1DECD9F9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3. </w:t>
      </w:r>
      <w:r w:rsidRPr="008E3427">
        <w:rPr>
          <w:rFonts w:ascii="Times New Roman" w:hAnsi="Times New Roman" w:cs="Times New Roman"/>
          <w:i/>
          <w:iCs/>
          <w:sz w:val="24"/>
          <w:szCs w:val="24"/>
        </w:rPr>
        <w:t>Модификационная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</w:t>
      </w:r>
      <w:r w:rsidR="00E2158B">
        <w:rPr>
          <w:rFonts w:ascii="Times New Roman" w:hAnsi="Times New Roman" w:cs="Times New Roman"/>
          <w:sz w:val="24"/>
          <w:szCs w:val="24"/>
        </w:rPr>
        <w:t xml:space="preserve">(третичная) </w:t>
      </w:r>
      <w:r w:rsidRPr="00F757E3">
        <w:rPr>
          <w:rFonts w:ascii="Times New Roman" w:hAnsi="Times New Roman" w:cs="Times New Roman"/>
          <w:sz w:val="24"/>
          <w:szCs w:val="24"/>
        </w:rPr>
        <w:t>интервенция направлена на группы лиц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присвоивших девиации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757E3">
        <w:rPr>
          <w:rFonts w:ascii="Times New Roman" w:hAnsi="Times New Roman" w:cs="Times New Roman"/>
          <w:sz w:val="24"/>
          <w:szCs w:val="24"/>
        </w:rPr>
        <w:t xml:space="preserve"> как стиль поведения.</w:t>
      </w:r>
    </w:p>
    <w:p w14:paraId="336A090D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>Кроме того, профилактическая интервенция может быть а) постоянно действующей (работа телефона доверия); б) систематически действующей (проведение тематических родительских собраний в школе); в) периодически действующей (профилактические акции). При этом каждая из этих стратегий не является исключительной, а вполне может сочетаться с другими.</w:t>
      </w:r>
    </w:p>
    <w:p w14:paraId="05EA02BB" w14:textId="21257667" w:rsidR="00C56DE4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>Любая профилактическая программа должна включать в себя определенные виды деятельности в каждом из</w:t>
      </w:r>
      <w:r w:rsidR="00E2158B">
        <w:rPr>
          <w:rFonts w:ascii="Times New Roman" w:hAnsi="Times New Roman" w:cs="Times New Roman"/>
          <w:sz w:val="24"/>
          <w:szCs w:val="24"/>
        </w:rPr>
        <w:t xml:space="preserve"> ниже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следующих направлений.</w:t>
      </w:r>
    </w:p>
    <w:p w14:paraId="7D776C96" w14:textId="67717D9D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757E3">
        <w:rPr>
          <w:rFonts w:ascii="Times New Roman" w:hAnsi="Times New Roman" w:cs="Times New Roman"/>
          <w:sz w:val="24"/>
          <w:szCs w:val="24"/>
        </w:rPr>
        <w:t>Информирование о причинах, формах и последствиях выбора</w:t>
      </w:r>
      <w:r w:rsidR="00E2158B">
        <w:rPr>
          <w:rFonts w:ascii="Times New Roman" w:hAnsi="Times New Roman" w:cs="Times New Roman"/>
          <w:sz w:val="24"/>
          <w:szCs w:val="24"/>
        </w:rPr>
        <w:t xml:space="preserve"> детьми 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подростками девиантного поведения.</w:t>
      </w:r>
    </w:p>
    <w:p w14:paraId="698DC095" w14:textId="0F8399E9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757E3">
        <w:rPr>
          <w:rFonts w:ascii="Times New Roman" w:hAnsi="Times New Roman" w:cs="Times New Roman"/>
          <w:sz w:val="24"/>
          <w:szCs w:val="24"/>
        </w:rPr>
        <w:t xml:space="preserve">Формирование и закрепление у </w:t>
      </w:r>
      <w:r w:rsidR="00E2158B">
        <w:rPr>
          <w:rFonts w:ascii="Times New Roman" w:hAnsi="Times New Roman" w:cs="Times New Roman"/>
          <w:sz w:val="24"/>
          <w:szCs w:val="24"/>
        </w:rPr>
        <w:t>обучающихся</w:t>
      </w:r>
      <w:r w:rsidRPr="00F757E3">
        <w:rPr>
          <w:rFonts w:ascii="Times New Roman" w:hAnsi="Times New Roman" w:cs="Times New Roman"/>
          <w:sz w:val="24"/>
          <w:szCs w:val="24"/>
        </w:rPr>
        <w:t xml:space="preserve"> умений анализировать и критически оценивать любую информацию в аспекте принятия адекватных, социально приемлемых решений.</w:t>
      </w:r>
    </w:p>
    <w:p w14:paraId="7E220B56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757E3">
        <w:rPr>
          <w:rFonts w:ascii="Times New Roman" w:hAnsi="Times New Roman" w:cs="Times New Roman"/>
          <w:sz w:val="24"/>
          <w:szCs w:val="24"/>
        </w:rPr>
        <w:t>Предоставление альтернатив девиации. Основная цель работы в данном направлении – коррекция социально-психологических особенностей личности.</w:t>
      </w:r>
    </w:p>
    <w:p w14:paraId="7B19E211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r w:rsidRPr="00F757E3">
        <w:rPr>
          <w:rFonts w:ascii="Times New Roman" w:hAnsi="Times New Roman" w:cs="Times New Roman"/>
          <w:sz w:val="24"/>
          <w:szCs w:val="24"/>
        </w:rPr>
        <w:t>Целевую работу – оказание адекватной помощи в преодолении проблем, ведущих к появлению девиантной зависимости.</w:t>
      </w:r>
    </w:p>
    <w:p w14:paraId="2B02A1E2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757E3">
        <w:rPr>
          <w:rFonts w:ascii="Times New Roman" w:hAnsi="Times New Roman" w:cs="Times New Roman"/>
          <w:sz w:val="24"/>
          <w:szCs w:val="24"/>
        </w:rPr>
        <w:t>Взаимодействие с организациями и структурами, проводящими профилактические мероприятия.</w:t>
      </w:r>
    </w:p>
    <w:p w14:paraId="1F0930BF" w14:textId="726B3758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F757E3">
        <w:rPr>
          <w:rFonts w:ascii="Times New Roman" w:hAnsi="Times New Roman" w:cs="Times New Roman"/>
          <w:sz w:val="24"/>
          <w:szCs w:val="24"/>
        </w:rPr>
        <w:t>Работу по изменению отношения общества к проблемам</w:t>
      </w:r>
      <w:r w:rsidR="00E2158B">
        <w:rPr>
          <w:rFonts w:ascii="Times New Roman" w:hAnsi="Times New Roman" w:cs="Times New Roman"/>
          <w:sz w:val="24"/>
          <w:szCs w:val="24"/>
        </w:rPr>
        <w:t xml:space="preserve"> дезадаптации 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девиации – оно должно стать более толерантным и гуманным.</w:t>
      </w:r>
    </w:p>
    <w:p w14:paraId="3E9FDA77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sz w:val="24"/>
          <w:szCs w:val="24"/>
        </w:rPr>
        <w:t xml:space="preserve">Содержание перечисленных выше направлений определяет понятийный аппарат профилактики и ее 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>методологические принципы</w:t>
      </w:r>
      <w:r w:rsidRPr="00F757E3">
        <w:rPr>
          <w:rFonts w:ascii="Times New Roman" w:hAnsi="Times New Roman" w:cs="Times New Roman"/>
          <w:sz w:val="24"/>
          <w:szCs w:val="24"/>
        </w:rPr>
        <w:t>.</w:t>
      </w:r>
    </w:p>
    <w:p w14:paraId="158CE139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Долгосрочность и непрерывность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ни одна профилактическая программа не будет эффективной, если свести ее к ряду мероприятий, пусть даже очень длинному. Профилактика – процесс, неразрывно связанный с процессом воспитания. Поэтому не соединенные воедино мероприятия, скорее всего, не принесут сколько-нибудь ощутимого отсроченного социального эффекта, а лишь сиюминутный результат.</w:t>
      </w:r>
    </w:p>
    <w:p w14:paraId="58A900F3" w14:textId="27C72B0E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>Адресность</w:t>
      </w:r>
      <w:r w:rsidRPr="00F757E3">
        <w:rPr>
          <w:rFonts w:ascii="Times New Roman" w:hAnsi="Times New Roman" w:cs="Times New Roman"/>
          <w:sz w:val="24"/>
          <w:szCs w:val="24"/>
        </w:rPr>
        <w:t xml:space="preserve"> – у всякой информации есть свой потребитель. Необходимо помнить, что, говоря о проблемах</w:t>
      </w:r>
      <w:r w:rsidR="00E2158B">
        <w:rPr>
          <w:rFonts w:ascii="Times New Roman" w:hAnsi="Times New Roman" w:cs="Times New Roman"/>
          <w:sz w:val="24"/>
          <w:szCs w:val="24"/>
        </w:rPr>
        <w:t xml:space="preserve"> дезадаптации 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девиантного поведения, </w:t>
      </w:r>
      <w:r w:rsidR="00E2158B">
        <w:rPr>
          <w:rFonts w:ascii="Times New Roman" w:hAnsi="Times New Roman" w:cs="Times New Roman"/>
          <w:sz w:val="24"/>
          <w:szCs w:val="24"/>
        </w:rPr>
        <w:t>следует иметь в виду: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информация способна спровоцировать нездоровый интерес к предмету разговора. Это происходит в том случае, если </w:t>
      </w:r>
      <w:r w:rsidRPr="00F757E3">
        <w:rPr>
          <w:rFonts w:ascii="Times New Roman" w:hAnsi="Times New Roman" w:cs="Times New Roman"/>
          <w:i/>
          <w:sz w:val="24"/>
          <w:szCs w:val="24"/>
        </w:rPr>
        <w:t>объем информации превышает пределы информационного запроса группы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Никакая информация не может предоставляться «для общего развития». Необходимо понимать, </w:t>
      </w:r>
      <w:r w:rsidRPr="00F757E3">
        <w:rPr>
          <w:rFonts w:ascii="Times New Roman" w:hAnsi="Times New Roman" w:cs="Times New Roman"/>
          <w:i/>
          <w:sz w:val="24"/>
          <w:szCs w:val="24"/>
        </w:rPr>
        <w:t>что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говорить, </w:t>
      </w:r>
      <w:r w:rsidRPr="00F757E3">
        <w:rPr>
          <w:rFonts w:ascii="Times New Roman" w:hAnsi="Times New Roman" w:cs="Times New Roman"/>
          <w:i/>
          <w:sz w:val="24"/>
          <w:szCs w:val="24"/>
        </w:rPr>
        <w:t>кому</w:t>
      </w:r>
      <w:r w:rsidRPr="00F757E3">
        <w:rPr>
          <w:rFonts w:ascii="Times New Roman" w:hAnsi="Times New Roman" w:cs="Times New Roman"/>
          <w:sz w:val="24"/>
          <w:szCs w:val="24"/>
        </w:rPr>
        <w:t xml:space="preserve">, </w:t>
      </w:r>
      <w:r w:rsidRPr="00F757E3">
        <w:rPr>
          <w:rFonts w:ascii="Times New Roman" w:hAnsi="Times New Roman" w:cs="Times New Roman"/>
          <w:i/>
          <w:sz w:val="24"/>
          <w:szCs w:val="24"/>
        </w:rPr>
        <w:t>зачем</w:t>
      </w:r>
      <w:r w:rsidRPr="00F757E3">
        <w:rPr>
          <w:rFonts w:ascii="Times New Roman" w:hAnsi="Times New Roman" w:cs="Times New Roman"/>
          <w:sz w:val="24"/>
          <w:szCs w:val="24"/>
        </w:rPr>
        <w:t xml:space="preserve"> и </w:t>
      </w:r>
      <w:r w:rsidRPr="00F757E3">
        <w:rPr>
          <w:rFonts w:ascii="Times New Roman" w:hAnsi="Times New Roman" w:cs="Times New Roman"/>
          <w:i/>
          <w:sz w:val="24"/>
          <w:szCs w:val="24"/>
        </w:rPr>
        <w:t>для чего</w:t>
      </w:r>
      <w:r w:rsidRPr="00F757E3">
        <w:rPr>
          <w:rFonts w:ascii="Times New Roman" w:hAnsi="Times New Roman" w:cs="Times New Roman"/>
          <w:sz w:val="24"/>
          <w:szCs w:val="24"/>
        </w:rPr>
        <w:t xml:space="preserve"> необходимо говорить именно сейчас.</w:t>
      </w:r>
    </w:p>
    <w:p w14:paraId="669661C9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Профессионализм </w:t>
      </w:r>
      <w:r w:rsidRPr="00E2158B"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i/>
          <w:iCs/>
          <w:sz w:val="24"/>
          <w:szCs w:val="24"/>
        </w:rPr>
        <w:t xml:space="preserve"> своевременность</w:t>
      </w:r>
      <w:r w:rsidRPr="00F757E3">
        <w:rPr>
          <w:rFonts w:ascii="Times New Roman" w:hAnsi="Times New Roman" w:cs="Times New Roman"/>
          <w:sz w:val="24"/>
          <w:szCs w:val="24"/>
        </w:rPr>
        <w:t>. Крайне популярная сегодня форма профилактической работы – так называем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F757E3">
        <w:rPr>
          <w:rFonts w:ascii="Times New Roman" w:hAnsi="Times New Roman" w:cs="Times New Roman"/>
          <w:sz w:val="24"/>
          <w:szCs w:val="24"/>
        </w:rPr>
        <w:t xml:space="preserve"> акци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757E3">
        <w:rPr>
          <w:rFonts w:ascii="Times New Roman" w:hAnsi="Times New Roman" w:cs="Times New Roman"/>
          <w:sz w:val="24"/>
          <w:szCs w:val="24"/>
        </w:rPr>
        <w:t xml:space="preserve">. Как правило, их проводят под каким-либо девизом. Акция как форма ставит своей целью </w:t>
      </w:r>
      <w:r w:rsidRPr="00F757E3">
        <w:rPr>
          <w:rFonts w:ascii="Times New Roman" w:hAnsi="Times New Roman" w:cs="Times New Roman"/>
          <w:i/>
          <w:sz w:val="24"/>
          <w:szCs w:val="24"/>
        </w:rPr>
        <w:t>демонстрацию позиции и призыв к присоединению.</w:t>
      </w:r>
      <w:r w:rsidRPr="00F757E3">
        <w:rPr>
          <w:rFonts w:ascii="Times New Roman" w:hAnsi="Times New Roman" w:cs="Times New Roman"/>
          <w:sz w:val="24"/>
          <w:szCs w:val="24"/>
        </w:rPr>
        <w:t xml:space="preserve"> Для того, чтобы акция была успешной, необходима огромная энергия, сила и опыт группы, которая ее организует. Важно не только заявить о себе, но и иметь возможность вовлечь в сферу своего влияния неорганизованную, многочисленную и часто случайную «толпу».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757E3">
        <w:rPr>
          <w:rFonts w:ascii="Times New Roman" w:hAnsi="Times New Roman" w:cs="Times New Roman"/>
          <w:sz w:val="24"/>
          <w:szCs w:val="24"/>
        </w:rPr>
        <w:t xml:space="preserve">спех </w:t>
      </w:r>
      <w:r>
        <w:rPr>
          <w:rFonts w:ascii="Times New Roman" w:hAnsi="Times New Roman" w:cs="Times New Roman"/>
          <w:sz w:val="24"/>
          <w:szCs w:val="24"/>
        </w:rPr>
        <w:t>акции</w:t>
      </w:r>
      <w:r w:rsidRPr="00F757E3">
        <w:rPr>
          <w:rFonts w:ascii="Times New Roman" w:hAnsi="Times New Roman" w:cs="Times New Roman"/>
          <w:sz w:val="24"/>
          <w:szCs w:val="24"/>
        </w:rPr>
        <w:t xml:space="preserve"> зависит не только от того, как проведена подготовка, но и от того, своевременно ли применять ту или иную форму работы.</w:t>
      </w:r>
    </w:p>
    <w:p w14:paraId="3232515C" w14:textId="77777777" w:rsidR="00C56DE4" w:rsidRPr="00F757E3" w:rsidRDefault="00C56DE4" w:rsidP="00C56DE4">
      <w:pPr>
        <w:tabs>
          <w:tab w:val="left" w:pos="397"/>
          <w:tab w:val="left" w:pos="839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Доступность</w:t>
      </w:r>
      <w:r w:rsidRPr="00F757E3">
        <w:rPr>
          <w:rFonts w:ascii="Times New Roman" w:hAnsi="Times New Roman" w:cs="Times New Roman"/>
          <w:sz w:val="24"/>
          <w:szCs w:val="24"/>
        </w:rPr>
        <w:t>. Этот принцип предполагает, во-первых, подачу материала с учетом возраста, возможностей и особенностей восприятия целевой группы, подростковой субкультуры; во-вторых, - организацию доступа к информации и услугам, которые предлагаются в рамках профилактических программ.</w:t>
      </w:r>
    </w:p>
    <w:p w14:paraId="7183F8B5" w14:textId="1ECB9260" w:rsidR="004279C7" w:rsidRDefault="00C56DE4" w:rsidP="00C56D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39A1">
        <w:rPr>
          <w:rFonts w:ascii="Times New Roman" w:hAnsi="Times New Roman" w:cs="Times New Roman"/>
          <w:i/>
          <w:iCs/>
          <w:sz w:val="24"/>
          <w:szCs w:val="24"/>
        </w:rPr>
        <w:t>Последовательность</w:t>
      </w:r>
      <w:r w:rsidRPr="00F757E3">
        <w:rPr>
          <w:rFonts w:ascii="Times New Roman" w:hAnsi="Times New Roman" w:cs="Times New Roman"/>
          <w:sz w:val="24"/>
          <w:szCs w:val="24"/>
        </w:rPr>
        <w:t>. Любая профилактическая программа состоит из ряда этапов, которые сменяют друг друга в определенной последовательности: а) анализ ситуации (исследование запроса целевой группы); б) анализ уровня информированности и готовности целевой группы; в) предоставление услуг, исходя из результатов анализа; г) формирование мотивации для приобретения умений справляться с трудной жизненной ситуацией.</w:t>
      </w:r>
    </w:p>
    <w:p w14:paraId="02BB41FF" w14:textId="64DF944C" w:rsidR="00E2158B" w:rsidRDefault="00E2158B" w:rsidP="00C56D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1AE3F9" w14:textId="77777777" w:rsidR="00651984" w:rsidRDefault="00E2158B" w:rsidP="00E2158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2158B">
        <w:rPr>
          <w:rFonts w:ascii="Times New Roman" w:hAnsi="Times New Roman" w:cs="Times New Roman"/>
          <w:i/>
          <w:iCs/>
          <w:sz w:val="24"/>
          <w:szCs w:val="24"/>
        </w:rPr>
        <w:t xml:space="preserve">3. Особенности </w:t>
      </w:r>
      <w:r w:rsidR="00651984">
        <w:rPr>
          <w:rFonts w:ascii="Times New Roman" w:hAnsi="Times New Roman" w:cs="Times New Roman"/>
          <w:i/>
          <w:iCs/>
          <w:sz w:val="24"/>
          <w:szCs w:val="24"/>
        </w:rPr>
        <w:t xml:space="preserve">практико-ориентированных </w:t>
      </w:r>
      <w:r w:rsidRPr="00E2158B">
        <w:rPr>
          <w:rFonts w:ascii="Times New Roman" w:hAnsi="Times New Roman" w:cs="Times New Roman"/>
          <w:i/>
          <w:iCs/>
          <w:sz w:val="24"/>
          <w:szCs w:val="24"/>
        </w:rPr>
        <w:t xml:space="preserve">подходов в проектировании </w:t>
      </w:r>
    </w:p>
    <w:p w14:paraId="70491E72" w14:textId="519BF707" w:rsidR="00E2158B" w:rsidRPr="00E2158B" w:rsidRDefault="00E2158B" w:rsidP="00E2158B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2158B">
        <w:rPr>
          <w:rFonts w:ascii="Times New Roman" w:hAnsi="Times New Roman" w:cs="Times New Roman"/>
          <w:i/>
          <w:iCs/>
          <w:sz w:val="24"/>
          <w:szCs w:val="24"/>
        </w:rPr>
        <w:t>профилактических программ</w:t>
      </w:r>
    </w:p>
    <w:p w14:paraId="23CBE534" w14:textId="31D3CE84" w:rsidR="004279C7" w:rsidRDefault="002E0301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36716517"/>
      <w:r w:rsidRPr="007E5700">
        <w:rPr>
          <w:rFonts w:ascii="Times New Roman" w:hAnsi="Times New Roman" w:cs="Times New Roman"/>
          <w:sz w:val="24"/>
          <w:szCs w:val="24"/>
        </w:rPr>
        <w:t>Существуют различные подходы к организации профилактической работы</w:t>
      </w:r>
      <w:bookmarkEnd w:id="1"/>
      <w:r>
        <w:rPr>
          <w:rFonts w:ascii="Times New Roman" w:hAnsi="Times New Roman" w:cs="Times New Roman"/>
          <w:sz w:val="24"/>
          <w:szCs w:val="24"/>
        </w:rPr>
        <w:t>.</w:t>
      </w:r>
    </w:p>
    <w:p w14:paraId="25A662E4" w14:textId="0509D04C" w:rsidR="002E0301" w:rsidRDefault="002E0301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700">
        <w:rPr>
          <w:rFonts w:ascii="Times New Roman" w:hAnsi="Times New Roman" w:cs="Times New Roman"/>
          <w:sz w:val="24"/>
          <w:szCs w:val="24"/>
        </w:rPr>
        <w:t xml:space="preserve">Первый из них – </w:t>
      </w:r>
      <w:r w:rsidRPr="007E5700">
        <w:rPr>
          <w:rFonts w:ascii="Times New Roman" w:hAnsi="Times New Roman" w:cs="Times New Roman"/>
          <w:i/>
          <w:sz w:val="24"/>
          <w:szCs w:val="24"/>
        </w:rPr>
        <w:t>предоставление</w:t>
      </w:r>
      <w:r w:rsidRPr="007E5700">
        <w:rPr>
          <w:rFonts w:ascii="Times New Roman" w:hAnsi="Times New Roman" w:cs="Times New Roman"/>
          <w:sz w:val="24"/>
          <w:szCs w:val="24"/>
        </w:rPr>
        <w:t xml:space="preserve"> </w:t>
      </w:r>
      <w:r w:rsidRPr="007E5700">
        <w:rPr>
          <w:rFonts w:ascii="Times New Roman" w:hAnsi="Times New Roman" w:cs="Times New Roman"/>
          <w:i/>
          <w:sz w:val="24"/>
          <w:szCs w:val="24"/>
        </w:rPr>
        <w:t>информации</w:t>
      </w:r>
      <w:r w:rsidRPr="007E5700">
        <w:rPr>
          <w:rFonts w:ascii="Times New Roman" w:hAnsi="Times New Roman" w:cs="Times New Roman"/>
          <w:sz w:val="24"/>
          <w:szCs w:val="24"/>
        </w:rPr>
        <w:t xml:space="preserve"> по повышению уровня знаний о возможных нарушениях и их последствиях. Возможности данного подхода используются </w:t>
      </w:r>
      <w:r>
        <w:rPr>
          <w:rFonts w:ascii="Times New Roman" w:hAnsi="Times New Roman" w:cs="Times New Roman"/>
          <w:sz w:val="24"/>
          <w:szCs w:val="24"/>
        </w:rPr>
        <w:t>психологом</w:t>
      </w:r>
      <w:r w:rsidRPr="007E5700">
        <w:rPr>
          <w:rFonts w:ascii="Times New Roman" w:hAnsi="Times New Roman" w:cs="Times New Roman"/>
          <w:sz w:val="24"/>
          <w:szCs w:val="24"/>
        </w:rPr>
        <w:t xml:space="preserve"> в таких направлениях работы, как диагностика, консультирование, просвещение. Важно показать не только негативные последствия, но и возможности позитивного выбора. В этом случае информирование становится эффективным. Причем, обучающий должен быть очень убедительным и обладать искусством коммуникации. Но главное – это сочетание с другими подходами, так как эффективность профилактического воздействия существенно ограничивается срабатыванием у его субъекта естественных психологических защитных механизмов (негативная информация отсекается сознанием и стирается из памяти).</w:t>
      </w:r>
    </w:p>
    <w:p w14:paraId="6488B8B1" w14:textId="50EE0562" w:rsidR="002E0301" w:rsidRDefault="002E0301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AAA">
        <w:rPr>
          <w:rFonts w:ascii="Times New Roman" w:hAnsi="Times New Roman" w:cs="Times New Roman"/>
          <w:i/>
          <w:sz w:val="24"/>
          <w:szCs w:val="24"/>
        </w:rPr>
        <w:t xml:space="preserve">Отработка </w:t>
      </w:r>
      <w:r w:rsidRPr="005C3AAA">
        <w:rPr>
          <w:rFonts w:ascii="Times New Roman" w:hAnsi="Times New Roman" w:cs="Times New Roman"/>
          <w:sz w:val="24"/>
          <w:szCs w:val="24"/>
        </w:rPr>
        <w:t>приемов</w:t>
      </w:r>
      <w:r w:rsidRPr="005C3AAA">
        <w:rPr>
          <w:rFonts w:ascii="Times New Roman" w:hAnsi="Times New Roman" w:cs="Times New Roman"/>
          <w:i/>
          <w:sz w:val="24"/>
          <w:szCs w:val="24"/>
        </w:rPr>
        <w:t xml:space="preserve"> психической саморегуляции </w:t>
      </w:r>
      <w:r w:rsidRPr="005C3AAA">
        <w:rPr>
          <w:rFonts w:ascii="Times New Roman" w:hAnsi="Times New Roman" w:cs="Times New Roman"/>
          <w:sz w:val="24"/>
          <w:szCs w:val="24"/>
        </w:rPr>
        <w:t xml:space="preserve">– подход, базирующийся на предположении о том, что нарушения поведения чаще всего развиваются у </w:t>
      </w:r>
      <w:r>
        <w:rPr>
          <w:rFonts w:ascii="Times New Roman" w:hAnsi="Times New Roman" w:cs="Times New Roman"/>
          <w:sz w:val="24"/>
          <w:szCs w:val="24"/>
        </w:rPr>
        <w:t>индивидов</w:t>
      </w:r>
      <w:r w:rsidRPr="005C3AAA">
        <w:rPr>
          <w:rFonts w:ascii="Times New Roman" w:hAnsi="Times New Roman" w:cs="Times New Roman"/>
          <w:sz w:val="24"/>
          <w:szCs w:val="24"/>
        </w:rPr>
        <w:t xml:space="preserve">, имеющих трудности в понимании и выражении собственных эмоций. Как правило, это люди с </w:t>
      </w:r>
      <w:r w:rsidRPr="005C3AAA">
        <w:rPr>
          <w:rFonts w:ascii="Times New Roman" w:hAnsi="Times New Roman" w:cs="Times New Roman"/>
          <w:sz w:val="24"/>
          <w:szCs w:val="24"/>
        </w:rPr>
        <w:lastRenderedPageBreak/>
        <w:t xml:space="preserve">низкой самооценкой, с неразвитой способностью к сопереживанию, имеющие в структуре своей личности «запрет на выражение эмоций». В связи с этим они не способны переводить опыт негативных переживаний в позитивное русло и принимать конструктивные решения в стрессовых ситуациях. Кроме того, – малообщительны, скованы в проявлениях чувств, симпатий, низко оцениваются субъектами окружения и поэтому готовы любой ценой включиться в группу и быть принятой ею. В этом случае обучающий организует группу </w:t>
      </w:r>
      <w:r w:rsidR="00651984">
        <w:rPr>
          <w:rFonts w:ascii="Times New Roman" w:hAnsi="Times New Roman" w:cs="Times New Roman"/>
          <w:sz w:val="24"/>
          <w:szCs w:val="24"/>
        </w:rPr>
        <w:t>обучающихся</w:t>
      </w:r>
      <w:r w:rsidRPr="005C3AAA">
        <w:rPr>
          <w:rFonts w:ascii="Times New Roman" w:hAnsi="Times New Roman" w:cs="Times New Roman"/>
          <w:sz w:val="24"/>
          <w:szCs w:val="24"/>
        </w:rPr>
        <w:t xml:space="preserve"> по отработке приемов эффективной психической саморегуляции, основной целью которой является оказание помощи в преодолении участниками «эмоциональной глухоты и немоты».</w:t>
      </w:r>
    </w:p>
    <w:p w14:paraId="56516288" w14:textId="3E9D77CE" w:rsidR="00651984" w:rsidRDefault="00651984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7687">
        <w:rPr>
          <w:rFonts w:ascii="Times New Roman" w:hAnsi="Times New Roman" w:cs="Times New Roman"/>
          <w:i/>
          <w:sz w:val="24"/>
          <w:szCs w:val="24"/>
        </w:rPr>
        <w:t xml:space="preserve">Апелляция </w:t>
      </w:r>
      <w:r w:rsidRPr="004A7687">
        <w:rPr>
          <w:rFonts w:ascii="Times New Roman" w:hAnsi="Times New Roman" w:cs="Times New Roman"/>
          <w:sz w:val="24"/>
          <w:szCs w:val="24"/>
        </w:rPr>
        <w:t>к</w:t>
      </w:r>
      <w:r w:rsidRPr="004A7687">
        <w:rPr>
          <w:rFonts w:ascii="Times New Roman" w:hAnsi="Times New Roman" w:cs="Times New Roman"/>
          <w:i/>
          <w:sz w:val="24"/>
          <w:szCs w:val="24"/>
        </w:rPr>
        <w:t xml:space="preserve"> ценностно-смысловому </w:t>
      </w:r>
      <w:r w:rsidRPr="004A7687">
        <w:rPr>
          <w:rFonts w:ascii="Times New Roman" w:hAnsi="Times New Roman" w:cs="Times New Roman"/>
          <w:sz w:val="24"/>
          <w:szCs w:val="24"/>
        </w:rPr>
        <w:t>содержанию – следующий профилактический подход. Он основывается на том, что проблемное поведение – результат функциональных нарушений. Речь идет о разного рода экспериментирования как призыв о помощи в ситуациях конфликта, напряжения, давления со стороны социальной среды, акт отчаяния, ответ на определенные нарушения в психологическом и социальном аспектах. Сторонники этого подхода считают, что люди с подобными функциональными расстройствами нуждаются в отработке умений противостоять негативному влиянию среды. На основе такой позиции разрабатываются программы формирования эффективных жизненных навыков. Традиционно эти программы охватывают две области: информационную и социально-резистентную. Первый компонент заключается в изложении информации о недопустимости нездоровых форм поведения. Второй – предоставляет собой разработку планов саморазвития, определение стратегий принятия решений, способов устойчивости к отрицательному влиянию других.</w:t>
      </w:r>
    </w:p>
    <w:p w14:paraId="3A09E584" w14:textId="3ED1559E" w:rsidR="00651984" w:rsidRDefault="00651984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sz w:val="24"/>
          <w:szCs w:val="24"/>
        </w:rPr>
        <w:t xml:space="preserve">Еще один подход, который используется в </w:t>
      </w:r>
      <w:r>
        <w:rPr>
          <w:rFonts w:ascii="Times New Roman" w:hAnsi="Times New Roman" w:cs="Times New Roman"/>
          <w:sz w:val="24"/>
          <w:szCs w:val="24"/>
        </w:rPr>
        <w:t>рамках профилактики</w:t>
      </w:r>
      <w:r w:rsidRPr="00DB3F5D">
        <w:rPr>
          <w:rFonts w:ascii="Times New Roman" w:hAnsi="Times New Roman" w:cs="Times New Roman"/>
          <w:sz w:val="24"/>
          <w:szCs w:val="24"/>
        </w:rPr>
        <w:t xml:space="preserve">, –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воздействие </w:t>
      </w:r>
      <w:r w:rsidRPr="00DB3F5D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 w:rsidRPr="00DB3F5D">
        <w:rPr>
          <w:rFonts w:ascii="Times New Roman" w:hAnsi="Times New Roman" w:cs="Times New Roman"/>
          <w:sz w:val="24"/>
          <w:szCs w:val="24"/>
        </w:rPr>
        <w:t xml:space="preserve">субъекта в рамках 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осознания </w:t>
      </w:r>
      <w:r w:rsidRPr="00DB3F5D">
        <w:rPr>
          <w:rFonts w:ascii="Times New Roman" w:hAnsi="Times New Roman" w:cs="Times New Roman"/>
          <w:sz w:val="24"/>
          <w:szCs w:val="24"/>
        </w:rPr>
        <w:t>необходимости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противодействия </w:t>
      </w:r>
      <w:r w:rsidRPr="00DB3F5D">
        <w:rPr>
          <w:rFonts w:ascii="Times New Roman" w:hAnsi="Times New Roman" w:cs="Times New Roman"/>
          <w:sz w:val="24"/>
          <w:szCs w:val="24"/>
        </w:rPr>
        <w:t>отрицательному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3F5D">
        <w:rPr>
          <w:rFonts w:ascii="Times New Roman" w:hAnsi="Times New Roman" w:cs="Times New Roman"/>
          <w:sz w:val="24"/>
          <w:szCs w:val="24"/>
        </w:rPr>
        <w:t>влиянию</w:t>
      </w:r>
      <w:r w:rsidRPr="00DB3F5D">
        <w:rPr>
          <w:rFonts w:ascii="Times New Roman" w:hAnsi="Times New Roman" w:cs="Times New Roman"/>
          <w:i/>
          <w:sz w:val="24"/>
          <w:szCs w:val="24"/>
        </w:rPr>
        <w:t>.</w:t>
      </w:r>
      <w:r w:rsidRPr="00DB3F5D">
        <w:rPr>
          <w:rFonts w:ascii="Times New Roman" w:hAnsi="Times New Roman" w:cs="Times New Roman"/>
          <w:sz w:val="24"/>
          <w:szCs w:val="24"/>
        </w:rPr>
        <w:t xml:space="preserve"> Он фокусируется на принятии и отработку таких социальных навыков, как сопротивление давлению негативного окружения и умение сказать «нет» провоцирующему влиянию.</w:t>
      </w:r>
    </w:p>
    <w:p w14:paraId="7FCE616A" w14:textId="7501CECF" w:rsidR="00651984" w:rsidRDefault="00651984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>Предоставление альтернативы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– подход, предполагающий необходимость разработки альтернативных социальных программ, в которых обучаемые могли бы реализовать свое стремление к повышенной активности. Здесь выделяются четыре позиции: предложение специфической активности, которая вызывает тревогу и предполагает преодоление различного рода препятствий; комбинация возможности удовлетворения специфических потребностей с соответствующей активностью; поощрение участия обучаемых во всех видах неформального взаимодействия; создание групп, члены которых заботятся об активном выборе своей жизненной позиции. Данный подход может способствовать повышению самооценки и укреплению социальных связей, но, взятый изолировано, он оказывается малоэффективным.</w:t>
      </w:r>
    </w:p>
    <w:p w14:paraId="6167C931" w14:textId="6D18701F" w:rsidR="00651984" w:rsidRDefault="00651984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3F5D">
        <w:rPr>
          <w:rFonts w:ascii="Times New Roman" w:hAnsi="Times New Roman" w:cs="Times New Roman"/>
          <w:i/>
          <w:sz w:val="24"/>
          <w:szCs w:val="24"/>
        </w:rPr>
        <w:t xml:space="preserve">Использование </w:t>
      </w:r>
      <w:r w:rsidRPr="00DB3F5D">
        <w:rPr>
          <w:rFonts w:ascii="Times New Roman" w:hAnsi="Times New Roman" w:cs="Times New Roman"/>
          <w:sz w:val="24"/>
          <w:szCs w:val="24"/>
        </w:rPr>
        <w:t>влияния</w:t>
      </w:r>
      <w:r w:rsidRPr="00DB3F5D">
        <w:rPr>
          <w:rFonts w:ascii="Times New Roman" w:hAnsi="Times New Roman" w:cs="Times New Roman"/>
          <w:i/>
          <w:sz w:val="24"/>
          <w:szCs w:val="24"/>
        </w:rPr>
        <w:t xml:space="preserve"> социальной среды</w:t>
      </w:r>
      <w:r w:rsidRPr="00DB3F5D">
        <w:rPr>
          <w:rFonts w:ascii="Times New Roman" w:hAnsi="Times New Roman" w:cs="Times New Roman"/>
          <w:sz w:val="24"/>
          <w:szCs w:val="24"/>
        </w:rPr>
        <w:t xml:space="preserve"> и ближайшего </w:t>
      </w:r>
      <w:r w:rsidRPr="00DB3F5D">
        <w:rPr>
          <w:rFonts w:ascii="Times New Roman" w:hAnsi="Times New Roman" w:cs="Times New Roman"/>
          <w:i/>
          <w:sz w:val="24"/>
          <w:szCs w:val="24"/>
        </w:rPr>
        <w:t>окружения</w:t>
      </w:r>
      <w:r w:rsidRPr="00DB3F5D">
        <w:rPr>
          <w:rFonts w:ascii="Times New Roman" w:hAnsi="Times New Roman" w:cs="Times New Roman"/>
          <w:sz w:val="24"/>
          <w:szCs w:val="24"/>
        </w:rPr>
        <w:t xml:space="preserve"> составляет основу профилактических программ, ориентированных на понимание того, что такое влияние играет важную роль в жизни человека. При этом оно может быть как негативным, так и позитивным. С этой точки зрения важнейшим фактором развития является социальная среда как источник обратной связи. Наиболее популярными среди таких программ являются тренинги устойчивости к социальному давлению.</w:t>
      </w:r>
    </w:p>
    <w:p w14:paraId="36FB0D69" w14:textId="77777777" w:rsidR="00651984" w:rsidRPr="00753BE7" w:rsidRDefault="00651984" w:rsidP="00651984">
      <w:pPr>
        <w:spacing w:line="240" w:lineRule="auto"/>
        <w:ind w:firstLine="706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E96E8A" wp14:editId="15424EEB">
                <wp:simplePos x="0" y="0"/>
                <wp:positionH relativeFrom="column">
                  <wp:posOffset>1714500</wp:posOffset>
                </wp:positionH>
                <wp:positionV relativeFrom="paragraph">
                  <wp:posOffset>215569</wp:posOffset>
                </wp:positionV>
                <wp:extent cx="2514600" cy="0"/>
                <wp:effectExtent l="0" t="0" r="0" b="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037775" id="Прямая соединительная линия 3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6.95pt" to="333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DA5C59" wp14:editId="7315870A">
                <wp:simplePos x="0" y="0"/>
                <wp:positionH relativeFrom="column">
                  <wp:posOffset>4229100</wp:posOffset>
                </wp:positionH>
                <wp:positionV relativeFrom="paragraph">
                  <wp:posOffset>91440</wp:posOffset>
                </wp:positionV>
                <wp:extent cx="1828800" cy="384810"/>
                <wp:effectExtent l="9525" t="5715" r="9525" b="9525"/>
                <wp:wrapNone/>
                <wp:docPr id="38" name="Надпись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7F8A11" w14:textId="77777777" w:rsidR="00651984" w:rsidRDefault="00651984" w:rsidP="00651984">
                            <w:pPr>
                              <w:pStyle w:val="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Индивидуальн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ое </w:t>
                            </w:r>
                          </w:p>
                          <w:p w14:paraId="0FE06D6B" w14:textId="77777777" w:rsidR="00651984" w:rsidRPr="00F33CA0" w:rsidRDefault="00651984" w:rsidP="00651984">
                            <w:pPr>
                              <w:pStyle w:val="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собеседование</w:t>
                            </w:r>
                            <w:r w:rsidRPr="00F33CA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DA5C59" id="Надпись 38" o:spid="_x0000_s1052" type="#_x0000_t202" style="position:absolute;left:0;text-align:left;margin-left:333pt;margin-top:7.2pt;width:2in;height:3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" filled="f">
                <v:textbox>
                  <w:txbxContent>
                    <w:p w14:paraId="387F8A11" w14:textId="77777777" w:rsidR="00651984" w:rsidRDefault="00651984" w:rsidP="00651984">
                      <w:pPr>
                        <w:pStyle w:val="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Индивидуальн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ое </w:t>
                      </w:r>
                    </w:p>
                    <w:p w14:paraId="0FE06D6B" w14:textId="77777777" w:rsidR="00651984" w:rsidRPr="00F33CA0" w:rsidRDefault="00651984" w:rsidP="00651984">
                      <w:pPr>
                        <w:pStyle w:val="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собеседование</w:t>
                      </w:r>
                      <w:r w:rsidRPr="00F33CA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A7A21" wp14:editId="0D5C0242">
                <wp:simplePos x="0" y="0"/>
                <wp:positionH relativeFrom="column">
                  <wp:posOffset>0</wp:posOffset>
                </wp:positionH>
                <wp:positionV relativeFrom="paragraph">
                  <wp:posOffset>97155</wp:posOffset>
                </wp:positionV>
                <wp:extent cx="1714500" cy="384810"/>
                <wp:effectExtent l="9525" t="11430" r="9525" b="13335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848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E174D4" w14:textId="77777777" w:rsidR="00651984" w:rsidRPr="00F33CA0" w:rsidRDefault="00651984" w:rsidP="0065198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Диагностика факторов </w:t>
                            </w:r>
                          </w:p>
                          <w:p w14:paraId="484BCBB2" w14:textId="79E4F16A" w:rsidR="00651984" w:rsidRPr="00F33CA0" w:rsidRDefault="00651984" w:rsidP="0065198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угроз и </w:t>
                            </w:r>
                            <w:r w:rsidRPr="00F33CA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риска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EA7A21" id="Надпись 37" o:spid="_x0000_s1053" type="#_x0000_t202" style="position:absolute;left:0;text-align:left;margin-left:0;margin-top:7.65pt;width:135pt;height:3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" filled="f">
                <v:textbox>
                  <w:txbxContent>
                    <w:p w14:paraId="34E174D4" w14:textId="77777777" w:rsidR="00651984" w:rsidRPr="00F33CA0" w:rsidRDefault="00651984" w:rsidP="0065198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Диагностика факторов </w:t>
                      </w:r>
                    </w:p>
                    <w:p w14:paraId="484BCBB2" w14:textId="79E4F16A" w:rsidR="00651984" w:rsidRPr="00F33CA0" w:rsidRDefault="00651984" w:rsidP="0065198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угроз и </w:t>
                      </w:r>
                      <w:r w:rsidRPr="00F33CA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риска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8"/>
        </w:rPr>
        <w:t xml:space="preserve"> </w:t>
      </w:r>
    </w:p>
    <w:p w14:paraId="583E40E5" w14:textId="77777777" w:rsidR="00651984" w:rsidRDefault="00651984" w:rsidP="00651984">
      <w:pPr>
        <w:pStyle w:val="2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CF4F48" wp14:editId="35214490">
                <wp:simplePos x="0" y="0"/>
                <wp:positionH relativeFrom="column">
                  <wp:posOffset>3769664</wp:posOffset>
                </wp:positionH>
                <wp:positionV relativeFrom="paragraph">
                  <wp:posOffset>113665</wp:posOffset>
                </wp:positionV>
                <wp:extent cx="457200" cy="228600"/>
                <wp:effectExtent l="0" t="0" r="1905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2CBC77" id="Прямая соединительная линия 3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6.8pt,8.95pt" to="332.8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50261F" wp14:editId="15D35CFD">
                <wp:simplePos x="0" y="0"/>
                <wp:positionH relativeFrom="column">
                  <wp:posOffset>1714500</wp:posOffset>
                </wp:positionH>
                <wp:positionV relativeFrom="paragraph">
                  <wp:posOffset>93041</wp:posOffset>
                </wp:positionV>
                <wp:extent cx="457200" cy="228600"/>
                <wp:effectExtent l="0" t="0" r="19050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81DB61" id="Прямая соединительная линия 3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7.35pt" to="171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"/>
            </w:pict>
          </mc:Fallback>
        </mc:AlternateContent>
      </w:r>
    </w:p>
    <w:p w14:paraId="674C8388" w14:textId="77777777" w:rsidR="00651984" w:rsidRDefault="00651984" w:rsidP="00651984">
      <w:pPr>
        <w:pStyle w:val="2"/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A314B3" wp14:editId="535DF91C">
                <wp:simplePos x="0" y="0"/>
                <wp:positionH relativeFrom="column">
                  <wp:posOffset>5146675</wp:posOffset>
                </wp:positionH>
                <wp:positionV relativeFrom="paragraph">
                  <wp:posOffset>33324</wp:posOffset>
                </wp:positionV>
                <wp:extent cx="5715" cy="518795"/>
                <wp:effectExtent l="0" t="0" r="32385" b="33655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518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E83AD" id="Прямая со стрелкой 33" o:spid="_x0000_s1026" type="#_x0000_t32" style="position:absolute;margin-left:405.25pt;margin-top:2.6pt;width:.45pt;height:40.8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2A7818" wp14:editId="134E1128">
                <wp:simplePos x="0" y="0"/>
                <wp:positionH relativeFrom="margin">
                  <wp:posOffset>2168856</wp:posOffset>
                </wp:positionH>
                <wp:positionV relativeFrom="paragraph">
                  <wp:posOffset>78740</wp:posOffset>
                </wp:positionV>
                <wp:extent cx="1600200" cy="363220"/>
                <wp:effectExtent l="0" t="0" r="19050" b="1778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63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0608ED" w14:textId="77777777" w:rsidR="00651984" w:rsidRPr="00F33CA0" w:rsidRDefault="00651984" w:rsidP="00651984">
                            <w:pPr>
                              <w:pStyle w:val="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2"/>
                                <w:szCs w:val="22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i/>
                                <w:sz w:val="22"/>
                                <w:szCs w:val="22"/>
                              </w:rPr>
                              <w:t>Профилактика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2A7818" id="Надпись 31" o:spid="_x0000_s1054" type="#_x0000_t202" style="position:absolute;margin-left:170.8pt;margin-top:6.2pt;width:126pt;height:28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" filled="f">
                <v:textbox>
                  <w:txbxContent>
                    <w:p w14:paraId="050608ED" w14:textId="77777777" w:rsidR="00651984" w:rsidRPr="00F33CA0" w:rsidRDefault="00651984" w:rsidP="00651984">
                      <w:pPr>
                        <w:pStyle w:val="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i/>
                          <w:sz w:val="22"/>
                          <w:szCs w:val="22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i/>
                          <w:sz w:val="22"/>
                          <w:szCs w:val="22"/>
                        </w:rPr>
                        <w:t>Профилактика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F4D63E" wp14:editId="2FCBD088">
                <wp:simplePos x="0" y="0"/>
                <wp:positionH relativeFrom="column">
                  <wp:posOffset>822960</wp:posOffset>
                </wp:positionH>
                <wp:positionV relativeFrom="paragraph">
                  <wp:posOffset>36499</wp:posOffset>
                </wp:positionV>
                <wp:extent cx="5715" cy="518795"/>
                <wp:effectExtent l="0" t="0" r="32385" b="3365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518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0BE8D3" id="Прямая со стрелкой 32" o:spid="_x0000_s1026" type="#_x0000_t32" style="position:absolute;margin-left:64.8pt;margin-top:2.85pt;width:.45pt;height:40.8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"/>
            </w:pict>
          </mc:Fallback>
        </mc:AlternateContent>
      </w:r>
    </w:p>
    <w:p w14:paraId="7D5ED949" w14:textId="77777777" w:rsidR="00651984" w:rsidRDefault="00651984" w:rsidP="00651984">
      <w:pPr>
        <w:pStyle w:val="2"/>
        <w:spacing w:after="0" w:line="240" w:lineRule="auto"/>
      </w:pPr>
    </w:p>
    <w:p w14:paraId="3AC2C067" w14:textId="68B9D760" w:rsidR="00651984" w:rsidRDefault="00651984" w:rsidP="00651984">
      <w:pPr>
        <w:spacing w:line="288" w:lineRule="auto"/>
        <w:ind w:firstLine="357"/>
        <w:rPr>
          <w:szCs w:val="28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5BF28" wp14:editId="19206C15">
                <wp:simplePos x="0" y="0"/>
                <wp:positionH relativeFrom="column">
                  <wp:posOffset>4231336</wp:posOffset>
                </wp:positionH>
                <wp:positionV relativeFrom="paragraph">
                  <wp:posOffset>208142</wp:posOffset>
                </wp:positionV>
                <wp:extent cx="1828800" cy="428956"/>
                <wp:effectExtent l="0" t="0" r="19050" b="28575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289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97C609" w14:textId="77777777" w:rsidR="00651984" w:rsidRPr="00F33CA0" w:rsidRDefault="00651984" w:rsidP="0065198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 xml:space="preserve">Информирование </w:t>
                            </w:r>
                          </w:p>
                          <w:p w14:paraId="599504B6" w14:textId="77777777" w:rsidR="00651984" w:rsidRPr="00F33CA0" w:rsidRDefault="00651984" w:rsidP="0065198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bCs/>
                                <w:sz w:val="20"/>
                                <w:szCs w:val="20"/>
                              </w:rPr>
                              <w:t>и просвещение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5BF28" id="Надпись 28" o:spid="_x0000_s1055" type="#_x0000_t202" style="position:absolute;left:0;text-align:left;margin-left:333.2pt;margin-top:16.4pt;width:2in;height:3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" filled="f">
                <v:textbox>
                  <w:txbxContent>
                    <w:p w14:paraId="0097C609" w14:textId="77777777" w:rsidR="00651984" w:rsidRPr="00F33CA0" w:rsidRDefault="00651984" w:rsidP="00651984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 xml:space="preserve">Информирование </w:t>
                      </w:r>
                    </w:p>
                    <w:p w14:paraId="599504B6" w14:textId="77777777" w:rsidR="00651984" w:rsidRPr="00F33CA0" w:rsidRDefault="00651984" w:rsidP="00651984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bCs/>
                          <w:sz w:val="20"/>
                          <w:szCs w:val="20"/>
                        </w:rPr>
                        <w:t>и просвещение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B8183A" wp14:editId="322EA809">
                <wp:simplePos x="0" y="0"/>
                <wp:positionH relativeFrom="margin">
                  <wp:align>left</wp:align>
                </wp:positionH>
                <wp:positionV relativeFrom="paragraph">
                  <wp:posOffset>216092</wp:posOffset>
                </wp:positionV>
                <wp:extent cx="1714500" cy="421419"/>
                <wp:effectExtent l="0" t="0" r="19050" b="17145"/>
                <wp:wrapNone/>
                <wp:docPr id="27" name="Надпись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21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027EC3" w14:textId="77777777" w:rsidR="00651984" w:rsidRDefault="00651984" w:rsidP="00651984">
                            <w:pPr>
                              <w:pStyle w:val="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F33CA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Групповая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развивающая </w:t>
                            </w:r>
                          </w:p>
                          <w:p w14:paraId="51C5D083" w14:textId="77777777" w:rsidR="00651984" w:rsidRPr="00F33CA0" w:rsidRDefault="00651984" w:rsidP="00651984">
                            <w:pPr>
                              <w:pStyle w:val="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работа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8183A" id="Надпись 27" o:spid="_x0000_s1056" type="#_x0000_t202" style="position:absolute;left:0;text-align:left;margin-left:0;margin-top:17pt;width:135pt;height:33.2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" filled="f">
                <v:textbox>
                  <w:txbxContent>
                    <w:p w14:paraId="43027EC3" w14:textId="77777777" w:rsidR="00651984" w:rsidRDefault="00651984" w:rsidP="00651984">
                      <w:pPr>
                        <w:pStyle w:val="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F33CA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Групповая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развивающая </w:t>
                      </w:r>
                    </w:p>
                    <w:p w14:paraId="51C5D083" w14:textId="77777777" w:rsidR="00651984" w:rsidRPr="00F33CA0" w:rsidRDefault="00651984" w:rsidP="00651984">
                      <w:pPr>
                        <w:pStyle w:val="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работа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0BBA3D" wp14:editId="055105B2">
                <wp:simplePos x="0" y="0"/>
                <wp:positionH relativeFrom="column">
                  <wp:posOffset>3771900</wp:posOffset>
                </wp:positionH>
                <wp:positionV relativeFrom="paragraph">
                  <wp:posOffset>12369</wp:posOffset>
                </wp:positionV>
                <wp:extent cx="457200" cy="228600"/>
                <wp:effectExtent l="0" t="0" r="19050" b="19050"/>
                <wp:wrapNone/>
                <wp:docPr id="30" name="Прямая соединительная линия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E5B525" id="Прямая соединительная линия 3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.95pt" to="333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"/>
            </w:pict>
          </mc:Fallback>
        </mc:AlternateContent>
      </w: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7C9D73" wp14:editId="1C1548D5">
                <wp:simplePos x="0" y="0"/>
                <wp:positionH relativeFrom="column">
                  <wp:posOffset>1714500</wp:posOffset>
                </wp:positionH>
                <wp:positionV relativeFrom="paragraph">
                  <wp:posOffset>33351</wp:posOffset>
                </wp:positionV>
                <wp:extent cx="457200" cy="228600"/>
                <wp:effectExtent l="0" t="0" r="19050" b="190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C6237" id="Прямая соединительная линия 29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65pt" to="171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"/>
            </w:pict>
          </mc:Fallback>
        </mc:AlternateContent>
      </w:r>
    </w:p>
    <w:p w14:paraId="5C5C050F" w14:textId="77777777" w:rsidR="00651984" w:rsidRDefault="00651984" w:rsidP="00651984">
      <w:pPr>
        <w:spacing w:line="288" w:lineRule="auto"/>
        <w:ind w:firstLine="357"/>
        <w:rPr>
          <w:szCs w:val="28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29E84" wp14:editId="201836B3">
                <wp:simplePos x="0" y="0"/>
                <wp:positionH relativeFrom="column">
                  <wp:posOffset>1714500</wp:posOffset>
                </wp:positionH>
                <wp:positionV relativeFrom="paragraph">
                  <wp:posOffset>148286</wp:posOffset>
                </wp:positionV>
                <wp:extent cx="2514600" cy="0"/>
                <wp:effectExtent l="0" t="0" r="0" b="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06468F" id="Прямая соединительная линия 2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1.7pt" to="333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"/>
            </w:pict>
          </mc:Fallback>
        </mc:AlternateContent>
      </w:r>
    </w:p>
    <w:p w14:paraId="5FC461D1" w14:textId="77777777" w:rsidR="00651984" w:rsidRPr="00F33CA0" w:rsidRDefault="00651984" w:rsidP="006519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33CA0">
        <w:rPr>
          <w:rFonts w:ascii="Times New Roman" w:hAnsi="Times New Roman" w:cs="Times New Roman"/>
          <w:b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F33CA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33CA0">
        <w:rPr>
          <w:rFonts w:ascii="Times New Roman" w:hAnsi="Times New Roman" w:cs="Times New Roman"/>
          <w:sz w:val="24"/>
          <w:szCs w:val="24"/>
        </w:rPr>
        <w:t>Основные направления</w:t>
      </w:r>
      <w:r w:rsidRPr="00F33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3CA0">
        <w:rPr>
          <w:rFonts w:ascii="Times New Roman" w:hAnsi="Times New Roman" w:cs="Times New Roman"/>
          <w:sz w:val="24"/>
          <w:szCs w:val="24"/>
        </w:rPr>
        <w:t xml:space="preserve">профилактики </w:t>
      </w:r>
    </w:p>
    <w:p w14:paraId="5D923518" w14:textId="276A949A" w:rsidR="00651984" w:rsidRPr="00E2158B" w:rsidRDefault="00651984" w:rsidP="004279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7CF3">
        <w:rPr>
          <w:rFonts w:ascii="Times New Roman" w:hAnsi="Times New Roman" w:cs="Times New Roman"/>
          <w:sz w:val="24"/>
          <w:szCs w:val="24"/>
        </w:rPr>
        <w:lastRenderedPageBreak/>
        <w:t>Таким образом, профилактика дезадаптации</w:t>
      </w:r>
      <w:r>
        <w:rPr>
          <w:rFonts w:ascii="Times New Roman" w:hAnsi="Times New Roman" w:cs="Times New Roman"/>
          <w:sz w:val="24"/>
          <w:szCs w:val="24"/>
        </w:rPr>
        <w:t xml:space="preserve"> и девиации</w:t>
      </w:r>
      <w:r w:rsidRPr="00927CF3">
        <w:rPr>
          <w:rFonts w:ascii="Times New Roman" w:hAnsi="Times New Roman" w:cs="Times New Roman"/>
          <w:sz w:val="24"/>
          <w:szCs w:val="24"/>
        </w:rPr>
        <w:t xml:space="preserve"> включает следующие направления работы </w:t>
      </w:r>
      <w:r>
        <w:rPr>
          <w:rFonts w:ascii="Times New Roman" w:hAnsi="Times New Roman" w:cs="Times New Roman"/>
          <w:sz w:val="24"/>
          <w:szCs w:val="24"/>
        </w:rPr>
        <w:t>психолога</w:t>
      </w:r>
      <w:r w:rsidRPr="00927CF3">
        <w:rPr>
          <w:rFonts w:ascii="Times New Roman" w:hAnsi="Times New Roman" w:cs="Times New Roman"/>
          <w:sz w:val="24"/>
          <w:szCs w:val="24"/>
        </w:rPr>
        <w:t>: диагностику</w:t>
      </w:r>
      <w:r>
        <w:rPr>
          <w:rFonts w:ascii="Times New Roman" w:hAnsi="Times New Roman" w:cs="Times New Roman"/>
          <w:sz w:val="24"/>
          <w:szCs w:val="24"/>
        </w:rPr>
        <w:t xml:space="preserve"> (мониторинг)</w:t>
      </w:r>
      <w:r w:rsidRPr="00927CF3">
        <w:rPr>
          <w:rFonts w:ascii="Times New Roman" w:hAnsi="Times New Roman" w:cs="Times New Roman"/>
          <w:sz w:val="24"/>
          <w:szCs w:val="24"/>
        </w:rPr>
        <w:t>, индивидуальное собеседование</w:t>
      </w:r>
      <w:r>
        <w:rPr>
          <w:rFonts w:ascii="Times New Roman" w:hAnsi="Times New Roman" w:cs="Times New Roman"/>
          <w:sz w:val="24"/>
          <w:szCs w:val="24"/>
        </w:rPr>
        <w:t xml:space="preserve"> в процессе первичного приема</w:t>
      </w:r>
      <w:r w:rsidRPr="00927CF3">
        <w:rPr>
          <w:rFonts w:ascii="Times New Roman" w:hAnsi="Times New Roman" w:cs="Times New Roman"/>
          <w:sz w:val="24"/>
          <w:szCs w:val="24"/>
        </w:rPr>
        <w:t xml:space="preserve">, групповую </w:t>
      </w:r>
      <w:r>
        <w:rPr>
          <w:rFonts w:ascii="Times New Roman" w:hAnsi="Times New Roman" w:cs="Times New Roman"/>
          <w:sz w:val="24"/>
          <w:szCs w:val="24"/>
        </w:rPr>
        <w:t xml:space="preserve">коррекционно-развивающую </w:t>
      </w:r>
      <w:r w:rsidRPr="00927CF3">
        <w:rPr>
          <w:rFonts w:ascii="Times New Roman" w:hAnsi="Times New Roman" w:cs="Times New Roman"/>
          <w:sz w:val="24"/>
          <w:szCs w:val="24"/>
        </w:rPr>
        <w:t>работу</w:t>
      </w:r>
      <w:r>
        <w:rPr>
          <w:rFonts w:ascii="Times New Roman" w:hAnsi="Times New Roman" w:cs="Times New Roman"/>
          <w:sz w:val="24"/>
          <w:szCs w:val="24"/>
        </w:rPr>
        <w:t xml:space="preserve"> с обучающимися</w:t>
      </w:r>
      <w:r w:rsidRPr="00927CF3">
        <w:rPr>
          <w:rFonts w:ascii="Times New Roman" w:hAnsi="Times New Roman" w:cs="Times New Roman"/>
          <w:sz w:val="24"/>
          <w:szCs w:val="24"/>
        </w:rPr>
        <w:t>, информирование и просвещение</w:t>
      </w:r>
      <w:r>
        <w:rPr>
          <w:rFonts w:ascii="Times New Roman" w:hAnsi="Times New Roman" w:cs="Times New Roman"/>
          <w:sz w:val="24"/>
          <w:szCs w:val="24"/>
        </w:rPr>
        <w:t xml:space="preserve"> детей, подростков, родителей, педагогов</w:t>
      </w:r>
      <w:r w:rsidRPr="00927CF3">
        <w:rPr>
          <w:rFonts w:ascii="Times New Roman" w:hAnsi="Times New Roman" w:cs="Times New Roman"/>
          <w:sz w:val="24"/>
          <w:szCs w:val="24"/>
        </w:rPr>
        <w:t xml:space="preserve"> (см. </w:t>
      </w:r>
      <w:r w:rsidRPr="00927CF3">
        <w:rPr>
          <w:rFonts w:ascii="Times New Roman" w:hAnsi="Times New Roman" w:cs="Times New Roman"/>
          <w:i/>
          <w:sz w:val="24"/>
          <w:szCs w:val="24"/>
        </w:rPr>
        <w:t>Рис</w:t>
      </w:r>
      <w:r w:rsidRPr="00927CF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27CF3">
        <w:rPr>
          <w:rFonts w:ascii="Times New Roman" w:hAnsi="Times New Roman" w:cs="Times New Roman"/>
          <w:sz w:val="24"/>
          <w:szCs w:val="24"/>
        </w:rPr>
        <w:t>).</w:t>
      </w:r>
    </w:p>
    <w:p w14:paraId="78C844D7" w14:textId="77777777" w:rsidR="004279C7" w:rsidRPr="00AA6638" w:rsidRDefault="004279C7" w:rsidP="00AA6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2D93D4" w14:textId="77777777" w:rsidR="00AA6638" w:rsidRPr="00535BAA" w:rsidRDefault="00AA6638" w:rsidP="00AA66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07E703" w14:textId="77777777" w:rsidR="00F95166" w:rsidRPr="00F95166" w:rsidRDefault="00F95166" w:rsidP="00F951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95166" w:rsidRPr="00F9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66"/>
    <w:rsid w:val="000D348A"/>
    <w:rsid w:val="001142C3"/>
    <w:rsid w:val="002C27B7"/>
    <w:rsid w:val="002E0301"/>
    <w:rsid w:val="00365E41"/>
    <w:rsid w:val="004279C7"/>
    <w:rsid w:val="00463879"/>
    <w:rsid w:val="00535BAA"/>
    <w:rsid w:val="00651984"/>
    <w:rsid w:val="006F4C03"/>
    <w:rsid w:val="00727813"/>
    <w:rsid w:val="009317C1"/>
    <w:rsid w:val="00AA6638"/>
    <w:rsid w:val="00AE1B49"/>
    <w:rsid w:val="00C56DE4"/>
    <w:rsid w:val="00DC750B"/>
    <w:rsid w:val="00E2158B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A05AE"/>
  <w15:chartTrackingRefBased/>
  <w15:docId w15:val="{47938654-5C1F-41F9-8FBA-823F3BFC4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17C1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65198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51984"/>
  </w:style>
  <w:style w:type="paragraph" w:styleId="3">
    <w:name w:val="Body Text 3"/>
    <w:basedOn w:val="a"/>
    <w:link w:val="30"/>
    <w:uiPriority w:val="99"/>
    <w:semiHidden/>
    <w:unhideWhenUsed/>
    <w:rsid w:val="0065198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5198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sychlib.ru/mgppu/BPb-2009/BPb-247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2809</Words>
  <Characters>16013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11</cp:revision>
  <dcterms:created xsi:type="dcterms:W3CDTF">2020-05-13T05:45:00Z</dcterms:created>
  <dcterms:modified xsi:type="dcterms:W3CDTF">2020-05-13T07:11:00Z</dcterms:modified>
</cp:coreProperties>
</file>