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40" w:rsidRDefault="00CA3E40" w:rsidP="00A42708">
      <w:pPr>
        <w:pStyle w:val="a4"/>
        <w:shd w:val="clear" w:color="auto" w:fill="FFFFFF"/>
        <w:spacing w:after="0" w:afterAutospacing="0" w:line="360" w:lineRule="auto"/>
        <w:jc w:val="center"/>
        <w:rPr>
          <w:b/>
          <w:bCs/>
          <w:kern w:val="32"/>
          <w:sz w:val="28"/>
          <w:szCs w:val="28"/>
        </w:rPr>
      </w:pPr>
    </w:p>
    <w:p w:rsidR="00FF3BC7" w:rsidRDefault="00FF3BC7" w:rsidP="00A42708">
      <w:pPr>
        <w:pStyle w:val="a4"/>
        <w:shd w:val="clear" w:color="auto" w:fill="FFFFFF"/>
        <w:spacing w:after="0" w:afterAutospacing="0" w:line="360" w:lineRule="auto"/>
        <w:jc w:val="center"/>
        <w:rPr>
          <w:b/>
          <w:bCs/>
          <w:kern w:val="32"/>
          <w:sz w:val="28"/>
          <w:szCs w:val="28"/>
        </w:rPr>
      </w:pPr>
      <w:r>
        <w:rPr>
          <w:b/>
          <w:bCs/>
          <w:kern w:val="32"/>
          <w:sz w:val="28"/>
          <w:szCs w:val="28"/>
        </w:rPr>
        <w:t xml:space="preserve">Рогова Елена Владимировна, </w:t>
      </w:r>
      <w:r>
        <w:rPr>
          <w:bCs/>
          <w:kern w:val="32"/>
          <w:sz w:val="28"/>
          <w:szCs w:val="28"/>
        </w:rPr>
        <w:t>магистрант 1 курса,</w:t>
      </w:r>
      <w:r>
        <w:rPr>
          <w:b/>
          <w:bCs/>
          <w:kern w:val="32"/>
          <w:sz w:val="28"/>
          <w:szCs w:val="28"/>
        </w:rPr>
        <w:t xml:space="preserve"> </w:t>
      </w:r>
      <w:r w:rsidRPr="007F7B93">
        <w:rPr>
          <w:bCs/>
          <w:kern w:val="32"/>
          <w:sz w:val="28"/>
          <w:szCs w:val="28"/>
        </w:rPr>
        <w:t>воспитатель, учитель-дефектолог</w:t>
      </w:r>
    </w:p>
    <w:p w:rsidR="00FF3BC7" w:rsidRPr="00380BFC" w:rsidRDefault="00FF3BC7" w:rsidP="00A42708">
      <w:pPr>
        <w:spacing w:after="0" w:line="360" w:lineRule="auto"/>
        <w:jc w:val="center"/>
        <w:rPr>
          <w:rFonts w:ascii="Times New Roman" w:hAnsi="Times New Roman"/>
          <w:color w:val="222222"/>
          <w:sz w:val="28"/>
          <w:szCs w:val="28"/>
          <w:lang w:val="en-US"/>
        </w:rPr>
      </w:pPr>
      <w:proofErr w:type="spellStart"/>
      <w:r w:rsidRPr="007F7B93">
        <w:rPr>
          <w:rFonts w:ascii="Times New Roman" w:hAnsi="Times New Roman"/>
          <w:b/>
          <w:color w:val="222222"/>
          <w:sz w:val="28"/>
          <w:szCs w:val="28"/>
          <w:shd w:val="clear" w:color="auto" w:fill="FDFDFD"/>
          <w:lang w:val="en-US"/>
        </w:rPr>
        <w:t>Rogova</w:t>
      </w:r>
      <w:proofErr w:type="spellEnd"/>
      <w:r w:rsidRPr="007F7B93">
        <w:rPr>
          <w:rFonts w:ascii="Times New Roman" w:hAnsi="Times New Roman"/>
          <w:b/>
          <w:color w:val="222222"/>
          <w:sz w:val="28"/>
          <w:szCs w:val="28"/>
          <w:shd w:val="clear" w:color="auto" w:fill="FDFDFD"/>
          <w:lang w:val="en-US"/>
        </w:rPr>
        <w:t xml:space="preserve"> </w:t>
      </w:r>
      <w:r w:rsidRPr="007F7B93">
        <w:rPr>
          <w:rFonts w:ascii="Times New Roman" w:hAnsi="Times New Roman"/>
          <w:b/>
          <w:color w:val="222222"/>
          <w:sz w:val="28"/>
          <w:szCs w:val="28"/>
          <w:lang w:val="en-US"/>
        </w:rPr>
        <w:t>Elena</w:t>
      </w:r>
      <w:r w:rsidRPr="007F7B93">
        <w:rPr>
          <w:sz w:val="28"/>
          <w:szCs w:val="28"/>
          <w:lang w:val="en-US"/>
        </w:rPr>
        <w:t xml:space="preserve"> </w:t>
      </w:r>
      <w:proofErr w:type="spellStart"/>
      <w:r w:rsidRPr="007F7B93">
        <w:rPr>
          <w:rFonts w:ascii="Times New Roman" w:hAnsi="Times New Roman"/>
          <w:b/>
          <w:color w:val="222222"/>
          <w:sz w:val="28"/>
          <w:szCs w:val="28"/>
          <w:lang w:val="en-US"/>
        </w:rPr>
        <w:t>Vladimirovna</w:t>
      </w:r>
      <w:proofErr w:type="spellEnd"/>
      <w:r w:rsidRPr="007F7B93">
        <w:rPr>
          <w:rFonts w:ascii="Times New Roman" w:hAnsi="Times New Roman"/>
          <w:color w:val="222222"/>
          <w:sz w:val="28"/>
          <w:szCs w:val="28"/>
          <w:lang w:val="en-US"/>
        </w:rPr>
        <w:t xml:space="preserve">, </w:t>
      </w:r>
      <w:r w:rsidRPr="00FF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undergraduate 1</w:t>
      </w:r>
      <w:r w:rsidRPr="008B0833">
        <w:rPr>
          <w:rFonts w:ascii="Times New Roman" w:hAnsi="Times New Roman"/>
          <w:color w:val="222222"/>
          <w:sz w:val="28"/>
          <w:szCs w:val="28"/>
          <w:lang w:val="en-US"/>
        </w:rPr>
        <w:t>,</w:t>
      </w:r>
      <w:r>
        <w:rPr>
          <w:rFonts w:ascii="Times New Roman" w:hAnsi="Times New Roman"/>
          <w:color w:val="222222"/>
          <w:sz w:val="28"/>
          <w:szCs w:val="28"/>
          <w:lang w:val="en-US"/>
        </w:rPr>
        <w:t xml:space="preserve"> educator, teacher</w:t>
      </w:r>
      <w:r w:rsidRPr="007F7B93">
        <w:rPr>
          <w:rFonts w:ascii="Times New Roman" w:hAnsi="Times New Roman"/>
          <w:color w:val="222222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222222"/>
          <w:sz w:val="28"/>
          <w:szCs w:val="28"/>
          <w:lang w:val="en-US"/>
        </w:rPr>
        <w:t>–</w:t>
      </w:r>
      <w:r w:rsidRPr="007F7B93">
        <w:rPr>
          <w:rFonts w:ascii="Times New Roman" w:hAnsi="Times New Roman"/>
          <w:color w:val="222222"/>
          <w:sz w:val="28"/>
          <w:szCs w:val="28"/>
          <w:lang w:val="en-US"/>
        </w:rPr>
        <w:t xml:space="preserve"> therapist</w:t>
      </w:r>
      <w:r w:rsidRPr="00380BFC">
        <w:rPr>
          <w:rFonts w:ascii="Times New Roman" w:hAnsi="Times New Roman"/>
          <w:color w:val="222222"/>
          <w:sz w:val="28"/>
          <w:szCs w:val="28"/>
          <w:lang w:val="en-US"/>
        </w:rPr>
        <w:t xml:space="preserve"> (</w:t>
      </w:r>
      <w:hyperlink r:id="rId6" w:history="1">
        <w:r w:rsidRPr="00E66EC8">
          <w:rPr>
            <w:rStyle w:val="a3"/>
            <w:rFonts w:ascii="Times New Roman" w:hAnsi="Times New Roman" w:cs="Times New Roman CYR"/>
            <w:sz w:val="28"/>
            <w:szCs w:val="28"/>
            <w:lang w:val="en-US"/>
          </w:rPr>
          <w:t>missiselenarogova@yandex.ru</w:t>
        </w:r>
      </w:hyperlink>
      <w:r>
        <w:rPr>
          <w:rFonts w:ascii="Times New Roman" w:hAnsi="Times New Roman"/>
          <w:color w:val="222222"/>
          <w:sz w:val="28"/>
          <w:szCs w:val="28"/>
          <w:lang w:val="en-US"/>
        </w:rPr>
        <w:t xml:space="preserve"> </w:t>
      </w:r>
      <w:r w:rsidRPr="00380BFC">
        <w:rPr>
          <w:rFonts w:ascii="Times New Roman" w:hAnsi="Times New Roman"/>
          <w:color w:val="222222"/>
          <w:sz w:val="28"/>
          <w:szCs w:val="28"/>
          <w:lang w:val="en-US"/>
        </w:rPr>
        <w:t>)</w:t>
      </w:r>
    </w:p>
    <w:p w:rsidR="00FF3BC7" w:rsidRPr="00A42708" w:rsidRDefault="00FF3BC7" w:rsidP="00A42708">
      <w:pPr>
        <w:spacing w:after="0" w:line="360" w:lineRule="auto"/>
        <w:jc w:val="center"/>
        <w:rPr>
          <w:rFonts w:ascii="Times New Roman" w:hAnsi="Times New Roman" w:cs="Times New Roman"/>
          <w:color w:val="222222"/>
          <w:sz w:val="28"/>
          <w:szCs w:val="28"/>
        </w:rPr>
      </w:pPr>
      <w:r w:rsidRPr="00380BFC">
        <w:rPr>
          <w:rFonts w:ascii="Times New Roman" w:hAnsi="Times New Roman"/>
          <w:b/>
          <w:color w:val="222222"/>
          <w:sz w:val="28"/>
          <w:szCs w:val="28"/>
        </w:rPr>
        <w:t>Новикова Оксана Владимировна</w:t>
      </w:r>
      <w:r>
        <w:rPr>
          <w:rFonts w:ascii="Times New Roman" w:hAnsi="Times New Roman"/>
          <w:color w:val="222222"/>
          <w:sz w:val="28"/>
          <w:szCs w:val="28"/>
        </w:rPr>
        <w:t xml:space="preserve">, </w:t>
      </w:r>
      <w:r w:rsidRPr="00A42708">
        <w:rPr>
          <w:rFonts w:ascii="Times New Roman" w:hAnsi="Times New Roman" w:cs="Times New Roman"/>
          <w:bCs/>
          <w:kern w:val="32"/>
          <w:sz w:val="28"/>
          <w:szCs w:val="28"/>
        </w:rPr>
        <w:t>магистрант 1 курса,</w:t>
      </w:r>
      <w:r w:rsidRPr="00A42708">
        <w:rPr>
          <w:rFonts w:ascii="Times New Roman" w:hAnsi="Times New Roman" w:cs="Times New Roman"/>
          <w:color w:val="222222"/>
          <w:sz w:val="28"/>
          <w:szCs w:val="28"/>
        </w:rPr>
        <w:t xml:space="preserve"> воспитатель, учитель-дефектолог</w:t>
      </w:r>
    </w:p>
    <w:p w:rsidR="00FF3BC7" w:rsidRPr="00380BFC" w:rsidRDefault="00FF3BC7" w:rsidP="00A42708">
      <w:pPr>
        <w:spacing w:after="0" w:line="360" w:lineRule="auto"/>
        <w:jc w:val="center"/>
        <w:rPr>
          <w:rFonts w:ascii="Times New Roman" w:hAnsi="Times New Roman"/>
          <w:b/>
          <w:color w:val="222222"/>
          <w:sz w:val="28"/>
          <w:szCs w:val="28"/>
          <w:lang w:val="en-US"/>
        </w:rPr>
      </w:pPr>
      <w:proofErr w:type="spellStart"/>
      <w:r w:rsidRPr="00380BFC">
        <w:rPr>
          <w:rFonts w:ascii="Times New Roman" w:hAnsi="Times New Roman"/>
          <w:b/>
          <w:color w:val="222222"/>
          <w:sz w:val="28"/>
          <w:szCs w:val="28"/>
          <w:lang w:val="en-US"/>
        </w:rPr>
        <w:t>Novikova</w:t>
      </w:r>
      <w:proofErr w:type="spellEnd"/>
      <w:r w:rsidRPr="00380BFC">
        <w:rPr>
          <w:rFonts w:ascii="Times New Roman" w:hAnsi="Times New Roman"/>
          <w:b/>
          <w:color w:val="222222"/>
          <w:sz w:val="28"/>
          <w:szCs w:val="28"/>
          <w:lang w:val="en-US"/>
        </w:rPr>
        <w:t xml:space="preserve"> </w:t>
      </w:r>
      <w:proofErr w:type="spellStart"/>
      <w:r w:rsidRPr="00380BFC">
        <w:rPr>
          <w:rFonts w:ascii="Times New Roman" w:hAnsi="Times New Roman"/>
          <w:b/>
          <w:color w:val="222222"/>
          <w:sz w:val="28"/>
          <w:szCs w:val="28"/>
          <w:lang w:val="en-US"/>
        </w:rPr>
        <w:t>Oksana</w:t>
      </w:r>
      <w:proofErr w:type="spellEnd"/>
      <w:r w:rsidRPr="00380BFC">
        <w:rPr>
          <w:rFonts w:ascii="Times New Roman" w:hAnsi="Times New Roman"/>
          <w:b/>
          <w:color w:val="222222"/>
          <w:sz w:val="28"/>
          <w:szCs w:val="28"/>
          <w:lang w:val="en-US"/>
        </w:rPr>
        <w:t xml:space="preserve"> </w:t>
      </w:r>
      <w:proofErr w:type="spellStart"/>
      <w:r w:rsidRPr="00380BFC">
        <w:rPr>
          <w:rFonts w:ascii="Times New Roman" w:hAnsi="Times New Roman"/>
          <w:b/>
          <w:color w:val="222222"/>
          <w:sz w:val="28"/>
          <w:szCs w:val="28"/>
          <w:lang w:val="en-US"/>
        </w:rPr>
        <w:t>Vladimirovna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  <w:lang w:val="en-US"/>
        </w:rPr>
        <w:t>,</w:t>
      </w:r>
      <w:r w:rsidRPr="00380BFC">
        <w:rPr>
          <w:rFonts w:ascii="Times New Roman" w:hAnsi="Times New Roman"/>
          <w:color w:val="222222"/>
          <w:sz w:val="28"/>
          <w:szCs w:val="28"/>
          <w:lang w:val="en-US"/>
        </w:rPr>
        <w:t xml:space="preserve"> </w:t>
      </w:r>
      <w:r w:rsidRPr="00FF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undergraduate 1</w:t>
      </w:r>
      <w:proofErr w:type="gramStart"/>
      <w:r w:rsidRPr="008B0833">
        <w:rPr>
          <w:rFonts w:ascii="Times New Roman" w:hAnsi="Times New Roman"/>
          <w:color w:val="222222"/>
          <w:sz w:val="28"/>
          <w:szCs w:val="28"/>
          <w:lang w:val="en-US"/>
        </w:rPr>
        <w:t>,</w:t>
      </w:r>
      <w:r>
        <w:rPr>
          <w:rFonts w:ascii="Times New Roman" w:hAnsi="Times New Roman"/>
          <w:color w:val="222222"/>
          <w:sz w:val="28"/>
          <w:szCs w:val="28"/>
          <w:lang w:val="en-US"/>
        </w:rPr>
        <w:t>educator</w:t>
      </w:r>
      <w:proofErr w:type="gramEnd"/>
      <w:r>
        <w:rPr>
          <w:rFonts w:ascii="Times New Roman" w:hAnsi="Times New Roman"/>
          <w:color w:val="222222"/>
          <w:sz w:val="28"/>
          <w:szCs w:val="28"/>
          <w:lang w:val="en-US"/>
        </w:rPr>
        <w:t>, teacher</w:t>
      </w:r>
      <w:r w:rsidRPr="007F7B93">
        <w:rPr>
          <w:rFonts w:ascii="Times New Roman" w:hAnsi="Times New Roman"/>
          <w:color w:val="222222"/>
          <w:sz w:val="28"/>
          <w:szCs w:val="28"/>
          <w:lang w:val="en-US"/>
        </w:rPr>
        <w:t xml:space="preserve"> - therapist</w:t>
      </w:r>
    </w:p>
    <w:p w:rsidR="00FF3BC7" w:rsidRPr="00380BFC" w:rsidRDefault="00FF3BC7" w:rsidP="00A42708">
      <w:pPr>
        <w:spacing w:after="0" w:line="360" w:lineRule="auto"/>
        <w:jc w:val="center"/>
        <w:rPr>
          <w:rFonts w:ascii="Times New Roman" w:hAnsi="Times New Roman" w:cs="Times New Roman"/>
          <w:color w:val="0000FF"/>
          <w:sz w:val="28"/>
          <w:szCs w:val="28"/>
        </w:rPr>
      </w:pPr>
      <w:r w:rsidRPr="00380BFC">
        <w:rPr>
          <w:rFonts w:ascii="Times New Roman" w:hAnsi="Times New Roman" w:cs="Times New Roman"/>
          <w:sz w:val="28"/>
          <w:szCs w:val="28"/>
        </w:rPr>
        <w:t>(</w:t>
      </w:r>
      <w:hyperlink r:id="rId7" w:anchor="compose?to=novikovaokcana%40mail.ru" w:history="1">
        <w:r w:rsidRPr="00380BFC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novikovaokcana@mail.ru</w:t>
        </w:r>
      </w:hyperlink>
      <w:r w:rsidRPr="00380BFC">
        <w:rPr>
          <w:rFonts w:ascii="Times New Roman" w:hAnsi="Times New Roman" w:cs="Times New Roman"/>
          <w:sz w:val="28"/>
          <w:szCs w:val="28"/>
        </w:rPr>
        <w:t>)</w:t>
      </w:r>
    </w:p>
    <w:p w:rsidR="00FF3BC7" w:rsidRDefault="00FF3BC7" w:rsidP="00A42708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380BFC">
        <w:rPr>
          <w:rFonts w:ascii="Times New Roman" w:hAnsi="Times New Roman"/>
          <w:b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/>
          <w:b/>
          <w:sz w:val="28"/>
          <w:szCs w:val="28"/>
        </w:rPr>
        <w:t>Яриков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Владислав Георгиевич, </w:t>
      </w:r>
      <w:r>
        <w:rPr>
          <w:rFonts w:ascii="Times New Roman" w:hAnsi="Times New Roman"/>
          <w:sz w:val="28"/>
          <w:szCs w:val="28"/>
        </w:rPr>
        <w:t>кандидат педагогических наук, доцент</w:t>
      </w:r>
    </w:p>
    <w:p w:rsidR="00CA3E40" w:rsidRPr="003F47B7" w:rsidRDefault="0039198E" w:rsidP="00A42708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val="en-US"/>
        </w:rPr>
      </w:pPr>
      <w:hyperlink r:id="rId8" w:history="1">
        <w:r w:rsidR="002E7FC1" w:rsidRPr="003F47B7">
          <w:rPr>
            <w:rStyle w:val="a3"/>
            <w:rFonts w:ascii="Times New Roman" w:hAnsi="Times New Roman"/>
            <w:sz w:val="28"/>
            <w:szCs w:val="28"/>
            <w:lang w:val="en-US"/>
          </w:rPr>
          <w:t>(yarikov_vg@mail.ru,</w:t>
        </w:r>
      </w:hyperlink>
      <w:r w:rsidR="002E7FC1" w:rsidRPr="003F47B7">
        <w:rPr>
          <w:rFonts w:ascii="Times New Roman" w:hAnsi="Times New Roman"/>
          <w:sz w:val="28"/>
          <w:szCs w:val="28"/>
          <w:lang w:val="en-US"/>
        </w:rPr>
        <w:t>)</w:t>
      </w:r>
    </w:p>
    <w:p w:rsidR="00FF3BC7" w:rsidRPr="00981B9C" w:rsidRDefault="00FF3BC7" w:rsidP="00A4270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F3BC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Supervisor:</w:t>
      </w:r>
      <w:r w:rsidRPr="00FF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3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Jarikov</w:t>
      </w:r>
      <w:proofErr w:type="spellEnd"/>
      <w:r w:rsidRPr="008523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3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Vladislav</w:t>
      </w:r>
      <w:proofErr w:type="spellEnd"/>
      <w:r w:rsidRPr="008523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85231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Georgievich</w:t>
      </w:r>
      <w:proofErr w:type="spellEnd"/>
      <w:r w:rsidRPr="00FF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, candidate of pedagogical Sciences, associate Professor</w:t>
      </w:r>
    </w:p>
    <w:p w:rsidR="00CF553B" w:rsidRDefault="00A42708" w:rsidP="00CF553B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rStyle w:val="c14"/>
          <w:b/>
          <w:bCs/>
          <w:color w:val="000000"/>
          <w:sz w:val="28"/>
          <w:szCs w:val="28"/>
        </w:rPr>
      </w:pPr>
      <w:r>
        <w:rPr>
          <w:rStyle w:val="c14"/>
          <w:b/>
          <w:bCs/>
          <w:color w:val="000000"/>
          <w:sz w:val="28"/>
          <w:szCs w:val="28"/>
        </w:rPr>
        <w:t>ФОРМИРОВАНИЕ ПОЗНАВАТЕЛЬНЫХ СПОСОБНОСТЕЙ  СТАРШИХ ДОШКОЛЬНИКОВ С ЗАДЕРЖКОЙ ПСИХИЧЕСКОГО РАЗВИТИЯ СРЕДСТВАМИ ИНТЕРАКТИВНЫХ ДИДАКТИЧЕСКИХ ИГР.</w:t>
      </w:r>
    </w:p>
    <w:p w:rsidR="00A42708" w:rsidRPr="00886A19" w:rsidRDefault="00A42708" w:rsidP="00CF553B">
      <w:pPr>
        <w:pStyle w:val="c20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</w:p>
    <w:p w:rsidR="00A42708" w:rsidRPr="00A42708" w:rsidRDefault="00A42708" w:rsidP="00FF3BC7">
      <w:pPr>
        <w:spacing w:line="360" w:lineRule="auto"/>
        <w:jc w:val="center"/>
        <w:rPr>
          <w:rFonts w:ascii="Times New Roman" w:hAnsi="Times New Roman"/>
          <w:color w:val="222222"/>
          <w:sz w:val="28"/>
          <w:szCs w:val="28"/>
          <w:lang w:val="en-US"/>
        </w:rPr>
      </w:pPr>
      <w:r w:rsidRPr="00A42708">
        <w:rPr>
          <w:rFonts w:ascii="Times New Roman" w:hAnsi="Times New Roman"/>
          <w:b/>
          <w:color w:val="222222"/>
          <w:sz w:val="28"/>
          <w:szCs w:val="28"/>
          <w:lang w:val="en-US"/>
        </w:rPr>
        <w:t xml:space="preserve">THE FORMATION OF THE COGNITIVE ABILITIES OF SENIOR PRESCHOOL CHILDREN WITH MENTAL RETARDATION </w:t>
      </w:r>
      <w:proofErr w:type="gramStart"/>
      <w:r w:rsidRPr="00A42708">
        <w:rPr>
          <w:rFonts w:ascii="Times New Roman" w:hAnsi="Times New Roman"/>
          <w:b/>
          <w:color w:val="222222"/>
          <w:sz w:val="28"/>
          <w:szCs w:val="28"/>
          <w:lang w:val="en-US"/>
        </w:rPr>
        <w:t>MEANS</w:t>
      </w:r>
      <w:proofErr w:type="gramEnd"/>
      <w:r w:rsidRPr="00A42708">
        <w:rPr>
          <w:rFonts w:ascii="Times New Roman" w:hAnsi="Times New Roman"/>
          <w:b/>
          <w:color w:val="222222"/>
          <w:sz w:val="28"/>
          <w:szCs w:val="28"/>
          <w:lang w:val="en-US"/>
        </w:rPr>
        <w:t xml:space="preserve"> INTERACTIVE DIDACTIC GAMES</w:t>
      </w:r>
      <w:r w:rsidRPr="00A42708">
        <w:rPr>
          <w:rFonts w:ascii="Times New Roman" w:hAnsi="Times New Roman"/>
          <w:color w:val="222222"/>
          <w:sz w:val="28"/>
          <w:szCs w:val="28"/>
          <w:lang w:val="en-US"/>
        </w:rPr>
        <w:t>.</w:t>
      </w:r>
    </w:p>
    <w:p w:rsidR="00FF3BC7" w:rsidRDefault="00FF3BC7" w:rsidP="00FF3BC7">
      <w:pPr>
        <w:spacing w:line="360" w:lineRule="auto"/>
        <w:jc w:val="center"/>
        <w:rPr>
          <w:rFonts w:ascii="Times New Roman" w:hAnsi="Times New Roman"/>
          <w:color w:val="222222"/>
          <w:sz w:val="28"/>
          <w:szCs w:val="28"/>
        </w:rPr>
      </w:pPr>
      <w:r w:rsidRPr="00981B9C">
        <w:rPr>
          <w:rFonts w:ascii="Times New Roman" w:hAnsi="Times New Roman"/>
          <w:color w:val="222222"/>
          <w:sz w:val="28"/>
          <w:szCs w:val="28"/>
        </w:rPr>
        <w:t>Волгоградский государственный социально-педагогический университет, факультет социальной и коррекционной педагогики</w:t>
      </w:r>
    </w:p>
    <w:p w:rsidR="00FF3BC7" w:rsidRPr="003F47B7" w:rsidRDefault="00FF3BC7" w:rsidP="00FF3BC7">
      <w:pPr>
        <w:spacing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</w:pPr>
      <w:r w:rsidRPr="00FF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Volgograd state socio-pedagogical University, faculty of social and correctional pedagogy</w:t>
      </w:r>
    </w:p>
    <w:p w:rsidR="00A42708" w:rsidRPr="003F47B7" w:rsidRDefault="00A42708" w:rsidP="00A42708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  <w:lang w:val="en-US"/>
        </w:rPr>
      </w:pPr>
    </w:p>
    <w:p w:rsidR="003F47B7" w:rsidRPr="003F47B7" w:rsidRDefault="003F47B7" w:rsidP="00A42708">
      <w:pPr>
        <w:spacing w:line="360" w:lineRule="auto"/>
        <w:rPr>
          <w:rFonts w:ascii="Times New Roman" w:hAnsi="Times New Roman" w:cs="Times New Roman"/>
          <w:color w:val="222222"/>
          <w:sz w:val="28"/>
          <w:szCs w:val="28"/>
        </w:rPr>
        <w:sectPr w:rsidR="003F47B7" w:rsidRPr="003F47B7" w:rsidSect="00A75CF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77133" w:rsidRPr="00CA3E40" w:rsidRDefault="00C77133" w:rsidP="00CA3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b/>
          <w:bCs/>
          <w:kern w:val="32"/>
          <w:sz w:val="28"/>
          <w:szCs w:val="28"/>
        </w:rPr>
        <w:lastRenderedPageBreak/>
        <w:t>Аннотация</w:t>
      </w:r>
      <w:r w:rsidRPr="00CA3E40">
        <w:rPr>
          <w:rFonts w:ascii="Times New Roman" w:hAnsi="Times New Roman" w:cs="Times New Roman"/>
          <w:bCs/>
          <w:kern w:val="32"/>
          <w:sz w:val="28"/>
          <w:szCs w:val="28"/>
        </w:rPr>
        <w:t>: В данной статье проанализированы интерактивные методы обучения детей с ОВЗ, в частности, детей с задержкой психического развития</w:t>
      </w:r>
      <w:r w:rsidRPr="00CA3E40">
        <w:rPr>
          <w:rFonts w:ascii="Times New Roman" w:hAnsi="Times New Roman" w:cs="Times New Roman"/>
          <w:sz w:val="28"/>
          <w:szCs w:val="28"/>
        </w:rPr>
        <w:t>, описаны формы применения дидактических компьютерных игр.</w:t>
      </w:r>
    </w:p>
    <w:p w:rsidR="00C77133" w:rsidRPr="00CA3E40" w:rsidRDefault="00C77133" w:rsidP="00CA3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A3E40">
        <w:rPr>
          <w:rFonts w:ascii="Times New Roman" w:hAnsi="Times New Roman" w:cs="Times New Roman"/>
          <w:b/>
          <w:sz w:val="28"/>
          <w:szCs w:val="28"/>
          <w:lang w:val="en-US"/>
        </w:rPr>
        <w:t>Abstract</w:t>
      </w:r>
      <w:r w:rsidRPr="00CA3E40">
        <w:rPr>
          <w:rFonts w:ascii="Times New Roman" w:hAnsi="Times New Roman" w:cs="Times New Roman"/>
          <w:sz w:val="28"/>
          <w:szCs w:val="28"/>
          <w:lang w:val="en-US"/>
        </w:rPr>
        <w:t>: this article analyses the interactive methods of teaching children with HIA, especially children with mental retardation, describes the implementation of teaching of computer games.</w:t>
      </w:r>
    </w:p>
    <w:p w:rsidR="00C77133" w:rsidRPr="00CA3E40" w:rsidRDefault="00C77133" w:rsidP="00CA3E4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3E4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Ключевые слова:</w:t>
      </w:r>
      <w:r w:rsidRPr="00CA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интерактивные методы, дидактические компьютерные игры, дошкольное образование, дети с ограниченными возможностями здоровья.</w:t>
      </w:r>
    </w:p>
    <w:p w:rsidR="00C77133" w:rsidRPr="00CA3E40" w:rsidRDefault="00C77133" w:rsidP="00CA3E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A3E4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Key words:</w:t>
      </w:r>
      <w:r w:rsidRPr="00CA3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 </w:t>
      </w:r>
      <w:r w:rsidRPr="00CA3E40">
        <w:rPr>
          <w:rFonts w:ascii="Times New Roman" w:hAnsi="Times New Roman" w:cs="Times New Roman"/>
          <w:sz w:val="28"/>
          <w:szCs w:val="28"/>
          <w:lang w:val="en-US"/>
        </w:rPr>
        <w:t>interactive methods, didactic games, pre-school education, children with disabilities.</w:t>
      </w:r>
    </w:p>
    <w:p w:rsidR="002C38EF" w:rsidRPr="00CA3E40" w:rsidRDefault="00C77133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30B84" w:rsidRPr="00CA3E40">
        <w:rPr>
          <w:rFonts w:ascii="Times New Roman" w:hAnsi="Times New Roman" w:cs="Times New Roman"/>
          <w:sz w:val="28"/>
          <w:szCs w:val="28"/>
        </w:rPr>
        <w:t xml:space="preserve">«Интерактивное обучение, «интерактивные методы» – 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достаточно широко распространенные </w:t>
      </w:r>
      <w:r w:rsidR="00C30B84" w:rsidRPr="00CA3E40">
        <w:rPr>
          <w:rFonts w:ascii="Times New Roman" w:hAnsi="Times New Roman" w:cs="Times New Roman"/>
          <w:sz w:val="28"/>
          <w:szCs w:val="28"/>
        </w:rPr>
        <w:t>в современном мире термины, которые мы встречаем  в специальной педагогической,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 психологической литературе, и в названии многочисленных обучающих программ.</w:t>
      </w:r>
    </w:p>
    <w:p w:rsidR="005C7F3F" w:rsidRPr="00CA3E40" w:rsidRDefault="00AE682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Интерактивные методы  - </w:t>
      </w:r>
      <w:r w:rsidR="002C38EF" w:rsidRPr="00CA3E40">
        <w:rPr>
          <w:rFonts w:ascii="Times New Roman" w:hAnsi="Times New Roman" w:cs="Times New Roman"/>
          <w:sz w:val="28"/>
          <w:szCs w:val="28"/>
        </w:rPr>
        <w:t>это методы а</w:t>
      </w:r>
      <w:r w:rsidR="005C7F3F" w:rsidRPr="00CA3E40">
        <w:rPr>
          <w:rFonts w:ascii="Times New Roman" w:hAnsi="Times New Roman" w:cs="Times New Roman"/>
          <w:sz w:val="28"/>
          <w:szCs w:val="28"/>
        </w:rPr>
        <w:t xml:space="preserve">ктивного обучения, опирающиеся, на 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 механизмы активности личности, которые связаны с эффектами группового взаимодействия, сотрудничества, совместной деятельности по решению тех или иных образовательных задач, сто</w:t>
      </w:r>
      <w:r w:rsidRPr="00CA3E40">
        <w:rPr>
          <w:rFonts w:ascii="Times New Roman" w:hAnsi="Times New Roman" w:cs="Times New Roman"/>
          <w:sz w:val="28"/>
          <w:szCs w:val="28"/>
        </w:rPr>
        <w:t>ящих перед группой обучающихся.</w:t>
      </w:r>
    </w:p>
    <w:p w:rsidR="005C7F3F" w:rsidRPr="00CA3E40" w:rsidRDefault="00C30B8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Еще и</w:t>
      </w:r>
      <w:r w:rsidR="002C38EF" w:rsidRPr="00CA3E40">
        <w:rPr>
          <w:rFonts w:ascii="Times New Roman" w:hAnsi="Times New Roman" w:cs="Times New Roman"/>
          <w:sz w:val="28"/>
          <w:szCs w:val="28"/>
        </w:rPr>
        <w:t>сследованиями </w:t>
      </w:r>
      <w:r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2C38EF" w:rsidRPr="00CA3E40">
        <w:rPr>
          <w:rFonts w:ascii="Times New Roman" w:hAnsi="Times New Roman" w:cs="Times New Roman"/>
          <w:sz w:val="28"/>
          <w:szCs w:val="28"/>
        </w:rPr>
        <w:t>Л.С. Выготского </w:t>
      </w:r>
      <w:r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были </w:t>
      </w:r>
      <w:r w:rsidR="005C7F3F" w:rsidRPr="00CA3E40">
        <w:rPr>
          <w:rFonts w:ascii="Times New Roman" w:hAnsi="Times New Roman" w:cs="Times New Roman"/>
          <w:sz w:val="28"/>
          <w:szCs w:val="28"/>
        </w:rPr>
        <w:t>предложены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 психологические основы развивающего обучения, которое </w:t>
      </w:r>
      <w:r w:rsidR="005C7F3F" w:rsidRPr="00CA3E40">
        <w:rPr>
          <w:rFonts w:ascii="Times New Roman" w:hAnsi="Times New Roman" w:cs="Times New Roman"/>
          <w:sz w:val="28"/>
          <w:szCs w:val="28"/>
        </w:rPr>
        <w:t>осуществляет</w:t>
      </w:r>
      <w:r w:rsidR="002C38EF" w:rsidRPr="00CA3E40">
        <w:rPr>
          <w:rFonts w:ascii="Times New Roman" w:hAnsi="Times New Roman" w:cs="Times New Roman"/>
          <w:sz w:val="28"/>
          <w:szCs w:val="28"/>
        </w:rPr>
        <w:t>ся с опорой на “зону ближайшего развития” и способств</w:t>
      </w:r>
      <w:r w:rsidRPr="00CA3E40">
        <w:rPr>
          <w:rFonts w:ascii="Times New Roman" w:hAnsi="Times New Roman" w:cs="Times New Roman"/>
          <w:sz w:val="28"/>
          <w:szCs w:val="28"/>
        </w:rPr>
        <w:t>ует</w:t>
      </w:r>
      <w:r w:rsidR="002C38EF" w:rsidRPr="00CA3E40">
        <w:rPr>
          <w:rFonts w:ascii="Times New Roman" w:hAnsi="Times New Roman" w:cs="Times New Roman"/>
          <w:sz w:val="28"/>
          <w:szCs w:val="28"/>
        </w:rPr>
        <w:t xml:space="preserve"> становлению высших психических функций. </w:t>
      </w:r>
      <w:r w:rsidR="00846575" w:rsidRPr="00CA3E40">
        <w:rPr>
          <w:rFonts w:ascii="Times New Roman" w:hAnsi="Times New Roman" w:cs="Times New Roman"/>
          <w:sz w:val="28"/>
          <w:szCs w:val="28"/>
        </w:rPr>
        <w:t>[1]</w:t>
      </w:r>
    </w:p>
    <w:p w:rsidR="00311E23" w:rsidRPr="00CA3E40" w:rsidRDefault="00D673F2" w:rsidP="00CA3E4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A3E40">
        <w:rPr>
          <w:sz w:val="28"/>
          <w:szCs w:val="28"/>
        </w:rPr>
        <w:t> Информационно-коммуникационные</w:t>
      </w:r>
      <w:r w:rsidRPr="00CA3E40">
        <w:rPr>
          <w:rStyle w:val="apple-converted-space"/>
          <w:color w:val="333333"/>
          <w:sz w:val="28"/>
          <w:szCs w:val="28"/>
          <w:shd w:val="clear" w:color="auto" w:fill="F3F1ED"/>
        </w:rPr>
        <w:t> </w:t>
      </w:r>
      <w:r w:rsidRPr="00CA3E40">
        <w:rPr>
          <w:sz w:val="28"/>
          <w:szCs w:val="28"/>
        </w:rPr>
        <w:t xml:space="preserve">технологии </w:t>
      </w:r>
      <w:r w:rsidR="005A0951" w:rsidRPr="00CA3E40">
        <w:rPr>
          <w:sz w:val="28"/>
          <w:szCs w:val="28"/>
        </w:rPr>
        <w:t>позволяют воспринимать информацию на качественно новом уровне, что значительно повышает познавательную активность ребенка. Ребенок испытыва</w:t>
      </w:r>
      <w:r w:rsidR="005C7F3F" w:rsidRPr="00CA3E40">
        <w:rPr>
          <w:sz w:val="28"/>
          <w:szCs w:val="28"/>
        </w:rPr>
        <w:t>ет</w:t>
      </w:r>
      <w:r w:rsidR="005A0951" w:rsidRPr="00CA3E40">
        <w:rPr>
          <w:sz w:val="28"/>
          <w:szCs w:val="28"/>
        </w:rPr>
        <w:t xml:space="preserve"> ощущение успеха от выполненного задания, вид</w:t>
      </w:r>
      <w:r w:rsidR="005C7F3F" w:rsidRPr="00CA3E40">
        <w:rPr>
          <w:sz w:val="28"/>
          <w:szCs w:val="28"/>
        </w:rPr>
        <w:t>ит</w:t>
      </w:r>
      <w:r w:rsidR="005A0951" w:rsidRPr="00CA3E40">
        <w:rPr>
          <w:sz w:val="28"/>
          <w:szCs w:val="28"/>
        </w:rPr>
        <w:t xml:space="preserve"> </w:t>
      </w:r>
      <w:r w:rsidR="005C7F3F" w:rsidRPr="00CA3E40">
        <w:rPr>
          <w:sz w:val="28"/>
          <w:szCs w:val="28"/>
        </w:rPr>
        <w:t>постоянно</w:t>
      </w:r>
      <w:r w:rsidR="005A0951" w:rsidRPr="00CA3E40">
        <w:rPr>
          <w:sz w:val="28"/>
          <w:szCs w:val="28"/>
        </w:rPr>
        <w:t xml:space="preserve"> раз оценку своего труда. Для этого как нельзя лучше подходят</w:t>
      </w:r>
      <w:r w:rsidR="005C7F3F" w:rsidRPr="00CA3E40">
        <w:rPr>
          <w:sz w:val="28"/>
          <w:szCs w:val="28"/>
        </w:rPr>
        <w:t xml:space="preserve"> компьютерные средства обучения.</w:t>
      </w:r>
      <w:r w:rsidR="0056162C" w:rsidRPr="00CA3E40">
        <w:rPr>
          <w:sz w:val="28"/>
          <w:szCs w:val="28"/>
        </w:rPr>
        <w:t xml:space="preserve"> </w:t>
      </w:r>
      <w:r w:rsidR="0056162C" w:rsidRPr="00CA3E40">
        <w:rPr>
          <w:b/>
          <w:sz w:val="28"/>
          <w:szCs w:val="28"/>
        </w:rPr>
        <w:t>Целью</w:t>
      </w:r>
      <w:r w:rsidR="0056162C" w:rsidRPr="00CA3E40">
        <w:rPr>
          <w:sz w:val="28"/>
          <w:szCs w:val="28"/>
        </w:rPr>
        <w:t xml:space="preserve"> данной научной статьи является описание психологических и педагогических основ приме</w:t>
      </w:r>
      <w:r w:rsidR="00311E23" w:rsidRPr="00CA3E40">
        <w:rPr>
          <w:sz w:val="28"/>
          <w:szCs w:val="28"/>
        </w:rPr>
        <w:t xml:space="preserve">нения </w:t>
      </w:r>
      <w:r w:rsidRPr="00CA3E40">
        <w:rPr>
          <w:sz w:val="28"/>
          <w:szCs w:val="28"/>
        </w:rPr>
        <w:t>информационно-коммуникационны</w:t>
      </w:r>
      <w:r w:rsidR="002E6AF2" w:rsidRPr="00CA3E40">
        <w:rPr>
          <w:sz w:val="28"/>
          <w:szCs w:val="28"/>
        </w:rPr>
        <w:t>х технологий</w:t>
      </w:r>
      <w:r w:rsidR="00311E23" w:rsidRPr="00CA3E40">
        <w:rPr>
          <w:sz w:val="28"/>
          <w:szCs w:val="28"/>
        </w:rPr>
        <w:t>, в частности дидактических компьютерных игр.</w:t>
      </w:r>
    </w:p>
    <w:p w:rsidR="0056162C" w:rsidRPr="00CA3E40" w:rsidRDefault="0056162C" w:rsidP="00CA3E4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A3E40">
        <w:rPr>
          <w:sz w:val="28"/>
          <w:szCs w:val="28"/>
        </w:rPr>
        <w:lastRenderedPageBreak/>
        <w:t xml:space="preserve"> Нами решаются </w:t>
      </w:r>
      <w:r w:rsidRPr="00CA3E40">
        <w:rPr>
          <w:b/>
          <w:sz w:val="28"/>
          <w:szCs w:val="28"/>
        </w:rPr>
        <w:t>следующие задачи</w:t>
      </w:r>
      <w:r w:rsidRPr="00CA3E40">
        <w:rPr>
          <w:sz w:val="28"/>
          <w:szCs w:val="28"/>
        </w:rPr>
        <w:t>:</w:t>
      </w:r>
    </w:p>
    <w:p w:rsidR="0056162C" w:rsidRPr="00CA3E40" w:rsidRDefault="00311E23" w:rsidP="00CA3E4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A3E40">
        <w:rPr>
          <w:sz w:val="28"/>
          <w:szCs w:val="28"/>
        </w:rPr>
        <w:t xml:space="preserve">- </w:t>
      </w:r>
      <w:r w:rsidR="0056162C" w:rsidRPr="00CA3E40">
        <w:rPr>
          <w:sz w:val="28"/>
          <w:szCs w:val="28"/>
        </w:rPr>
        <w:t xml:space="preserve">Определить педагогическую целесообразность применения </w:t>
      </w:r>
      <w:r w:rsidRPr="00CA3E40">
        <w:rPr>
          <w:sz w:val="28"/>
          <w:szCs w:val="28"/>
        </w:rPr>
        <w:t xml:space="preserve">дидактических компьютерных игр </w:t>
      </w:r>
      <w:r w:rsidR="0056162C" w:rsidRPr="00CA3E40">
        <w:rPr>
          <w:sz w:val="28"/>
          <w:szCs w:val="28"/>
        </w:rPr>
        <w:t>в образовательном пространстве дошкольного образования;</w:t>
      </w:r>
    </w:p>
    <w:p w:rsidR="005A0951" w:rsidRPr="00CA3E40" w:rsidRDefault="0056162C" w:rsidP="00CA3E40">
      <w:pPr>
        <w:pStyle w:val="c2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CA3E40">
        <w:rPr>
          <w:sz w:val="28"/>
          <w:szCs w:val="28"/>
        </w:rPr>
        <w:t xml:space="preserve"> </w:t>
      </w:r>
      <w:r w:rsidR="00341518">
        <w:rPr>
          <w:sz w:val="28"/>
          <w:szCs w:val="28"/>
        </w:rPr>
        <w:t xml:space="preserve">- Выявить </w:t>
      </w:r>
      <w:proofErr w:type="spellStart"/>
      <w:proofErr w:type="gramStart"/>
      <w:r w:rsidR="00341518">
        <w:rPr>
          <w:sz w:val="28"/>
          <w:szCs w:val="28"/>
        </w:rPr>
        <w:t>психолого</w:t>
      </w:r>
      <w:proofErr w:type="spellEnd"/>
      <w:r w:rsidR="00341518">
        <w:rPr>
          <w:sz w:val="28"/>
          <w:szCs w:val="28"/>
        </w:rPr>
        <w:t xml:space="preserve">- </w:t>
      </w:r>
      <w:r w:rsidR="00E3774A" w:rsidRPr="00CA3E40">
        <w:rPr>
          <w:sz w:val="28"/>
          <w:szCs w:val="28"/>
        </w:rPr>
        <w:t>педагогические</w:t>
      </w:r>
      <w:proofErr w:type="gramEnd"/>
      <w:r w:rsidR="00E3774A" w:rsidRPr="00CA3E40">
        <w:rPr>
          <w:sz w:val="28"/>
          <w:szCs w:val="28"/>
        </w:rPr>
        <w:t xml:space="preserve"> условия </w:t>
      </w:r>
      <w:r w:rsidR="00E3774A" w:rsidRPr="00CA3E40">
        <w:rPr>
          <w:rStyle w:val="c14"/>
          <w:bCs/>
          <w:color w:val="000000"/>
          <w:sz w:val="28"/>
          <w:szCs w:val="28"/>
        </w:rPr>
        <w:t>использования интерактивных дидактических игр, как средства коррекции уровня сформированности познавательных способностей детей с задержкой психического развития старшего дошкольного возраста.</w:t>
      </w:r>
    </w:p>
    <w:p w:rsidR="005A0951" w:rsidRPr="00CA3E40" w:rsidRDefault="005B7A66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Важнейшим </w:t>
      </w:r>
      <w:r w:rsidR="00E728F4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Pr="00CA3E40">
        <w:rPr>
          <w:rFonts w:ascii="Times New Roman" w:hAnsi="Times New Roman" w:cs="Times New Roman"/>
          <w:sz w:val="28"/>
          <w:szCs w:val="28"/>
        </w:rPr>
        <w:t xml:space="preserve">направлением </w:t>
      </w:r>
      <w:r w:rsidR="005A0951" w:rsidRPr="00CA3E40">
        <w:rPr>
          <w:rFonts w:ascii="Times New Roman" w:hAnsi="Times New Roman" w:cs="Times New Roman"/>
          <w:sz w:val="28"/>
          <w:szCs w:val="28"/>
        </w:rPr>
        <w:t> приме</w:t>
      </w:r>
      <w:r w:rsidR="00E728F4" w:rsidRPr="00CA3E40">
        <w:rPr>
          <w:rFonts w:ascii="Times New Roman" w:hAnsi="Times New Roman" w:cs="Times New Roman"/>
          <w:sz w:val="28"/>
          <w:szCs w:val="28"/>
        </w:rPr>
        <w:t xml:space="preserve">нения </w:t>
      </w:r>
      <w:r w:rsidR="002E6AF2" w:rsidRPr="00CA3E40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информационно-коммуникационных технологий </w:t>
      </w:r>
      <w:r w:rsidR="00E728F4" w:rsidRPr="00CA3E40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5A0951" w:rsidRPr="00CA3E40">
        <w:rPr>
          <w:rFonts w:ascii="Times New Roman" w:hAnsi="Times New Roman" w:cs="Times New Roman"/>
          <w:sz w:val="28"/>
          <w:szCs w:val="28"/>
        </w:rPr>
        <w:t>развитие познавательных способностей детей  с</w:t>
      </w:r>
      <w:r w:rsidR="002B4067" w:rsidRPr="00CA3E40">
        <w:rPr>
          <w:rFonts w:ascii="Times New Roman" w:hAnsi="Times New Roman" w:cs="Times New Roman"/>
          <w:sz w:val="28"/>
          <w:szCs w:val="28"/>
        </w:rPr>
        <w:t xml:space="preserve"> задержкой психического развития.</w:t>
      </w:r>
      <w:r w:rsidR="00E728F4" w:rsidRPr="00CA3E40">
        <w:rPr>
          <w:rFonts w:ascii="Times New Roman" w:hAnsi="Times New Roman" w:cs="Times New Roman"/>
          <w:sz w:val="28"/>
          <w:szCs w:val="28"/>
        </w:rPr>
        <w:t>.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Применение </w:t>
      </w:r>
      <w:r w:rsidR="00E728F4" w:rsidRPr="00CA3E40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2E6AF2" w:rsidRPr="00CA3E40">
        <w:rPr>
          <w:rFonts w:ascii="Times New Roman" w:hAnsi="Times New Roman" w:cs="Times New Roman"/>
          <w:sz w:val="28"/>
          <w:szCs w:val="28"/>
        </w:rPr>
        <w:t xml:space="preserve"> их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в работе с детьми </w:t>
      </w:r>
      <w:r w:rsidR="002B4067" w:rsidRPr="00CA3E40">
        <w:rPr>
          <w:rFonts w:ascii="Times New Roman" w:hAnsi="Times New Roman" w:cs="Times New Roman"/>
          <w:sz w:val="28"/>
          <w:szCs w:val="28"/>
        </w:rPr>
        <w:t>с задержкой психического развития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дает целый ряд преимуществ</w:t>
      </w:r>
      <w:r w:rsidR="00E728F4" w:rsidRPr="00CA3E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728F4" w:rsidRPr="00CA3E40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="00E728F4" w:rsidRPr="00CA3E40">
        <w:rPr>
          <w:rFonts w:ascii="Times New Roman" w:hAnsi="Times New Roman" w:cs="Times New Roman"/>
          <w:sz w:val="28"/>
          <w:szCs w:val="28"/>
        </w:rPr>
        <w:t xml:space="preserve"> традиционными</w:t>
      </w:r>
      <w:r w:rsidR="005A0951" w:rsidRPr="00CA3E40">
        <w:rPr>
          <w:rFonts w:ascii="Times New Roman" w:hAnsi="Times New Roman" w:cs="Times New Roman"/>
          <w:sz w:val="28"/>
          <w:szCs w:val="28"/>
        </w:rPr>
        <w:t>:</w:t>
      </w:r>
    </w:p>
    <w:p w:rsidR="005A0951" w:rsidRPr="00CA3E40" w:rsidRDefault="006D6B8D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</w:t>
      </w:r>
      <w:r w:rsidR="005A0951" w:rsidRPr="00CA3E40">
        <w:rPr>
          <w:rFonts w:ascii="Times New Roman" w:hAnsi="Times New Roman" w:cs="Times New Roman"/>
          <w:sz w:val="28"/>
          <w:szCs w:val="28"/>
        </w:rPr>
        <w:t>повышает</w:t>
      </w:r>
      <w:r w:rsidRPr="00CA3E40">
        <w:rPr>
          <w:rFonts w:ascii="Times New Roman" w:hAnsi="Times New Roman" w:cs="Times New Roman"/>
          <w:sz w:val="28"/>
          <w:szCs w:val="28"/>
        </w:rPr>
        <w:t xml:space="preserve">ся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уровень мотивационного компонента, познавательной, речевой и учебной деятельности</w:t>
      </w:r>
      <w:r w:rsidRPr="00CA3E40">
        <w:rPr>
          <w:rFonts w:ascii="Times New Roman" w:hAnsi="Times New Roman" w:cs="Times New Roman"/>
          <w:sz w:val="28"/>
          <w:szCs w:val="28"/>
        </w:rPr>
        <w:t xml:space="preserve"> ребенка во время индивидуальной непосредственно образовательной деятельности</w:t>
      </w:r>
      <w:r w:rsidR="005A0951" w:rsidRPr="00CA3E40">
        <w:rPr>
          <w:rFonts w:ascii="Times New Roman" w:hAnsi="Times New Roman" w:cs="Times New Roman"/>
          <w:sz w:val="28"/>
          <w:szCs w:val="28"/>
        </w:rPr>
        <w:t>;</w:t>
      </w:r>
    </w:p>
    <w:p w:rsidR="005A0951" w:rsidRPr="00CA3E40" w:rsidRDefault="006D6B8D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использование </w:t>
      </w:r>
      <w:r w:rsidR="005A0951" w:rsidRPr="00CA3E40">
        <w:rPr>
          <w:rFonts w:ascii="Times New Roman" w:hAnsi="Times New Roman" w:cs="Times New Roman"/>
          <w:sz w:val="28"/>
          <w:szCs w:val="28"/>
        </w:rPr>
        <w:t>компьютер</w:t>
      </w:r>
      <w:r w:rsidRPr="00CA3E40">
        <w:rPr>
          <w:rFonts w:ascii="Times New Roman" w:hAnsi="Times New Roman" w:cs="Times New Roman"/>
          <w:sz w:val="28"/>
          <w:szCs w:val="28"/>
        </w:rPr>
        <w:t xml:space="preserve">а в работе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proofErr w:type="spellStart"/>
      <w:r w:rsidR="005A0951" w:rsidRPr="00CA3E40">
        <w:rPr>
          <w:rFonts w:ascii="Times New Roman" w:hAnsi="Times New Roman" w:cs="Times New Roman"/>
          <w:sz w:val="28"/>
          <w:szCs w:val="28"/>
        </w:rPr>
        <w:t>полисенсорное</w:t>
      </w:r>
      <w:proofErr w:type="spellEnd"/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воздействие на ребенка;</w:t>
      </w:r>
      <w:r w:rsidR="00CA3E40" w:rsidRPr="00CA3E40">
        <w:rPr>
          <w:rFonts w:ascii="Times New Roman" w:hAnsi="Times New Roman" w:cs="Times New Roman"/>
          <w:sz w:val="28"/>
          <w:szCs w:val="28"/>
        </w:rPr>
        <w:t xml:space="preserve"> [2]</w:t>
      </w:r>
    </w:p>
    <w:p w:rsidR="005A0951" w:rsidRPr="00CA3E40" w:rsidRDefault="006D6B8D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</w:t>
      </w:r>
      <w:r w:rsidR="005A0951" w:rsidRPr="00CA3E40">
        <w:rPr>
          <w:rFonts w:ascii="Times New Roman" w:hAnsi="Times New Roman" w:cs="Times New Roman"/>
          <w:sz w:val="28"/>
          <w:szCs w:val="28"/>
        </w:rPr>
        <w:t>поставленны</w:t>
      </w:r>
      <w:r w:rsidRPr="00CA3E40">
        <w:rPr>
          <w:rFonts w:ascii="Times New Roman" w:hAnsi="Times New Roman" w:cs="Times New Roman"/>
          <w:sz w:val="28"/>
          <w:szCs w:val="28"/>
        </w:rPr>
        <w:t xml:space="preserve">е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развивающи</w:t>
      </w:r>
      <w:r w:rsidRPr="00CA3E40">
        <w:rPr>
          <w:rFonts w:ascii="Times New Roman" w:hAnsi="Times New Roman" w:cs="Times New Roman"/>
          <w:sz w:val="28"/>
          <w:szCs w:val="28"/>
        </w:rPr>
        <w:t>е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и коррекционны</w:t>
      </w:r>
      <w:r w:rsidRPr="00CA3E40">
        <w:rPr>
          <w:rFonts w:ascii="Times New Roman" w:hAnsi="Times New Roman" w:cs="Times New Roman"/>
          <w:sz w:val="28"/>
          <w:szCs w:val="28"/>
        </w:rPr>
        <w:t>е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CA3E40">
        <w:rPr>
          <w:rFonts w:ascii="Times New Roman" w:hAnsi="Times New Roman" w:cs="Times New Roman"/>
          <w:sz w:val="28"/>
          <w:szCs w:val="28"/>
        </w:rPr>
        <w:t>и решаются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в более короткие сроки, за счет механизма биологической обратной связи (ребенок получает ответные зрительные и слуховые сигналы при выполнении заданий).</w:t>
      </w:r>
      <w:r w:rsidR="00846575" w:rsidRPr="00CA3E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Необходимо отметить, что использование </w:t>
      </w:r>
      <w:r w:rsidR="002E6AF2" w:rsidRPr="00CA3E40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информационно-коммуникационных технологий </w:t>
      </w:r>
      <w:r w:rsidRPr="00CA3E40">
        <w:rPr>
          <w:rFonts w:ascii="Times New Roman" w:hAnsi="Times New Roman" w:cs="Times New Roman"/>
          <w:sz w:val="28"/>
          <w:szCs w:val="28"/>
        </w:rPr>
        <w:t>при проведении работы с проблемными детьми носит полифункциональный характер. Это значит, что происходит не только усвоение знаний и развитие основных качеств детей согласно целям проведения занятий, но еще и развитие внимания, зрительно-моторной координации, познавательной активности. Так же развивается произвольная регуляция деятельности дошкольников: умение подчи</w:t>
      </w:r>
      <w:r w:rsidR="003F3755" w:rsidRPr="00CA3E40">
        <w:rPr>
          <w:rFonts w:ascii="Times New Roman" w:hAnsi="Times New Roman" w:cs="Times New Roman"/>
          <w:sz w:val="28"/>
          <w:szCs w:val="28"/>
        </w:rPr>
        <w:t>нит</w:t>
      </w:r>
      <w:r w:rsidRPr="00CA3E40">
        <w:rPr>
          <w:rFonts w:ascii="Times New Roman" w:hAnsi="Times New Roman" w:cs="Times New Roman"/>
          <w:sz w:val="28"/>
          <w:szCs w:val="28"/>
        </w:rPr>
        <w:t>ь свою деятельность заданным правилам и требованиям, сдерживать эмоциональные порывы, планировать д</w:t>
      </w:r>
      <w:r w:rsidR="002E6AF2" w:rsidRPr="00CA3E40">
        <w:rPr>
          <w:rFonts w:ascii="Times New Roman" w:hAnsi="Times New Roman" w:cs="Times New Roman"/>
          <w:sz w:val="28"/>
          <w:szCs w:val="28"/>
        </w:rPr>
        <w:t>ействия и предвидеть результаты</w:t>
      </w:r>
      <w:r w:rsidR="005C7F3F" w:rsidRPr="00CA3E40">
        <w:rPr>
          <w:rFonts w:ascii="Times New Roman" w:hAnsi="Times New Roman" w:cs="Times New Roman"/>
          <w:sz w:val="28"/>
          <w:szCs w:val="28"/>
        </w:rPr>
        <w:t>.</w:t>
      </w:r>
    </w:p>
    <w:p w:rsidR="005A0951" w:rsidRPr="00CA3E40" w:rsidRDefault="003F3755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уществует ряд способов повышения заинтересованности воспитанников в освоении </w:t>
      </w:r>
      <w:r w:rsidRPr="00CA3E40">
        <w:rPr>
          <w:rFonts w:ascii="Times New Roman" w:hAnsi="Times New Roman" w:cs="Times New Roman"/>
          <w:sz w:val="28"/>
          <w:szCs w:val="28"/>
        </w:rPr>
        <w:t xml:space="preserve">компьютерной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программы. </w:t>
      </w:r>
      <w:r w:rsidRPr="00CA3E40">
        <w:rPr>
          <w:rFonts w:ascii="Times New Roman" w:hAnsi="Times New Roman" w:cs="Times New Roman"/>
          <w:sz w:val="28"/>
          <w:szCs w:val="28"/>
        </w:rPr>
        <w:t xml:space="preserve">Одним из самых </w:t>
      </w:r>
      <w:r w:rsidR="005A0951" w:rsidRPr="00CA3E40">
        <w:rPr>
          <w:rFonts w:ascii="Times New Roman" w:hAnsi="Times New Roman" w:cs="Times New Roman"/>
          <w:sz w:val="28"/>
          <w:szCs w:val="28"/>
        </w:rPr>
        <w:t>эффективны</w:t>
      </w:r>
      <w:r w:rsidRPr="00CA3E40">
        <w:rPr>
          <w:rFonts w:ascii="Times New Roman" w:hAnsi="Times New Roman" w:cs="Times New Roman"/>
          <w:sz w:val="28"/>
          <w:szCs w:val="28"/>
        </w:rPr>
        <w:t>х</w:t>
      </w:r>
      <w:r w:rsidR="005A0951" w:rsidRPr="00CA3E40">
        <w:rPr>
          <w:rFonts w:ascii="Times New Roman" w:hAnsi="Times New Roman" w:cs="Times New Roman"/>
          <w:sz w:val="28"/>
          <w:szCs w:val="28"/>
        </w:rPr>
        <w:t>, является дидактическая игра.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Интерактивная дидактическая игра – это  </w:t>
      </w:r>
      <w:r w:rsidR="00036EBC" w:rsidRPr="00CA3E40">
        <w:rPr>
          <w:rFonts w:ascii="Times New Roman" w:hAnsi="Times New Roman" w:cs="Times New Roman"/>
          <w:sz w:val="28"/>
          <w:szCs w:val="28"/>
        </w:rPr>
        <w:t>современнейший</w:t>
      </w:r>
      <w:r w:rsidRPr="00CA3E40">
        <w:rPr>
          <w:rFonts w:ascii="Times New Roman" w:hAnsi="Times New Roman" w:cs="Times New Roman"/>
          <w:sz w:val="28"/>
          <w:szCs w:val="28"/>
        </w:rPr>
        <w:t xml:space="preserve">  метод обучения и воспитания, </w:t>
      </w:r>
      <w:r w:rsidR="00036EBC" w:rsidRPr="00CA3E40">
        <w:rPr>
          <w:rFonts w:ascii="Times New Roman" w:hAnsi="Times New Roman" w:cs="Times New Roman"/>
          <w:sz w:val="28"/>
          <w:szCs w:val="28"/>
        </w:rPr>
        <w:t>выполняющий</w:t>
      </w:r>
      <w:r w:rsidRPr="00CA3E40">
        <w:rPr>
          <w:rFonts w:ascii="Times New Roman" w:hAnsi="Times New Roman" w:cs="Times New Roman"/>
          <w:sz w:val="28"/>
          <w:szCs w:val="28"/>
        </w:rPr>
        <w:t xml:space="preserve"> образовательную, развивающую и воспитывающую функции в  единстве.</w:t>
      </w:r>
      <w:r w:rsidR="00AE6824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CA3E40">
        <w:rPr>
          <w:rFonts w:ascii="Times New Roman" w:hAnsi="Times New Roman" w:cs="Times New Roman"/>
          <w:sz w:val="28"/>
          <w:szCs w:val="28"/>
        </w:rPr>
        <w:t>[4</w:t>
      </w:r>
      <w:r w:rsidR="00886A19" w:rsidRPr="00CA3E40">
        <w:rPr>
          <w:rFonts w:ascii="Times New Roman" w:hAnsi="Times New Roman" w:cs="Times New Roman"/>
          <w:sz w:val="28"/>
          <w:szCs w:val="28"/>
        </w:rPr>
        <w:t>]</w:t>
      </w:r>
    </w:p>
    <w:p w:rsidR="00EC3A6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Выделяют следующую  структуру интерактивной дидактической игры:</w:t>
      </w:r>
    </w:p>
    <w:p w:rsidR="00EC3A6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 1) дидактическая задача</w:t>
      </w:r>
    </w:p>
    <w:p w:rsidR="00EC3A6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 2) игровые действия</w:t>
      </w:r>
    </w:p>
    <w:p w:rsidR="00EC3A6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 3) правила игры</w:t>
      </w:r>
    </w:p>
    <w:p w:rsidR="00EC3A6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 4) результат  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Интерактивная дидактическая игра имеет определенный результат. Он  является финалом игры, придает игре законченность. Он представляется в  форме решения поставленной учебной задачи и дает </w:t>
      </w:r>
      <w:r w:rsidR="00283BA6" w:rsidRPr="00CA3E40">
        <w:rPr>
          <w:rFonts w:ascii="Times New Roman" w:hAnsi="Times New Roman" w:cs="Times New Roman"/>
          <w:sz w:val="28"/>
          <w:szCs w:val="28"/>
        </w:rPr>
        <w:t xml:space="preserve">воспитанникам </w:t>
      </w:r>
      <w:r w:rsidRPr="00CA3E40">
        <w:rPr>
          <w:rFonts w:ascii="Times New Roman" w:hAnsi="Times New Roman" w:cs="Times New Roman"/>
          <w:sz w:val="28"/>
          <w:szCs w:val="28"/>
        </w:rPr>
        <w:t xml:space="preserve">моральное и интеллектуальное удовлетворение. Для </w:t>
      </w:r>
      <w:r w:rsidR="00283BA6" w:rsidRPr="00CA3E40">
        <w:rPr>
          <w:rFonts w:ascii="Times New Roman" w:hAnsi="Times New Roman" w:cs="Times New Roman"/>
          <w:sz w:val="28"/>
          <w:szCs w:val="28"/>
        </w:rPr>
        <w:t>педагога</w:t>
      </w:r>
      <w:r w:rsidRPr="00CA3E40">
        <w:rPr>
          <w:rFonts w:ascii="Times New Roman" w:hAnsi="Times New Roman" w:cs="Times New Roman"/>
          <w:sz w:val="28"/>
          <w:szCs w:val="28"/>
        </w:rPr>
        <w:t xml:space="preserve"> результат игры  является показателем уровня достижений учащихся, усвоения   ими знаний, их применения.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Дидактическая задача определяется целью обучения и воспитательного воздействия. </w:t>
      </w:r>
      <w:r w:rsidR="00283BA6" w:rsidRPr="00CA3E40">
        <w:rPr>
          <w:rFonts w:ascii="Times New Roman" w:hAnsi="Times New Roman" w:cs="Times New Roman"/>
          <w:sz w:val="28"/>
          <w:szCs w:val="28"/>
        </w:rPr>
        <w:t>Задача</w:t>
      </w:r>
      <w:r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283BA6" w:rsidRPr="00CA3E40">
        <w:rPr>
          <w:rFonts w:ascii="Times New Roman" w:hAnsi="Times New Roman" w:cs="Times New Roman"/>
          <w:sz w:val="28"/>
          <w:szCs w:val="28"/>
        </w:rPr>
        <w:t>формулируется</w:t>
      </w:r>
      <w:r w:rsidRPr="00CA3E40">
        <w:rPr>
          <w:rFonts w:ascii="Times New Roman" w:hAnsi="Times New Roman" w:cs="Times New Roman"/>
          <w:sz w:val="28"/>
          <w:szCs w:val="28"/>
        </w:rPr>
        <w:t xml:space="preserve"> педагогом и отображает его обучающую деятельность. Игровая задача осуществляется детьми. Дидактическая задача в дидактической игре реализуется через игровую задачу. Она определяет игровые действия, становится задачей самого ребенка.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Игровые действия – основа игры. Чем разнообразней игровые действия, тем интереснее для детей сама игра и тем успешнее решаются познавательные и игровые задачи. В </w:t>
      </w:r>
      <w:r w:rsidR="007670F4" w:rsidRPr="00CA3E40">
        <w:rPr>
          <w:rFonts w:ascii="Times New Roman" w:hAnsi="Times New Roman" w:cs="Times New Roman"/>
          <w:sz w:val="28"/>
          <w:szCs w:val="28"/>
        </w:rPr>
        <w:t>разных видах игр</w:t>
      </w:r>
      <w:r w:rsidRPr="00CA3E40">
        <w:rPr>
          <w:rFonts w:ascii="Times New Roman" w:hAnsi="Times New Roman" w:cs="Times New Roman"/>
          <w:sz w:val="28"/>
          <w:szCs w:val="28"/>
        </w:rPr>
        <w:t xml:space="preserve"> игровые действия различны по их направленности и по отношению </w:t>
      </w:r>
      <w:proofErr w:type="gramStart"/>
      <w:r w:rsidRPr="00CA3E4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CA3E40">
        <w:rPr>
          <w:rFonts w:ascii="Times New Roman" w:hAnsi="Times New Roman" w:cs="Times New Roman"/>
          <w:sz w:val="28"/>
          <w:szCs w:val="28"/>
        </w:rPr>
        <w:t xml:space="preserve"> играющим. Они связаны с замыслом и исходят из него. Игровые действия являются средствами реализации игрового замысла, но включают и действия, направленные на выполнение дидактической задачи.</w:t>
      </w:r>
      <w:r w:rsidR="00846575" w:rsidRPr="00CA3E40">
        <w:rPr>
          <w:rFonts w:ascii="Times New Roman" w:hAnsi="Times New Roman" w:cs="Times New Roman"/>
          <w:sz w:val="28"/>
          <w:szCs w:val="28"/>
        </w:rPr>
        <w:t xml:space="preserve"> [1</w:t>
      </w:r>
      <w:proofErr w:type="gramStart"/>
      <w:r w:rsidR="00846575" w:rsidRPr="00CA3E40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</w:p>
    <w:p w:rsidR="005A0951" w:rsidRPr="00CA3E40" w:rsidRDefault="007670F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5A0951" w:rsidRPr="00CA3E40">
        <w:rPr>
          <w:rFonts w:ascii="Times New Roman" w:hAnsi="Times New Roman" w:cs="Times New Roman"/>
          <w:sz w:val="28"/>
          <w:szCs w:val="28"/>
        </w:rPr>
        <w:t>одержание</w:t>
      </w:r>
      <w:r w:rsidRPr="00CA3E40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gramStart"/>
      <w:r w:rsidRPr="00CA3E40">
        <w:rPr>
          <w:rFonts w:ascii="Times New Roman" w:hAnsi="Times New Roman" w:cs="Times New Roman"/>
          <w:sz w:val="28"/>
          <w:szCs w:val="28"/>
        </w:rPr>
        <w:t>игр</w:t>
      </w:r>
      <w:proofErr w:type="gramEnd"/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и направленность </w:t>
      </w:r>
      <w:r w:rsidRPr="00CA3E40">
        <w:rPr>
          <w:rFonts w:ascii="Times New Roman" w:hAnsi="Times New Roman" w:cs="Times New Roman"/>
          <w:sz w:val="28"/>
          <w:szCs w:val="28"/>
        </w:rPr>
        <w:t xml:space="preserve">их </w:t>
      </w:r>
      <w:r w:rsidR="005A0951" w:rsidRPr="00CA3E40">
        <w:rPr>
          <w:rFonts w:ascii="Times New Roman" w:hAnsi="Times New Roman" w:cs="Times New Roman"/>
          <w:sz w:val="28"/>
          <w:szCs w:val="28"/>
        </w:rPr>
        <w:t>обусловлены общими задачами</w:t>
      </w:r>
      <w:r w:rsidRPr="00CA3E40">
        <w:rPr>
          <w:rFonts w:ascii="Times New Roman" w:hAnsi="Times New Roman" w:cs="Times New Roman"/>
          <w:sz w:val="28"/>
          <w:szCs w:val="28"/>
        </w:rPr>
        <w:t>, направленными на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формирования личности ребенка, познавательным содержанием, </w:t>
      </w:r>
      <w:r w:rsidRPr="00CA3E40">
        <w:rPr>
          <w:rFonts w:ascii="Times New Roman" w:hAnsi="Times New Roman" w:cs="Times New Roman"/>
          <w:sz w:val="28"/>
          <w:szCs w:val="28"/>
        </w:rPr>
        <w:t xml:space="preserve">поставленными </w:t>
      </w:r>
      <w:r w:rsidR="005A0951" w:rsidRPr="00CA3E40">
        <w:rPr>
          <w:rFonts w:ascii="Times New Roman" w:hAnsi="Times New Roman" w:cs="Times New Roman"/>
          <w:sz w:val="28"/>
          <w:szCs w:val="28"/>
        </w:rPr>
        <w:t>игровыми задачами и игровыми действиями. В дидактической игре правила являются заданными. С помощью правил педагог управляет игрой, процессами познавательной деятельности, поведением детей. Правила влияют и на решение дидактической задачи – незаметно ограничивают действия детей, направля</w:t>
      </w:r>
      <w:r w:rsidRPr="00CA3E40">
        <w:rPr>
          <w:rFonts w:ascii="Times New Roman" w:hAnsi="Times New Roman" w:cs="Times New Roman"/>
          <w:sz w:val="28"/>
          <w:szCs w:val="28"/>
        </w:rPr>
        <w:t>я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их внимание на выполнение конкретной задачи.</w:t>
      </w:r>
    </w:p>
    <w:p w:rsidR="007670F4" w:rsidRPr="00CA3E40" w:rsidRDefault="007670F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Итог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подводится сразу по окончании игры. Это может </w:t>
      </w:r>
      <w:r w:rsidRPr="00CA3E40">
        <w:rPr>
          <w:rFonts w:ascii="Times New Roman" w:hAnsi="Times New Roman" w:cs="Times New Roman"/>
          <w:sz w:val="28"/>
          <w:szCs w:val="28"/>
        </w:rPr>
        <w:t>проходить в разных формах:</w:t>
      </w:r>
    </w:p>
    <w:p w:rsidR="007670F4" w:rsidRPr="00CA3E40" w:rsidRDefault="007670F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выявление детей, которые </w:t>
      </w:r>
      <w:r w:rsidR="00AE6824" w:rsidRPr="00CA3E40">
        <w:rPr>
          <w:rFonts w:ascii="Times New Roman" w:hAnsi="Times New Roman" w:cs="Times New Roman"/>
          <w:sz w:val="28"/>
          <w:szCs w:val="28"/>
        </w:rPr>
        <w:t>лучше выполнили игровое задание</w:t>
      </w:r>
    </w:p>
    <w:p w:rsidR="00846575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7670F4" w:rsidRPr="00CA3E40">
        <w:rPr>
          <w:rFonts w:ascii="Times New Roman" w:hAnsi="Times New Roman" w:cs="Times New Roman"/>
          <w:sz w:val="28"/>
          <w:szCs w:val="28"/>
        </w:rPr>
        <w:t xml:space="preserve">- </w:t>
      </w:r>
      <w:r w:rsidRPr="00CA3E40">
        <w:rPr>
          <w:rFonts w:ascii="Times New Roman" w:hAnsi="Times New Roman" w:cs="Times New Roman"/>
          <w:sz w:val="28"/>
          <w:szCs w:val="28"/>
        </w:rPr>
        <w:t>определение команды –</w:t>
      </w:r>
      <w:r w:rsidR="00CF3B3F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AE6824" w:rsidRPr="00CA3E40">
        <w:rPr>
          <w:rFonts w:ascii="Times New Roman" w:hAnsi="Times New Roman" w:cs="Times New Roman"/>
          <w:sz w:val="28"/>
          <w:szCs w:val="28"/>
        </w:rPr>
        <w:t>победительницы</w:t>
      </w:r>
    </w:p>
    <w:p w:rsidR="007670F4" w:rsidRPr="00CA3E40" w:rsidRDefault="00AE6824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- подсчет очков</w:t>
      </w:r>
    </w:p>
    <w:p w:rsidR="005A0951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Взаимоотношения между детьми и педагогом определяются не учебной ситуацией, а игрой. Дети и педагог – участники одной игры. Нарушается это условие, и педагог становится на путь прямого обучения. Таким образом, дидактическая игра – это игра только для ребенка, а для взрослого – это способ обучения.  </w:t>
      </w:r>
    </w:p>
    <w:p w:rsidR="00FA68E6" w:rsidRPr="00CA3E40" w:rsidRDefault="005A095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В дидактической игре ребенок должен самостоятельно решать разнообразные мыслительные задачи: описывать предметы, группировать по различным свойствам и признакам, отгадывать предметы и действия по описанию, придумывать рассказы. Дети должны уметь найти ответ, сделать правильный вывод, используя имеющиеся знания и опыт. При этом проявляют </w:t>
      </w:r>
      <w:r w:rsidR="00FA68E6" w:rsidRPr="00CA3E40">
        <w:rPr>
          <w:rFonts w:ascii="Times New Roman" w:hAnsi="Times New Roman" w:cs="Times New Roman"/>
          <w:sz w:val="28"/>
          <w:szCs w:val="28"/>
        </w:rPr>
        <w:t>активность</w:t>
      </w:r>
      <w:r w:rsidRPr="00CA3E40">
        <w:rPr>
          <w:rFonts w:ascii="Times New Roman" w:hAnsi="Times New Roman" w:cs="Times New Roman"/>
          <w:sz w:val="28"/>
          <w:szCs w:val="28"/>
        </w:rPr>
        <w:t xml:space="preserve">, </w:t>
      </w:r>
      <w:r w:rsidR="00FA68E6" w:rsidRPr="00CA3E40">
        <w:rPr>
          <w:rFonts w:ascii="Times New Roman" w:hAnsi="Times New Roman" w:cs="Times New Roman"/>
          <w:sz w:val="28"/>
          <w:szCs w:val="28"/>
        </w:rPr>
        <w:t>желание</w:t>
      </w:r>
      <w:r w:rsidRPr="00CA3E40">
        <w:rPr>
          <w:rFonts w:ascii="Times New Roman" w:hAnsi="Times New Roman" w:cs="Times New Roman"/>
          <w:sz w:val="28"/>
          <w:szCs w:val="28"/>
        </w:rPr>
        <w:t xml:space="preserve"> самостоятельно решать задачи, </w:t>
      </w:r>
      <w:proofErr w:type="gramStart"/>
      <w:r w:rsidR="00FA68E6" w:rsidRPr="00CA3E40">
        <w:rPr>
          <w:rFonts w:ascii="Times New Roman" w:hAnsi="Times New Roman" w:cs="Times New Roman"/>
          <w:sz w:val="28"/>
          <w:szCs w:val="28"/>
        </w:rPr>
        <w:t>возможность</w:t>
      </w:r>
      <w:r w:rsidRPr="00CA3E40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CA3E40">
        <w:rPr>
          <w:rFonts w:ascii="Times New Roman" w:hAnsi="Times New Roman" w:cs="Times New Roman"/>
          <w:sz w:val="28"/>
          <w:szCs w:val="28"/>
        </w:rPr>
        <w:t xml:space="preserve"> волевому усилию </w:t>
      </w:r>
      <w:r w:rsidR="00FA68E6" w:rsidRPr="00CA3E40">
        <w:rPr>
          <w:rFonts w:ascii="Times New Roman" w:hAnsi="Times New Roman" w:cs="Times New Roman"/>
          <w:sz w:val="28"/>
          <w:szCs w:val="28"/>
        </w:rPr>
        <w:t>для</w:t>
      </w:r>
      <w:r w:rsidRPr="00CA3E40">
        <w:rPr>
          <w:rFonts w:ascii="Times New Roman" w:hAnsi="Times New Roman" w:cs="Times New Roman"/>
          <w:sz w:val="28"/>
          <w:szCs w:val="28"/>
        </w:rPr>
        <w:t xml:space="preserve"> достижени</w:t>
      </w:r>
      <w:r w:rsidR="00FA68E6" w:rsidRPr="00CA3E40">
        <w:rPr>
          <w:rFonts w:ascii="Times New Roman" w:hAnsi="Times New Roman" w:cs="Times New Roman"/>
          <w:sz w:val="28"/>
          <w:szCs w:val="28"/>
        </w:rPr>
        <w:t>я</w:t>
      </w:r>
      <w:r w:rsidRPr="00CA3E40">
        <w:rPr>
          <w:rFonts w:ascii="Times New Roman" w:hAnsi="Times New Roman" w:cs="Times New Roman"/>
          <w:sz w:val="28"/>
          <w:szCs w:val="28"/>
        </w:rPr>
        <w:t xml:space="preserve"> поставленной цели. </w:t>
      </w:r>
    </w:p>
    <w:p w:rsidR="005A0951" w:rsidRPr="00CA3E40" w:rsidRDefault="00FA68E6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Подводя итог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, можно </w:t>
      </w:r>
      <w:r w:rsidRPr="00CA3E40">
        <w:rPr>
          <w:rFonts w:ascii="Times New Roman" w:hAnsi="Times New Roman" w:cs="Times New Roman"/>
          <w:sz w:val="28"/>
          <w:szCs w:val="28"/>
        </w:rPr>
        <w:t>сказать</w:t>
      </w:r>
      <w:r w:rsidR="005A0951" w:rsidRPr="00CA3E40">
        <w:rPr>
          <w:rFonts w:ascii="Times New Roman" w:hAnsi="Times New Roman" w:cs="Times New Roman"/>
          <w:sz w:val="28"/>
          <w:szCs w:val="28"/>
        </w:rPr>
        <w:t>, что дидактическая</w:t>
      </w:r>
      <w:r w:rsidR="00846575" w:rsidRPr="00CA3E40">
        <w:rPr>
          <w:rFonts w:ascii="Times New Roman" w:hAnsi="Times New Roman" w:cs="Times New Roman"/>
          <w:sz w:val="28"/>
          <w:szCs w:val="28"/>
        </w:rPr>
        <w:t xml:space="preserve"> компьютерная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игра является </w:t>
      </w:r>
      <w:r w:rsidRPr="00CA3E40">
        <w:rPr>
          <w:rFonts w:ascii="Times New Roman" w:hAnsi="Times New Roman" w:cs="Times New Roman"/>
          <w:sz w:val="28"/>
          <w:szCs w:val="28"/>
        </w:rPr>
        <w:t xml:space="preserve">интереснейшим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средством воспитания </w:t>
      </w:r>
      <w:r w:rsidRPr="00CA3E40">
        <w:rPr>
          <w:rFonts w:ascii="Times New Roman" w:hAnsi="Times New Roman" w:cs="Times New Roman"/>
          <w:sz w:val="28"/>
          <w:szCs w:val="28"/>
        </w:rPr>
        <w:t>познавательной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активности детей. В ней дети охотно преодолевают значительные трудности, развивают способности и умения. Она </w:t>
      </w:r>
      <w:r w:rsidRPr="00CA3E40">
        <w:rPr>
          <w:rFonts w:ascii="Times New Roman" w:hAnsi="Times New Roman" w:cs="Times New Roman"/>
          <w:sz w:val="28"/>
          <w:szCs w:val="28"/>
        </w:rPr>
        <w:t>делает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материал увлекательным, создает радостное рабочее настроение, </w:t>
      </w:r>
      <w:r w:rsidRPr="00CA3E40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="005A0951" w:rsidRPr="00CA3E40">
        <w:rPr>
          <w:rFonts w:ascii="Times New Roman" w:hAnsi="Times New Roman" w:cs="Times New Roman"/>
          <w:sz w:val="28"/>
          <w:szCs w:val="28"/>
        </w:rPr>
        <w:t>процесс</w:t>
      </w:r>
      <w:r w:rsidRPr="00CA3E40">
        <w:rPr>
          <w:rFonts w:ascii="Times New Roman" w:hAnsi="Times New Roman" w:cs="Times New Roman"/>
          <w:sz w:val="28"/>
          <w:szCs w:val="28"/>
        </w:rPr>
        <w:t xml:space="preserve">у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усвоения знаний.</w:t>
      </w:r>
    </w:p>
    <w:p w:rsidR="002B4067" w:rsidRPr="00CA3E40" w:rsidRDefault="002B4067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lastRenderedPageBreak/>
        <w:t>Игра является важнейшим средством воспитательной работы. Так ей принадлежит единственная роль в умственном воспитании детей. В игре происходит формирование восприятия, памяти, мышления, решение тех фундаментальных психических процессов, без достаточного развития которых нельзя говорить о воспитании гармоничной личности.</w:t>
      </w:r>
    </w:p>
    <w:p w:rsidR="005A0951" w:rsidRPr="00CA3E40" w:rsidRDefault="00FA68E6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Используя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2B4067" w:rsidRPr="00CA3E40">
        <w:rPr>
          <w:rFonts w:ascii="Times New Roman" w:hAnsi="Times New Roman" w:cs="Times New Roman"/>
          <w:sz w:val="28"/>
          <w:szCs w:val="28"/>
        </w:rPr>
        <w:t xml:space="preserve">дидактические </w:t>
      </w:r>
      <w:r w:rsidR="005A0951" w:rsidRPr="00CA3E40">
        <w:rPr>
          <w:rFonts w:ascii="Times New Roman" w:hAnsi="Times New Roman" w:cs="Times New Roman"/>
          <w:sz w:val="28"/>
          <w:szCs w:val="28"/>
        </w:rPr>
        <w:t>компьютерные иг</w:t>
      </w:r>
      <w:r w:rsidRPr="00CA3E40">
        <w:rPr>
          <w:rFonts w:ascii="Times New Roman" w:hAnsi="Times New Roman" w:cs="Times New Roman"/>
          <w:sz w:val="28"/>
          <w:szCs w:val="28"/>
        </w:rPr>
        <w:t>ры, ребенок учится планировать</w:t>
      </w:r>
      <w:r w:rsidR="005A0951" w:rsidRPr="00CA3E40">
        <w:rPr>
          <w:rFonts w:ascii="Times New Roman" w:hAnsi="Times New Roman" w:cs="Times New Roman"/>
          <w:sz w:val="28"/>
          <w:szCs w:val="28"/>
        </w:rPr>
        <w:t>, у него развивается способность к прогнозированию результата действий. Он начинает думать прежде, чем делать. Объективно все это означает начало овладения основами теоретического мышления, что является важным моментом условием при подготовке детей к обучению школе.</w:t>
      </w:r>
      <w:r w:rsidR="00AE6824" w:rsidRPr="00CA3E40">
        <w:rPr>
          <w:rFonts w:ascii="Times New Roman" w:hAnsi="Times New Roman" w:cs="Times New Roman"/>
          <w:sz w:val="28"/>
          <w:szCs w:val="28"/>
        </w:rPr>
        <w:t>[4</w:t>
      </w:r>
      <w:r w:rsidR="00886A19" w:rsidRPr="00CA3E40">
        <w:rPr>
          <w:rFonts w:ascii="Times New Roman" w:hAnsi="Times New Roman" w:cs="Times New Roman"/>
          <w:sz w:val="28"/>
          <w:szCs w:val="28"/>
        </w:rPr>
        <w:t>]</w:t>
      </w:r>
    </w:p>
    <w:p w:rsidR="004817A2" w:rsidRPr="00CA3E40" w:rsidRDefault="00510C8D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Таким образом, применение компьютерных дидактических игр в процессе обучения и воспитания детей старшего дошкольного возраста  с задержкой психического развития определяется с позиций: </w:t>
      </w:r>
    </w:p>
    <w:p w:rsidR="004817A2" w:rsidRPr="00CA3E40" w:rsidRDefault="004817A2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   </w:t>
      </w:r>
      <w:r w:rsidR="00510C8D" w:rsidRPr="00CA3E40">
        <w:rPr>
          <w:rFonts w:ascii="Times New Roman" w:hAnsi="Times New Roman" w:cs="Times New Roman"/>
          <w:sz w:val="28"/>
          <w:szCs w:val="28"/>
        </w:rPr>
        <w:t>Мы видим целесообразность применения их в том, что данный вид игр несёт в себе дидактическое значение: информационные возможности способствуют наиболее эффективному усвоению программного материала, предусмотренного федеральным государственным образовательным стандартом дошкольного образования;</w:t>
      </w:r>
    </w:p>
    <w:p w:rsidR="00E00892" w:rsidRPr="00CA3E40" w:rsidRDefault="004817A2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- </w:t>
      </w:r>
      <w:r w:rsidR="00510C8D" w:rsidRPr="00CA3E40">
        <w:rPr>
          <w:rFonts w:ascii="Times New Roman" w:hAnsi="Times New Roman" w:cs="Times New Roman"/>
          <w:sz w:val="28"/>
          <w:szCs w:val="28"/>
        </w:rPr>
        <w:t xml:space="preserve">Применение компьютерных дидактических игр повышает потенциальный  интерес детей к </w:t>
      </w:r>
      <w:r w:rsidR="002B4067" w:rsidRPr="00CA3E40">
        <w:rPr>
          <w:rFonts w:ascii="Times New Roman" w:hAnsi="Times New Roman" w:cs="Times New Roman"/>
          <w:sz w:val="28"/>
          <w:szCs w:val="28"/>
        </w:rPr>
        <w:t>информационно-коммуникационным технологиям</w:t>
      </w:r>
      <w:r w:rsidR="00510C8D" w:rsidRPr="00CA3E40">
        <w:rPr>
          <w:rFonts w:ascii="Times New Roman" w:hAnsi="Times New Roman" w:cs="Times New Roman"/>
          <w:sz w:val="28"/>
          <w:szCs w:val="28"/>
        </w:rPr>
        <w:t>, способствует коррекции уровня сформированности познавательных способностей детей с задержкой психического развития старшего дошкольного возраста.</w:t>
      </w:r>
    </w:p>
    <w:p w:rsidR="005A0951" w:rsidRPr="00CA3E40" w:rsidRDefault="00EC3A61" w:rsidP="00CA3E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Стоит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отметить, что знания, умения и навыки дети с </w:t>
      </w:r>
      <w:r w:rsidR="002B4067" w:rsidRPr="00CA3E40">
        <w:rPr>
          <w:rFonts w:ascii="Times New Roman" w:hAnsi="Times New Roman" w:cs="Times New Roman"/>
          <w:sz w:val="28"/>
          <w:szCs w:val="28"/>
        </w:rPr>
        <w:t>задержкой психического развития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Pr="00CA3E40">
        <w:rPr>
          <w:rFonts w:ascii="Times New Roman" w:hAnsi="Times New Roman" w:cs="Times New Roman"/>
          <w:sz w:val="28"/>
          <w:szCs w:val="28"/>
        </w:rPr>
        <w:t>приобретают в процессе активной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деятельности, важнейшей предпосылкой которой является интерес. </w:t>
      </w:r>
      <w:r w:rsidR="006429B2" w:rsidRPr="00CA3E40">
        <w:rPr>
          <w:rFonts w:ascii="Times New Roman" w:hAnsi="Times New Roman" w:cs="Times New Roman"/>
          <w:sz w:val="28"/>
          <w:szCs w:val="28"/>
        </w:rPr>
        <w:t xml:space="preserve">Стоит напомнить, что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стойкий познавательный интерес формируется при сочетании эмоционального и рационального обучения. </w:t>
      </w:r>
      <w:r w:rsidR="006429B2" w:rsidRPr="00CA3E40">
        <w:rPr>
          <w:rFonts w:ascii="Times New Roman" w:hAnsi="Times New Roman" w:cs="Times New Roman"/>
          <w:sz w:val="28"/>
          <w:szCs w:val="28"/>
        </w:rPr>
        <w:t>И поэтому,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использование игровых технологий</w:t>
      </w:r>
      <w:r w:rsidRPr="00CA3E40">
        <w:rPr>
          <w:rFonts w:ascii="Times New Roman" w:hAnsi="Times New Roman" w:cs="Times New Roman"/>
          <w:sz w:val="28"/>
          <w:szCs w:val="28"/>
        </w:rPr>
        <w:t xml:space="preserve">, </w:t>
      </w:r>
      <w:r w:rsidR="006429B2" w:rsidRPr="00CA3E40">
        <w:rPr>
          <w:rFonts w:ascii="Times New Roman" w:hAnsi="Times New Roman" w:cs="Times New Roman"/>
          <w:sz w:val="28"/>
          <w:szCs w:val="28"/>
        </w:rPr>
        <w:t>а</w:t>
      </w:r>
      <w:r w:rsidRPr="00CA3E40">
        <w:rPr>
          <w:rFonts w:ascii="Times New Roman" w:hAnsi="Times New Roman" w:cs="Times New Roman"/>
          <w:sz w:val="28"/>
          <w:szCs w:val="28"/>
        </w:rPr>
        <w:t xml:space="preserve"> в частности, компьютерных дидактических игр,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724032" w:rsidRPr="00CA3E40">
        <w:rPr>
          <w:rFonts w:ascii="Times New Roman" w:hAnsi="Times New Roman" w:cs="Times New Roman"/>
          <w:sz w:val="28"/>
          <w:szCs w:val="28"/>
        </w:rPr>
        <w:t xml:space="preserve">формирует 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</w:t>
      </w:r>
      <w:r w:rsidR="005A0951" w:rsidRPr="00CA3E40">
        <w:rPr>
          <w:rFonts w:ascii="Times New Roman" w:hAnsi="Times New Roman" w:cs="Times New Roman"/>
          <w:sz w:val="28"/>
          <w:szCs w:val="28"/>
        </w:rPr>
        <w:lastRenderedPageBreak/>
        <w:t>процесс обучения интересным, способству</w:t>
      </w:r>
      <w:r w:rsidR="00724032" w:rsidRPr="00CA3E40">
        <w:rPr>
          <w:rFonts w:ascii="Times New Roman" w:hAnsi="Times New Roman" w:cs="Times New Roman"/>
          <w:sz w:val="28"/>
          <w:szCs w:val="28"/>
        </w:rPr>
        <w:t>ющим</w:t>
      </w:r>
      <w:r w:rsidR="005A0951" w:rsidRPr="00CA3E40">
        <w:rPr>
          <w:rFonts w:ascii="Times New Roman" w:hAnsi="Times New Roman" w:cs="Times New Roman"/>
          <w:sz w:val="28"/>
          <w:szCs w:val="28"/>
        </w:rPr>
        <w:t xml:space="preserve"> преодолению трудностей в усвоении </w:t>
      </w:r>
      <w:r w:rsidR="00724032" w:rsidRPr="00CA3E40">
        <w:rPr>
          <w:rFonts w:ascii="Times New Roman" w:hAnsi="Times New Roman" w:cs="Times New Roman"/>
          <w:sz w:val="28"/>
          <w:szCs w:val="28"/>
        </w:rPr>
        <w:t xml:space="preserve">воспитанниками </w:t>
      </w:r>
      <w:r w:rsidR="005A0951" w:rsidRPr="00CA3E40">
        <w:rPr>
          <w:rFonts w:ascii="Times New Roman" w:hAnsi="Times New Roman" w:cs="Times New Roman"/>
          <w:sz w:val="28"/>
          <w:szCs w:val="28"/>
        </w:rPr>
        <w:t>материала.</w:t>
      </w: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CA3E40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4067" w:rsidRPr="00CA3E40" w:rsidRDefault="002B4067" w:rsidP="00A4196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962" w:rsidRPr="00CA3E40" w:rsidRDefault="00AE6824" w:rsidP="00A4196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lastRenderedPageBreak/>
        <w:t>Ссылки на источники:</w:t>
      </w:r>
    </w:p>
    <w:p w:rsidR="00A41962" w:rsidRPr="00CA3E40" w:rsidRDefault="00A41962" w:rsidP="00A41962">
      <w:pPr>
        <w:pStyle w:val="a8"/>
        <w:numPr>
          <w:ilvl w:val="0"/>
          <w:numId w:val="7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3E40">
        <w:rPr>
          <w:rFonts w:ascii="Times New Roman" w:hAnsi="Times New Roman" w:cs="Times New Roman"/>
          <w:sz w:val="28"/>
          <w:szCs w:val="28"/>
        </w:rPr>
        <w:t>Виштынецкий</w:t>
      </w:r>
      <w:proofErr w:type="spellEnd"/>
      <w:r w:rsidR="00D10E61">
        <w:rPr>
          <w:rFonts w:ascii="Times New Roman" w:hAnsi="Times New Roman" w:cs="Times New Roman"/>
          <w:sz w:val="28"/>
          <w:szCs w:val="28"/>
        </w:rPr>
        <w:t xml:space="preserve"> </w:t>
      </w:r>
      <w:r w:rsidRPr="00CA3E40">
        <w:rPr>
          <w:rFonts w:ascii="Times New Roman" w:hAnsi="Times New Roman" w:cs="Times New Roman"/>
          <w:sz w:val="28"/>
          <w:szCs w:val="28"/>
        </w:rPr>
        <w:t xml:space="preserve">Е. И. Вопросы информационных технологий в сфере образования и обучения / Е.И. </w:t>
      </w:r>
      <w:proofErr w:type="spellStart"/>
      <w:r w:rsidRPr="00CA3E40">
        <w:rPr>
          <w:rFonts w:ascii="Times New Roman" w:hAnsi="Times New Roman" w:cs="Times New Roman"/>
          <w:sz w:val="28"/>
          <w:szCs w:val="28"/>
        </w:rPr>
        <w:t>Виштынецкий</w:t>
      </w:r>
      <w:proofErr w:type="spellEnd"/>
      <w:r w:rsidRPr="00CA3E40">
        <w:rPr>
          <w:rFonts w:ascii="Times New Roman" w:hAnsi="Times New Roman" w:cs="Times New Roman"/>
          <w:sz w:val="28"/>
          <w:szCs w:val="28"/>
        </w:rPr>
        <w:t>, А. О. Кривошеев // Информационные технологии. –2008. –№ 2. –С. 32–37.</w:t>
      </w:r>
    </w:p>
    <w:p w:rsidR="00A41962" w:rsidRPr="00CA3E40" w:rsidRDefault="00A41962" w:rsidP="00A41962">
      <w:pPr>
        <w:pStyle w:val="a8"/>
        <w:numPr>
          <w:ilvl w:val="0"/>
          <w:numId w:val="7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Никольская И. А. Применение информационных технологий в процессе обучения детей с ограниченными возможностями здоровья / И. А. Никольская, Е. В. Подвальная // Современный ребенок и образовательное пространство: проблемы и пути реализации : материалы Всероссийской научно-практической конференции; 20–21 мая 2010 г. : В 2 ч. / ред. кол. : Н. Е. </w:t>
      </w:r>
      <w:proofErr w:type="spellStart"/>
      <w:r w:rsidRPr="00CA3E40">
        <w:rPr>
          <w:rFonts w:ascii="Times New Roman" w:hAnsi="Times New Roman" w:cs="Times New Roman"/>
          <w:sz w:val="28"/>
          <w:szCs w:val="28"/>
        </w:rPr>
        <w:t>Разенкова</w:t>
      </w:r>
      <w:proofErr w:type="spellEnd"/>
      <w:r w:rsidRPr="00CA3E40">
        <w:rPr>
          <w:rFonts w:ascii="Times New Roman" w:hAnsi="Times New Roman" w:cs="Times New Roman"/>
          <w:sz w:val="28"/>
          <w:szCs w:val="28"/>
        </w:rPr>
        <w:t xml:space="preserve"> (отв. </w:t>
      </w:r>
      <w:proofErr w:type="spellStart"/>
      <w:r w:rsidRPr="00CA3E40">
        <w:rPr>
          <w:rFonts w:ascii="Times New Roman" w:hAnsi="Times New Roman" w:cs="Times New Roman"/>
          <w:sz w:val="28"/>
          <w:szCs w:val="28"/>
        </w:rPr>
        <w:t>редакт</w:t>
      </w:r>
      <w:proofErr w:type="spellEnd"/>
      <w:r w:rsidRPr="00CA3E40">
        <w:rPr>
          <w:rFonts w:ascii="Times New Roman" w:hAnsi="Times New Roman" w:cs="Times New Roman"/>
          <w:sz w:val="28"/>
          <w:szCs w:val="28"/>
        </w:rPr>
        <w:t xml:space="preserve">.), Л. Д. Балакай. </w:t>
      </w:r>
      <w:proofErr w:type="gramStart"/>
      <w:r w:rsidRPr="00CA3E40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Pr="00CA3E40">
        <w:rPr>
          <w:rFonts w:ascii="Times New Roman" w:hAnsi="Times New Roman" w:cs="Times New Roman"/>
          <w:sz w:val="28"/>
          <w:szCs w:val="28"/>
        </w:rPr>
        <w:t xml:space="preserve">овокузнецк: РИО </w:t>
      </w:r>
      <w:proofErr w:type="spellStart"/>
      <w:r w:rsidRPr="00CA3E40">
        <w:rPr>
          <w:rFonts w:ascii="Times New Roman" w:hAnsi="Times New Roman" w:cs="Times New Roman"/>
          <w:sz w:val="28"/>
          <w:szCs w:val="28"/>
        </w:rPr>
        <w:t>КузГПА</w:t>
      </w:r>
      <w:proofErr w:type="spellEnd"/>
      <w:r w:rsidRPr="00CA3E40">
        <w:rPr>
          <w:rFonts w:ascii="Times New Roman" w:hAnsi="Times New Roman" w:cs="Times New Roman"/>
          <w:sz w:val="28"/>
          <w:szCs w:val="28"/>
        </w:rPr>
        <w:t>, 2010. –С. 66−74.</w:t>
      </w:r>
    </w:p>
    <w:p w:rsidR="00A41962" w:rsidRPr="00CA3E40" w:rsidRDefault="00A41962" w:rsidP="00A41962">
      <w:pPr>
        <w:pStyle w:val="a8"/>
        <w:numPr>
          <w:ilvl w:val="0"/>
          <w:numId w:val="7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3E40">
        <w:rPr>
          <w:rFonts w:ascii="Times New Roman" w:hAnsi="Times New Roman" w:cs="Times New Roman"/>
          <w:sz w:val="28"/>
          <w:szCs w:val="28"/>
        </w:rPr>
        <w:t>ФоростенкоЕ</w:t>
      </w:r>
      <w:proofErr w:type="spellEnd"/>
      <w:r w:rsidRPr="00CA3E40">
        <w:rPr>
          <w:rFonts w:ascii="Times New Roman" w:hAnsi="Times New Roman" w:cs="Times New Roman"/>
          <w:sz w:val="28"/>
          <w:szCs w:val="28"/>
        </w:rPr>
        <w:t>. Н. Компьютерная грамотность как средство социализации учащихся с легкой умственной отст</w:t>
      </w:r>
      <w:r>
        <w:rPr>
          <w:rFonts w:ascii="Times New Roman" w:hAnsi="Times New Roman" w:cs="Times New Roman"/>
          <w:sz w:val="28"/>
          <w:szCs w:val="28"/>
        </w:rPr>
        <w:t xml:space="preserve">алостью [Электронный </w:t>
      </w:r>
      <w:r w:rsidRPr="00CA3E40">
        <w:rPr>
          <w:rFonts w:ascii="Times New Roman" w:hAnsi="Times New Roman" w:cs="Times New Roman"/>
          <w:sz w:val="28"/>
          <w:szCs w:val="28"/>
        </w:rPr>
        <w:t>ресурс</w:t>
      </w:r>
      <w:r w:rsidRPr="00A41962">
        <w:rPr>
          <w:rFonts w:ascii="Times New Roman" w:hAnsi="Times New Roman" w:cs="Times New Roman"/>
          <w:sz w:val="28"/>
          <w:szCs w:val="28"/>
        </w:rPr>
        <w:t xml:space="preserve"> </w:t>
      </w:r>
      <w:r w:rsidRPr="00CA3E40">
        <w:rPr>
          <w:rFonts w:ascii="Times New Roman" w:hAnsi="Times New Roman" w:cs="Times New Roman"/>
          <w:sz w:val="28"/>
          <w:szCs w:val="28"/>
        </w:rPr>
        <w:t>http://nsportal.ru/shkola]. Режим доступа: sotsialnayapedagogika/library/metodicheskayarabotakompyuternayagramotnostkaksredstvo</w:t>
      </w:r>
      <w:r>
        <w:rPr>
          <w:rFonts w:ascii="Times New Roman" w:hAnsi="Times New Roman" w:cs="Times New Roman"/>
          <w:sz w:val="28"/>
          <w:szCs w:val="28"/>
        </w:rPr>
        <w:t>.Дата обращения: 10.06.2017</w:t>
      </w:r>
    </w:p>
    <w:p w:rsidR="00A41962" w:rsidRPr="00CA3E40" w:rsidRDefault="00A41962" w:rsidP="00A41962">
      <w:pPr>
        <w:pStyle w:val="a8"/>
        <w:numPr>
          <w:ilvl w:val="0"/>
          <w:numId w:val="7"/>
        </w:num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  <w:r w:rsidRPr="00CA3E40">
        <w:rPr>
          <w:rFonts w:ascii="Times New Roman" w:hAnsi="Times New Roman" w:cs="Times New Roman"/>
          <w:sz w:val="28"/>
          <w:szCs w:val="28"/>
        </w:rPr>
        <w:t>Хохлова Н. А. Психолого-педагогическое сопровождение детей с ограниченными возможностями здоровья в процессе интегрированного обучения / Н. А. Хохлова // Дефектология. –2011. –№6.–С. 20–24</w:t>
      </w:r>
    </w:p>
    <w:p w:rsidR="00886A19" w:rsidRPr="00CA3E40" w:rsidRDefault="00886A19" w:rsidP="00CA3E40">
      <w:p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886A19" w:rsidRPr="00CA3E40" w:rsidRDefault="00886A19" w:rsidP="00CA3E40">
      <w:pPr>
        <w:spacing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sectPr w:rsidR="00886A19" w:rsidRPr="00CA3E40" w:rsidSect="00A75CF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C15AF"/>
    <w:multiLevelType w:val="multilevel"/>
    <w:tmpl w:val="FF805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616657"/>
    <w:multiLevelType w:val="multilevel"/>
    <w:tmpl w:val="EAE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3B135D"/>
    <w:multiLevelType w:val="hybridMultilevel"/>
    <w:tmpl w:val="D16A7E3C"/>
    <w:lvl w:ilvl="0" w:tplc="C1100D3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D6D6808"/>
    <w:multiLevelType w:val="hybridMultilevel"/>
    <w:tmpl w:val="90FCBC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E873BC3"/>
    <w:multiLevelType w:val="multilevel"/>
    <w:tmpl w:val="E054A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175232"/>
    <w:multiLevelType w:val="multilevel"/>
    <w:tmpl w:val="39E21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81C13F0"/>
    <w:multiLevelType w:val="hybridMultilevel"/>
    <w:tmpl w:val="45D09D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A0951"/>
    <w:rsid w:val="000353A3"/>
    <w:rsid w:val="00036EBC"/>
    <w:rsid w:val="001F5689"/>
    <w:rsid w:val="00243FCE"/>
    <w:rsid w:val="00283BA6"/>
    <w:rsid w:val="002B4067"/>
    <w:rsid w:val="002C34F7"/>
    <w:rsid w:val="002C38EF"/>
    <w:rsid w:val="002E6AF2"/>
    <w:rsid w:val="002E7FC1"/>
    <w:rsid w:val="00311E23"/>
    <w:rsid w:val="00323134"/>
    <w:rsid w:val="00341518"/>
    <w:rsid w:val="00390896"/>
    <w:rsid w:val="0039198E"/>
    <w:rsid w:val="003F3755"/>
    <w:rsid w:val="003F47B7"/>
    <w:rsid w:val="004571B1"/>
    <w:rsid w:val="004817A2"/>
    <w:rsid w:val="00495E88"/>
    <w:rsid w:val="00510C8D"/>
    <w:rsid w:val="0056162C"/>
    <w:rsid w:val="00574F60"/>
    <w:rsid w:val="00593E16"/>
    <w:rsid w:val="005A0951"/>
    <w:rsid w:val="005B7A66"/>
    <w:rsid w:val="005C7F3F"/>
    <w:rsid w:val="00606B11"/>
    <w:rsid w:val="00641BE4"/>
    <w:rsid w:val="006429B2"/>
    <w:rsid w:val="00675681"/>
    <w:rsid w:val="006D6B8D"/>
    <w:rsid w:val="00724032"/>
    <w:rsid w:val="007670F4"/>
    <w:rsid w:val="00846575"/>
    <w:rsid w:val="00852317"/>
    <w:rsid w:val="00886A19"/>
    <w:rsid w:val="008D3ED2"/>
    <w:rsid w:val="00983982"/>
    <w:rsid w:val="00A34239"/>
    <w:rsid w:val="00A41962"/>
    <w:rsid w:val="00A42708"/>
    <w:rsid w:val="00A75CF1"/>
    <w:rsid w:val="00AE2408"/>
    <w:rsid w:val="00AE6824"/>
    <w:rsid w:val="00B32D65"/>
    <w:rsid w:val="00BA0A9E"/>
    <w:rsid w:val="00BC72CB"/>
    <w:rsid w:val="00C30B84"/>
    <w:rsid w:val="00C327EE"/>
    <w:rsid w:val="00C77133"/>
    <w:rsid w:val="00CA3E40"/>
    <w:rsid w:val="00CD651D"/>
    <w:rsid w:val="00CF3B3F"/>
    <w:rsid w:val="00CF553B"/>
    <w:rsid w:val="00D10E61"/>
    <w:rsid w:val="00D546F0"/>
    <w:rsid w:val="00D673F2"/>
    <w:rsid w:val="00D97B4B"/>
    <w:rsid w:val="00DF41E3"/>
    <w:rsid w:val="00E00892"/>
    <w:rsid w:val="00E177C6"/>
    <w:rsid w:val="00E3774A"/>
    <w:rsid w:val="00E728F4"/>
    <w:rsid w:val="00EC3A61"/>
    <w:rsid w:val="00EF499A"/>
    <w:rsid w:val="00EF7F75"/>
    <w:rsid w:val="00F7590A"/>
    <w:rsid w:val="00FA68E6"/>
    <w:rsid w:val="00FF3BC7"/>
    <w:rsid w:val="00FF5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A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0951"/>
    <w:rPr>
      <w:color w:val="0000FF"/>
      <w:u w:val="single"/>
    </w:rPr>
  </w:style>
  <w:style w:type="paragraph" w:customStyle="1" w:styleId="c20">
    <w:name w:val="c20"/>
    <w:basedOn w:val="a"/>
    <w:rsid w:val="005A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5A0951"/>
  </w:style>
  <w:style w:type="paragraph" w:customStyle="1" w:styleId="c11">
    <w:name w:val="c11"/>
    <w:basedOn w:val="a"/>
    <w:rsid w:val="005A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5A0951"/>
  </w:style>
  <w:style w:type="character" w:customStyle="1" w:styleId="c0">
    <w:name w:val="c0"/>
    <w:basedOn w:val="a0"/>
    <w:rsid w:val="005A0951"/>
  </w:style>
  <w:style w:type="character" w:customStyle="1" w:styleId="c5">
    <w:name w:val="c5"/>
    <w:basedOn w:val="a0"/>
    <w:rsid w:val="005A0951"/>
  </w:style>
  <w:style w:type="paragraph" w:customStyle="1" w:styleId="c3">
    <w:name w:val="c3"/>
    <w:basedOn w:val="a"/>
    <w:rsid w:val="005A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A0951"/>
  </w:style>
  <w:style w:type="paragraph" w:customStyle="1" w:styleId="c9">
    <w:name w:val="c9"/>
    <w:basedOn w:val="a"/>
    <w:rsid w:val="005A09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2C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C38EF"/>
  </w:style>
  <w:style w:type="character" w:styleId="a5">
    <w:name w:val="Strong"/>
    <w:basedOn w:val="a0"/>
    <w:uiPriority w:val="22"/>
    <w:qFormat/>
    <w:rsid w:val="002C38E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C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C38E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546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(yarikov_vg@mail.ru," TargetMode="External"/><Relationship Id="rId3" Type="http://schemas.openxmlformats.org/officeDocument/2006/relationships/styles" Target="styles.xml"/><Relationship Id="rId7" Type="http://schemas.openxmlformats.org/officeDocument/2006/relationships/hyperlink" Target="https://mail.yandex.ru/?uid=101543282&amp;login=missiselenarogo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ssiselenarogova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CEF19-E12F-49BD-BDE9-93060671F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8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38</cp:revision>
  <cp:lastPrinted>2017-06-13T05:25:00Z</cp:lastPrinted>
  <dcterms:created xsi:type="dcterms:W3CDTF">2017-06-03T16:27:00Z</dcterms:created>
  <dcterms:modified xsi:type="dcterms:W3CDTF">2017-06-13T19:16:00Z</dcterms:modified>
</cp:coreProperties>
</file>