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C6D9F1" w:themeColor="text2" w:themeTint="33">
    <v:background id="_x0000_s1025" o:bwmode="white" fillcolor="#c6d9f1 [671]" o:targetscreensize="800,600">
      <v:fill color2="#548dd4 [1951]" focusposition=".5,.5" focussize="" type="gradientRadial"/>
    </v:background>
  </w:background>
  <w:body>
    <w:p w:rsidR="00876C2A" w:rsidRDefault="00876C2A" w:rsidP="005B60D4"/>
    <w:p w:rsidR="00876C2A" w:rsidRDefault="00305819" w:rsidP="00B5554F">
      <w:r w:rsidRPr="00305819">
        <w:rPr>
          <w:noProof/>
          <w:sz w:val="28"/>
          <w:szCs w:val="28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39" type="#_x0000_t136" style="position:absolute;margin-left:-23pt;margin-top:53.2pt;width:501.65pt;height:41.6pt;z-index:-251640832" wrapcoords="-129 -18851 -1130 -18851 -1130 -18065 -969 -12567 -1001 0 -1130 785 -1130 1571 97 6284 97 12567 -97 16495 3713 18851 3648 20029 3681 21207 14142 21207 14723 21207 16337 19636 16305 18851 21568 16887 21697 13745 21180 12567 21632 6676 22859 6284 25894 1964 25894 -393 25313 -6284 25830 -9425 25894 -11389 25862 -14924 25152 -18851 24667 -18851 -129 -18851" fillcolor="#063" strokecolor="green">
            <v:fill r:id="rId8" o:title="Бумажный пакет" type="tile"/>
            <v:shadow on="t" type="perspective" color="#c7dfd3" opacity="52429f" origin="-.5,-.5" offset="-26pt,-36pt" matrix="1.25,,,1.25"/>
            <v:textpath style="font-family:&quot;Times New Roman&quot;;v-text-kern:t" trim="t" fitpath="t" string="Консультация для родителей:"/>
            <w10:wrap type="through"/>
          </v:shape>
        </w:pict>
      </w:r>
    </w:p>
    <w:p w:rsidR="00876C2A" w:rsidRDefault="00876C2A" w:rsidP="00B5554F"/>
    <w:p w:rsidR="00876C2A" w:rsidRDefault="00876C2A" w:rsidP="00B5554F"/>
    <w:p w:rsidR="00876C2A" w:rsidRDefault="00876C2A" w:rsidP="00B5554F"/>
    <w:p w:rsidR="00450B50" w:rsidRDefault="00450B50" w:rsidP="00450B50">
      <w:pPr>
        <w:spacing w:after="0"/>
        <w:rPr>
          <w:sz w:val="28"/>
          <w:szCs w:val="28"/>
        </w:rPr>
      </w:pPr>
    </w:p>
    <w:p w:rsidR="00450B50" w:rsidRDefault="00450B50" w:rsidP="00450B50">
      <w:pPr>
        <w:spacing w:after="0"/>
        <w:ind w:left="-426" w:firstLine="426"/>
        <w:rPr>
          <w:sz w:val="28"/>
          <w:szCs w:val="28"/>
        </w:rPr>
      </w:pPr>
    </w:p>
    <w:p w:rsidR="00450B50" w:rsidRDefault="00450B50" w:rsidP="00450B50">
      <w:pPr>
        <w:spacing w:after="0"/>
        <w:rPr>
          <w:sz w:val="28"/>
          <w:szCs w:val="28"/>
        </w:rPr>
      </w:pPr>
    </w:p>
    <w:p w:rsidR="00450B50" w:rsidRDefault="00305819" w:rsidP="00450B50">
      <w:pPr>
        <w:spacing w:after="0"/>
        <w:rPr>
          <w:sz w:val="28"/>
          <w:szCs w:val="28"/>
        </w:rPr>
      </w:pPr>
      <w:r w:rsidRPr="00305819">
        <w:rPr>
          <w:sz w:val="28"/>
          <w:szCs w:val="28"/>
        </w:rPr>
        <w:pict>
          <v:shape id="_x0000_i1025" type="#_x0000_t136" style="width:382.4pt;height:43.2pt" fillcolor="#063" strokecolor="green">
            <v:fill r:id="rId8" o:title="Бумажный пакет" type="tile"/>
            <v:shadow on="t" type="perspective" color="#c7dfd3" opacity="52429f" origin="-.5,-.5" offset="-26pt,-36pt" matrix="1.25,,,1.25"/>
            <v:textpath style="font-family:&quot;Times New Roman&quot;;font-weight:bold;v-text-kern:t" trim="t" fitpath="t" string="&quot; Как я могу помочь ребенку выбрать профессию?&quot;"/>
          </v:shape>
        </w:pict>
      </w:r>
    </w:p>
    <w:p w:rsidR="00450B50" w:rsidRDefault="00450B50" w:rsidP="00450B50">
      <w:pPr>
        <w:spacing w:after="0"/>
        <w:rPr>
          <w:sz w:val="28"/>
          <w:szCs w:val="28"/>
        </w:rPr>
      </w:pPr>
    </w:p>
    <w:p w:rsidR="00450B50" w:rsidRDefault="00450B50" w:rsidP="00450B50">
      <w:pPr>
        <w:spacing w:after="0"/>
        <w:rPr>
          <w:sz w:val="28"/>
          <w:szCs w:val="28"/>
        </w:rPr>
      </w:pPr>
    </w:p>
    <w:p w:rsidR="00450B50" w:rsidRDefault="00450B50" w:rsidP="00450B50">
      <w:pPr>
        <w:spacing w:after="0"/>
        <w:rPr>
          <w:sz w:val="28"/>
          <w:szCs w:val="28"/>
        </w:rPr>
      </w:pPr>
    </w:p>
    <w:p w:rsidR="00450B50" w:rsidRPr="00467A45" w:rsidRDefault="00450B50" w:rsidP="005A02E8">
      <w:r w:rsidRPr="00450B50">
        <w:rPr>
          <w:noProof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3569</wp:posOffset>
            </wp:positionH>
            <wp:positionV relativeFrom="paragraph">
              <wp:posOffset>-1367638</wp:posOffset>
            </wp:positionV>
            <wp:extent cx="5945943" cy="2069241"/>
            <wp:effectExtent l="171450" t="133350" r="360680" b="295910"/>
            <wp:wrapThrough wrapText="bothSides">
              <wp:wrapPolygon edited="0">
                <wp:start x="346" y="-1394"/>
                <wp:lineTo x="0" y="-1195"/>
                <wp:lineTo x="-623" y="797"/>
                <wp:lineTo x="-623" y="20910"/>
                <wp:lineTo x="-277" y="24096"/>
                <wp:lineTo x="277" y="24693"/>
                <wp:lineTo x="21941" y="24693"/>
                <wp:lineTo x="22011" y="24693"/>
                <wp:lineTo x="22426" y="24096"/>
                <wp:lineTo x="22564" y="24096"/>
                <wp:lineTo x="22841" y="21706"/>
                <wp:lineTo x="22841" y="1792"/>
                <wp:lineTo x="22910" y="996"/>
                <wp:lineTo x="22218" y="-1195"/>
                <wp:lineTo x="21872" y="-1394"/>
                <wp:lineTo x="346" y="-1394"/>
              </wp:wrapPolygon>
            </wp:wrapThrough>
            <wp:docPr id="7" name="Рисунок 15" descr="C:\Users\111\Desktop\proforient-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111\Desktop\proforient-02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4870" cy="206629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glow rad="63500">
                        <a:schemeClr val="accent5">
                          <a:satMod val="175000"/>
                          <a:alpha val="40000"/>
                        </a:schemeClr>
                      </a:glow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450B50" w:rsidRDefault="00450B50" w:rsidP="005A02E8">
      <w:pPr>
        <w:rPr>
          <w:rFonts w:ascii="Times New Roman" w:hAnsi="Times New Roman" w:cs="Times New Roman"/>
          <w:sz w:val="32"/>
          <w:szCs w:val="32"/>
        </w:rPr>
      </w:pPr>
    </w:p>
    <w:p w:rsidR="005B60D4" w:rsidRDefault="005B60D4" w:rsidP="005A02E8">
      <w:pPr>
        <w:rPr>
          <w:rFonts w:ascii="Times New Roman" w:hAnsi="Times New Roman" w:cs="Times New Roman"/>
          <w:sz w:val="32"/>
          <w:szCs w:val="32"/>
        </w:rPr>
      </w:pPr>
    </w:p>
    <w:p w:rsidR="005B60D4" w:rsidRDefault="005B60D4" w:rsidP="005A02E8">
      <w:pPr>
        <w:rPr>
          <w:rFonts w:ascii="Times New Roman" w:hAnsi="Times New Roman" w:cs="Times New Roman"/>
          <w:sz w:val="32"/>
          <w:szCs w:val="32"/>
        </w:rPr>
      </w:pPr>
    </w:p>
    <w:p w:rsidR="00876C2A" w:rsidRPr="005A02E8" w:rsidRDefault="00876C2A" w:rsidP="005A02E8">
      <w:pPr>
        <w:rPr>
          <w:rFonts w:ascii="Times New Roman" w:hAnsi="Times New Roman" w:cs="Times New Roman"/>
          <w:sz w:val="32"/>
          <w:szCs w:val="32"/>
        </w:rPr>
      </w:pPr>
      <w:r w:rsidRPr="005A02E8">
        <w:rPr>
          <w:rFonts w:ascii="Times New Roman" w:hAnsi="Times New Roman" w:cs="Times New Roman"/>
          <w:sz w:val="32"/>
          <w:szCs w:val="32"/>
        </w:rPr>
        <w:lastRenderedPageBreak/>
        <w:t>Проблема профессионального самоопределения начинает беспокоить подростков и их родителей уже в 14 или 15 лет.</w:t>
      </w:r>
    </w:p>
    <w:p w:rsidR="00876C2A" w:rsidRPr="005A02E8" w:rsidRDefault="00876C2A" w:rsidP="005A02E8">
      <w:pPr>
        <w:rPr>
          <w:rFonts w:ascii="Times New Roman" w:hAnsi="Times New Roman" w:cs="Times New Roman"/>
          <w:sz w:val="32"/>
          <w:szCs w:val="32"/>
        </w:rPr>
      </w:pPr>
      <w:r w:rsidRPr="005A02E8">
        <w:rPr>
          <w:rFonts w:ascii="Times New Roman" w:hAnsi="Times New Roman" w:cs="Times New Roman"/>
          <w:sz w:val="32"/>
          <w:szCs w:val="32"/>
        </w:rPr>
        <w:t>Выбор профессии – первая по-настоящему серьёзная задача, которую следует старшекласснику решить. И от того, насколько успешным будет решение этой проблемы, настолько же комфортно и уверенно будет чувствовать</w:t>
      </w:r>
      <w:r w:rsidR="005A02E8">
        <w:rPr>
          <w:rFonts w:ascii="Times New Roman" w:hAnsi="Times New Roman" w:cs="Times New Roman"/>
          <w:sz w:val="32"/>
          <w:szCs w:val="32"/>
        </w:rPr>
        <w:t>.</w:t>
      </w:r>
      <w:r w:rsidRPr="005A02E8">
        <w:rPr>
          <w:rFonts w:ascii="Times New Roman" w:hAnsi="Times New Roman" w:cs="Times New Roman"/>
          <w:sz w:val="32"/>
          <w:szCs w:val="32"/>
        </w:rPr>
        <w:t xml:space="preserve"> Какие существуют мотивы?</w:t>
      </w:r>
    </w:p>
    <w:p w:rsidR="00876C2A" w:rsidRPr="005A02E8" w:rsidRDefault="00876C2A" w:rsidP="005A02E8">
      <w:pPr>
        <w:rPr>
          <w:rFonts w:ascii="Times New Roman" w:hAnsi="Times New Roman" w:cs="Times New Roman"/>
          <w:sz w:val="32"/>
          <w:szCs w:val="32"/>
          <w:u w:val="single"/>
        </w:rPr>
      </w:pPr>
      <w:r w:rsidRPr="005A02E8">
        <w:rPr>
          <w:rFonts w:ascii="Times New Roman" w:hAnsi="Times New Roman" w:cs="Times New Roman"/>
          <w:sz w:val="32"/>
          <w:szCs w:val="32"/>
          <w:u w:val="single"/>
        </w:rPr>
        <w:t>Выделяют внешние и внутренние мотивы выбора профессии.</w:t>
      </w:r>
    </w:p>
    <w:p w:rsidR="00876C2A" w:rsidRDefault="00305819" w:rsidP="00D1226A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</w:rPr>
        <w:pict>
          <v:rect id="_x0000_s1027" style="position:absolute;left:0;text-align:left;margin-left:150.2pt;margin-top:42.85pt;width:150.1pt;height:96.55pt;z-index:251665408" fillcolor="white [3201]" stroked="f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>
              <w:txbxContent>
                <w:p w:rsidR="00D1226A" w:rsidRPr="005A02E8" w:rsidRDefault="00D1226A" w:rsidP="00D1226A">
                  <w:pPr>
                    <w:jc w:val="center"/>
                    <w:rPr>
                      <w:rFonts w:ascii="Times New Roman" w:hAnsi="Times New Roman" w:cs="Times New Roman"/>
                      <w:sz w:val="32"/>
                      <w:szCs w:val="32"/>
                    </w:rPr>
                  </w:pPr>
                  <w:r w:rsidRPr="005A02E8">
                    <w:rPr>
                      <w:rFonts w:ascii="Times New Roman" w:hAnsi="Times New Roman" w:cs="Times New Roman"/>
                      <w:sz w:val="32"/>
                      <w:szCs w:val="32"/>
                    </w:rPr>
                    <w:t>желани</w:t>
                  </w:r>
                  <w:r>
                    <w:rPr>
                      <w:rFonts w:ascii="Times New Roman" w:hAnsi="Times New Roman" w:cs="Times New Roman"/>
                      <w:sz w:val="32"/>
                      <w:szCs w:val="32"/>
                    </w:rPr>
                    <w:t>е</w:t>
                  </w:r>
                  <w:r w:rsidRPr="005A02E8">
                    <w:rPr>
                      <w:rFonts w:ascii="Times New Roman" w:hAnsi="Times New Roman" w:cs="Times New Roman"/>
                      <w:sz w:val="32"/>
                      <w:szCs w:val="32"/>
                    </w:rPr>
                    <w:t xml:space="preserve"> быть успешным в глазах окружающих</w:t>
                  </w:r>
                </w:p>
                <w:p w:rsidR="00D1226A" w:rsidRDefault="00D1226A"/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32"/>
          <w:szCs w:val="32"/>
        </w:rPr>
        <w:pict>
          <v:rect id="_x0000_s1030" style="position:absolute;left:0;text-align:left;margin-left:-12.05pt;margin-top:42.85pt;width:138.95pt;height:96.55pt;z-index:251668480" fillcolor="white [3201]" stroked="f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>
              <w:txbxContent>
                <w:p w:rsidR="005A02E8" w:rsidRPr="005A02E8" w:rsidRDefault="005A02E8" w:rsidP="00D1226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32"/>
                      <w:szCs w:val="32"/>
                    </w:rPr>
                  </w:pPr>
                  <w:r w:rsidRPr="005A02E8">
                    <w:rPr>
                      <w:rFonts w:ascii="Times New Roman" w:hAnsi="Times New Roman" w:cs="Times New Roman"/>
                      <w:sz w:val="32"/>
                      <w:szCs w:val="32"/>
                    </w:rPr>
                    <w:t>мнени</w:t>
                  </w:r>
                  <w:r w:rsidR="00D1226A">
                    <w:rPr>
                      <w:rFonts w:ascii="Times New Roman" w:hAnsi="Times New Roman" w:cs="Times New Roman"/>
                      <w:sz w:val="32"/>
                      <w:szCs w:val="32"/>
                    </w:rPr>
                    <w:t>е</w:t>
                  </w:r>
                  <w:r w:rsidRPr="005A02E8">
                    <w:rPr>
                      <w:rFonts w:ascii="Times New Roman" w:hAnsi="Times New Roman" w:cs="Times New Roman"/>
                      <w:sz w:val="32"/>
                      <w:szCs w:val="32"/>
                    </w:rPr>
                    <w:t xml:space="preserve"> родителей, родственников, друзей и сверстников</w:t>
                  </w:r>
                </w:p>
                <w:p w:rsidR="005A02E8" w:rsidRDefault="005A02E8" w:rsidP="005A02E8">
                  <w:pPr>
                    <w:jc w:val="center"/>
                  </w:pP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32"/>
          <w:szCs w:val="32"/>
        </w:rPr>
        <w:pict>
          <v:rect id="_x0000_s1028" style="position:absolute;left:0;text-align:left;margin-left:322.6pt;margin-top:42.85pt;width:141.95pt;height:89.45pt;z-index:251666432" fillcolor="white [3201]" stroked="f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>
              <w:txbxContent>
                <w:p w:rsidR="00D1226A" w:rsidRPr="005A02E8" w:rsidRDefault="00D1226A" w:rsidP="00D1226A">
                  <w:pPr>
                    <w:jc w:val="center"/>
                    <w:rPr>
                      <w:rFonts w:ascii="Times New Roman" w:hAnsi="Times New Roman" w:cs="Times New Roman"/>
                      <w:sz w:val="32"/>
                      <w:szCs w:val="32"/>
                    </w:rPr>
                  </w:pPr>
                  <w:r w:rsidRPr="005A02E8">
                    <w:rPr>
                      <w:rFonts w:ascii="Times New Roman" w:hAnsi="Times New Roman" w:cs="Times New Roman"/>
                      <w:sz w:val="32"/>
                      <w:szCs w:val="32"/>
                    </w:rPr>
                    <w:t>боязнь быть непринятым обществом, осуждённым.</w:t>
                  </w:r>
                </w:p>
                <w:p w:rsidR="00D1226A" w:rsidRDefault="00D1226A"/>
              </w:txbxContent>
            </v:textbox>
          </v:rect>
        </w:pict>
      </w:r>
      <w:r w:rsidR="00876C2A" w:rsidRPr="005A02E8">
        <w:rPr>
          <w:rFonts w:ascii="Times New Roman" w:hAnsi="Times New Roman" w:cs="Times New Roman"/>
          <w:sz w:val="32"/>
          <w:szCs w:val="32"/>
        </w:rPr>
        <w:t>Внешние мотивы основаны на вли</w:t>
      </w:r>
      <w:r w:rsidR="00D1226A">
        <w:rPr>
          <w:rFonts w:ascii="Times New Roman" w:hAnsi="Times New Roman" w:cs="Times New Roman"/>
          <w:sz w:val="32"/>
          <w:szCs w:val="32"/>
        </w:rPr>
        <w:t>янии окружающей подростка среды:</w:t>
      </w:r>
    </w:p>
    <w:p w:rsidR="005A02E8" w:rsidRPr="005A02E8" w:rsidRDefault="005A02E8" w:rsidP="005A02E8">
      <w:pPr>
        <w:rPr>
          <w:rFonts w:ascii="Times New Roman" w:hAnsi="Times New Roman" w:cs="Times New Roman"/>
          <w:sz w:val="32"/>
          <w:szCs w:val="32"/>
        </w:rPr>
      </w:pPr>
    </w:p>
    <w:p w:rsidR="005A02E8" w:rsidRDefault="005A02E8" w:rsidP="005A02E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мнении родит</w:t>
      </w:r>
    </w:p>
    <w:p w:rsidR="00876C2A" w:rsidRPr="005A02E8" w:rsidRDefault="00876C2A" w:rsidP="005A02E8">
      <w:pPr>
        <w:rPr>
          <w:rFonts w:ascii="Times New Roman" w:hAnsi="Times New Roman" w:cs="Times New Roman"/>
          <w:sz w:val="32"/>
          <w:szCs w:val="32"/>
        </w:rPr>
      </w:pPr>
    </w:p>
    <w:p w:rsidR="00876C2A" w:rsidRPr="005A02E8" w:rsidRDefault="00876C2A" w:rsidP="00D1226A">
      <w:pPr>
        <w:jc w:val="center"/>
        <w:rPr>
          <w:rFonts w:ascii="Times New Roman" w:hAnsi="Times New Roman" w:cs="Times New Roman"/>
          <w:sz w:val="32"/>
          <w:szCs w:val="32"/>
        </w:rPr>
      </w:pPr>
      <w:r w:rsidRPr="005A02E8">
        <w:rPr>
          <w:rFonts w:ascii="Times New Roman" w:hAnsi="Times New Roman" w:cs="Times New Roman"/>
          <w:sz w:val="32"/>
          <w:szCs w:val="32"/>
        </w:rPr>
        <w:t>Внутренние мотивы связаны с</w:t>
      </w:r>
      <w:r w:rsidR="00906C68">
        <w:rPr>
          <w:rFonts w:ascii="Times New Roman" w:hAnsi="Times New Roman" w:cs="Times New Roman"/>
          <w:sz w:val="32"/>
          <w:szCs w:val="32"/>
        </w:rPr>
        <w:t xml:space="preserve"> его </w:t>
      </w:r>
      <w:r w:rsidRPr="005A02E8">
        <w:rPr>
          <w:rFonts w:ascii="Times New Roman" w:hAnsi="Times New Roman" w:cs="Times New Roman"/>
          <w:sz w:val="32"/>
          <w:szCs w:val="32"/>
        </w:rPr>
        <w:t>:</w:t>
      </w:r>
    </w:p>
    <w:p w:rsidR="00BF4E04" w:rsidRDefault="00305819" w:rsidP="00BF4E0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305819">
        <w:rPr>
          <w:rFonts w:ascii="Times New Roman" w:hAnsi="Times New Roman" w:cs="Times New Roman"/>
          <w:sz w:val="32"/>
          <w:szCs w:val="32"/>
        </w:rPr>
        <w:pict>
          <v:shape id="_x0000_i1026" type="#_x0000_t136" style="width:108.8pt;height:28.8pt">
            <v:shadow on="t" color="#868686" opacity=".5" offset="-6pt,-6pt"/>
            <v:textpath style="font-family:&quot;Arial Black&quot;;font-size:20pt;v-text-kern:t" trim="t" fitpath="t" string="Характер"/>
          </v:shape>
        </w:pict>
      </w:r>
      <w:r w:rsidR="00BF4E04">
        <w:rPr>
          <w:rFonts w:ascii="Times New Roman" w:hAnsi="Times New Roman" w:cs="Times New Roman"/>
          <w:sz w:val="32"/>
          <w:szCs w:val="32"/>
        </w:rPr>
        <w:t xml:space="preserve">       </w:t>
      </w:r>
    </w:p>
    <w:p w:rsidR="00BF4E04" w:rsidRDefault="00BF4E04" w:rsidP="00BF4E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</w:t>
      </w:r>
      <w:r w:rsidR="00305819" w:rsidRPr="00305819">
        <w:rPr>
          <w:rFonts w:ascii="Times New Roman" w:hAnsi="Times New Roman" w:cs="Times New Roman"/>
          <w:sz w:val="28"/>
          <w:szCs w:val="28"/>
        </w:rPr>
        <w:pict>
          <v:shape id="_x0000_i1027" type="#_x0000_t136" style="width:108.8pt;height:28.8pt">
            <v:shadow on="t" color="#868686" opacity=".5" offset="-6pt,-6pt"/>
            <v:textpath style="font-family:&quot;Arial Black&quot;;font-size:18pt;v-text-kern:t" trim="t" fitpath="t" string="Способности"/>
          </v:shape>
        </w:pic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D1226A" w:rsidRDefault="00BF4E04" w:rsidP="00BF4E04">
      <w:pPr>
        <w:spacing w:after="0" w:line="6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</w:t>
      </w:r>
      <w:r w:rsidR="00305819" w:rsidRPr="00305819">
        <w:rPr>
          <w:rFonts w:ascii="Times New Roman" w:hAnsi="Times New Roman" w:cs="Times New Roman"/>
          <w:sz w:val="28"/>
          <w:szCs w:val="28"/>
        </w:rPr>
        <w:pict>
          <v:shape id="_x0000_i1028" type="#_x0000_t136" style="width:121.6pt;height:22.4pt">
            <v:shadow on="t" color="#868686" opacity=".5" offset="-6pt,-6pt"/>
            <v:textpath style="font-family:&quot;Arial Black&quot;;font-size:18pt;v-text-kern:t" trim="t" fitpath="t" string="Склонности"/>
          </v:shape>
        </w:pict>
      </w:r>
    </w:p>
    <w:p w:rsidR="00BF4E04" w:rsidRDefault="00BF4E04" w:rsidP="00BF4E04">
      <w:pPr>
        <w:spacing w:after="0" w:line="60" w:lineRule="atLeas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</w:t>
      </w:r>
      <w:r w:rsidR="00305819" w:rsidRPr="00305819">
        <w:rPr>
          <w:rFonts w:ascii="Times New Roman" w:hAnsi="Times New Roman" w:cs="Times New Roman"/>
          <w:sz w:val="28"/>
          <w:szCs w:val="28"/>
        </w:rPr>
        <w:pict>
          <v:shape id="_x0000_i1029" type="#_x0000_t136" style="width:104pt;height:28.8pt">
            <v:shadow on="t" color="#868686" opacity=".5" offset="-6pt,-6pt"/>
            <v:textpath style="font-family:&quot;Arial Black&quot;;font-size:18pt;v-text-kern:t" trim="t" fitpath="t" string="Привычки"/>
          </v:shape>
        </w:pict>
      </w:r>
    </w:p>
    <w:p w:rsidR="00876C2A" w:rsidRPr="005A02E8" w:rsidRDefault="00D1226A" w:rsidP="00BF4E04">
      <w:pPr>
        <w:tabs>
          <w:tab w:val="left" w:pos="3793"/>
          <w:tab w:val="center" w:pos="4677"/>
        </w:tabs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</w:p>
    <w:p w:rsidR="00876C2A" w:rsidRPr="00467A45" w:rsidRDefault="00876C2A" w:rsidP="00A22911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467A45">
        <w:rPr>
          <w:rFonts w:ascii="Times New Roman" w:hAnsi="Times New Roman" w:cs="Times New Roman"/>
          <w:b/>
          <w:sz w:val="40"/>
          <w:szCs w:val="40"/>
        </w:rPr>
        <w:t>Мотивы, побуждающие подростка выбрать тут или иную профессию:</w:t>
      </w:r>
    </w:p>
    <w:p w:rsidR="00876C2A" w:rsidRPr="00BF4E04" w:rsidRDefault="00876C2A" w:rsidP="00BF4E04">
      <w:pPr>
        <w:pStyle w:val="ad"/>
        <w:numPr>
          <w:ilvl w:val="0"/>
          <w:numId w:val="13"/>
        </w:numPr>
        <w:rPr>
          <w:rFonts w:ascii="Times New Roman" w:hAnsi="Times New Roman" w:cs="Times New Roman"/>
          <w:sz w:val="32"/>
          <w:szCs w:val="32"/>
        </w:rPr>
      </w:pPr>
      <w:r w:rsidRPr="00BF4E04">
        <w:rPr>
          <w:rFonts w:ascii="Times New Roman" w:hAnsi="Times New Roman" w:cs="Times New Roman"/>
          <w:sz w:val="32"/>
          <w:szCs w:val="32"/>
        </w:rPr>
        <w:t>Престиж.</w:t>
      </w:r>
    </w:p>
    <w:p w:rsidR="00876C2A" w:rsidRPr="00BF4E04" w:rsidRDefault="00A22911" w:rsidP="00BF4E04">
      <w:pPr>
        <w:pStyle w:val="ad"/>
        <w:numPr>
          <w:ilvl w:val="0"/>
          <w:numId w:val="13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3832860</wp:posOffset>
            </wp:positionH>
            <wp:positionV relativeFrom="paragraph">
              <wp:posOffset>77470</wp:posOffset>
            </wp:positionV>
            <wp:extent cx="1988820" cy="1326515"/>
            <wp:effectExtent l="19050" t="0" r="0" b="0"/>
            <wp:wrapThrough wrapText="bothSides">
              <wp:wrapPolygon edited="0">
                <wp:start x="-207" y="0"/>
                <wp:lineTo x="-207" y="21404"/>
                <wp:lineTo x="21517" y="21404"/>
                <wp:lineTo x="21517" y="0"/>
                <wp:lineTo x="-207" y="0"/>
              </wp:wrapPolygon>
            </wp:wrapThrough>
            <wp:docPr id="6" name="Рисунок 23" descr="Школьница пишет в тетради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Школьница пишет в тетради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8820" cy="13265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76C2A" w:rsidRPr="00BF4E04">
        <w:rPr>
          <w:rFonts w:ascii="Times New Roman" w:hAnsi="Times New Roman" w:cs="Times New Roman"/>
          <w:sz w:val="32"/>
          <w:szCs w:val="32"/>
        </w:rPr>
        <w:t>Высокий уровень зарплаты.</w:t>
      </w:r>
      <w:r w:rsidRPr="00A22911">
        <w:rPr>
          <w:rFonts w:ascii="Times New Roman" w:hAnsi="Times New Roman" w:cs="Times New Roman"/>
          <w:noProof/>
          <w:sz w:val="32"/>
          <w:szCs w:val="32"/>
        </w:rPr>
        <w:t xml:space="preserve"> </w:t>
      </w:r>
    </w:p>
    <w:p w:rsidR="00876C2A" w:rsidRPr="00BF4E04" w:rsidRDefault="00876C2A" w:rsidP="00BF4E04">
      <w:pPr>
        <w:pStyle w:val="ad"/>
        <w:numPr>
          <w:ilvl w:val="0"/>
          <w:numId w:val="13"/>
        </w:numPr>
        <w:rPr>
          <w:rFonts w:ascii="Times New Roman" w:hAnsi="Times New Roman" w:cs="Times New Roman"/>
          <w:sz w:val="32"/>
          <w:szCs w:val="32"/>
        </w:rPr>
      </w:pPr>
      <w:r w:rsidRPr="00BF4E04">
        <w:rPr>
          <w:rFonts w:ascii="Times New Roman" w:hAnsi="Times New Roman" w:cs="Times New Roman"/>
          <w:sz w:val="32"/>
          <w:szCs w:val="32"/>
        </w:rPr>
        <w:t>Карьерный рост.</w:t>
      </w:r>
    </w:p>
    <w:p w:rsidR="00876C2A" w:rsidRPr="00BF4E04" w:rsidRDefault="00876C2A" w:rsidP="00BF4E04">
      <w:pPr>
        <w:pStyle w:val="ad"/>
        <w:numPr>
          <w:ilvl w:val="0"/>
          <w:numId w:val="13"/>
        </w:numPr>
        <w:rPr>
          <w:rFonts w:ascii="Times New Roman" w:hAnsi="Times New Roman" w:cs="Times New Roman"/>
          <w:sz w:val="32"/>
          <w:szCs w:val="32"/>
        </w:rPr>
      </w:pPr>
      <w:r w:rsidRPr="00BF4E04">
        <w:rPr>
          <w:rFonts w:ascii="Times New Roman" w:hAnsi="Times New Roman" w:cs="Times New Roman"/>
          <w:sz w:val="32"/>
          <w:szCs w:val="32"/>
        </w:rPr>
        <w:t>Интерес к профессии.</w:t>
      </w:r>
    </w:p>
    <w:p w:rsidR="00876C2A" w:rsidRPr="00BF4E04" w:rsidRDefault="00876C2A" w:rsidP="00BF4E04">
      <w:pPr>
        <w:pStyle w:val="ad"/>
        <w:numPr>
          <w:ilvl w:val="0"/>
          <w:numId w:val="13"/>
        </w:numPr>
        <w:rPr>
          <w:rFonts w:ascii="Times New Roman" w:hAnsi="Times New Roman" w:cs="Times New Roman"/>
          <w:sz w:val="32"/>
          <w:szCs w:val="32"/>
        </w:rPr>
      </w:pPr>
      <w:r w:rsidRPr="00BF4E04">
        <w:rPr>
          <w:rFonts w:ascii="Times New Roman" w:hAnsi="Times New Roman" w:cs="Times New Roman"/>
          <w:sz w:val="32"/>
          <w:szCs w:val="32"/>
        </w:rPr>
        <w:t>Условия работы.</w:t>
      </w:r>
      <w:r w:rsidR="00BF4E04" w:rsidRPr="00BF4E04">
        <w:rPr>
          <w:rFonts w:ascii="Times New Roman" w:hAnsi="Times New Roman" w:cs="Times New Roman"/>
          <w:sz w:val="32"/>
          <w:szCs w:val="32"/>
        </w:rPr>
        <w:t xml:space="preserve"> </w:t>
      </w:r>
    </w:p>
    <w:p w:rsidR="00876C2A" w:rsidRPr="00BF4E04" w:rsidRDefault="00876C2A" w:rsidP="00BF4E04">
      <w:pPr>
        <w:pStyle w:val="ad"/>
        <w:numPr>
          <w:ilvl w:val="0"/>
          <w:numId w:val="13"/>
        </w:numPr>
        <w:rPr>
          <w:rFonts w:ascii="Times New Roman" w:hAnsi="Times New Roman" w:cs="Times New Roman"/>
          <w:sz w:val="32"/>
          <w:szCs w:val="32"/>
        </w:rPr>
      </w:pPr>
      <w:r w:rsidRPr="00BF4E04">
        <w:rPr>
          <w:rFonts w:ascii="Times New Roman" w:hAnsi="Times New Roman" w:cs="Times New Roman"/>
          <w:sz w:val="32"/>
          <w:szCs w:val="32"/>
        </w:rPr>
        <w:t>Образовательные возможности (доступность образования).</w:t>
      </w:r>
    </w:p>
    <w:p w:rsidR="00BF4E04" w:rsidRDefault="00876C2A" w:rsidP="005A02E8">
      <w:pPr>
        <w:rPr>
          <w:rFonts w:ascii="Times New Roman" w:hAnsi="Times New Roman" w:cs="Times New Roman"/>
          <w:sz w:val="32"/>
          <w:szCs w:val="32"/>
        </w:rPr>
      </w:pPr>
      <w:r w:rsidRPr="005A02E8">
        <w:rPr>
          <w:rFonts w:ascii="Times New Roman" w:hAnsi="Times New Roman" w:cs="Times New Roman"/>
          <w:sz w:val="32"/>
          <w:szCs w:val="32"/>
        </w:rPr>
        <w:lastRenderedPageBreak/>
        <w:t>Многие из мотивов являются ошибочными. Например, престижность профессии — весьма относительное понятие, а для того, чтобы получать высокую зарплату, жизнь показывает, что необязательно и учиться.</w:t>
      </w:r>
      <w:r w:rsidR="00BF4E04" w:rsidRPr="00BF4E04">
        <w:rPr>
          <w:rFonts w:ascii="Times New Roman" w:hAnsi="Times New Roman" w:cs="Times New Roman"/>
          <w:sz w:val="32"/>
          <w:szCs w:val="32"/>
        </w:rPr>
        <w:t xml:space="preserve"> </w:t>
      </w:r>
    </w:p>
    <w:p w:rsidR="00876C2A" w:rsidRPr="005A02E8" w:rsidRDefault="00305819" w:rsidP="00A22911">
      <w:pPr>
        <w:jc w:val="center"/>
        <w:rPr>
          <w:rFonts w:ascii="Times New Roman" w:hAnsi="Times New Roman" w:cs="Times New Roman"/>
          <w:sz w:val="32"/>
          <w:szCs w:val="32"/>
        </w:rPr>
      </w:pPr>
      <w:r w:rsidRPr="00305819">
        <w:rPr>
          <w:rFonts w:ascii="Times New Roman" w:hAnsi="Times New Roman" w:cs="Times New Roman"/>
          <w:sz w:val="32"/>
          <w:szCs w:val="32"/>
        </w:rPr>
        <w:pict>
          <v:shape id="_x0000_i1030" type="#_x0000_t136" style="width:409.6pt;height:40pt">
            <v:shadow on="t" color="#868686" opacity=".5" offset="-6pt,-6pt"/>
            <v:textpath style="font-family:&quot;Arial Black&quot;;font-size:28pt;v-text-kern:t" trim="t" fitpath="t" string="Профориентация в школе"/>
          </v:shape>
        </w:pict>
      </w:r>
      <w:r w:rsidR="00876C2A" w:rsidRPr="005A02E8">
        <w:rPr>
          <w:rFonts w:ascii="Times New Roman" w:hAnsi="Times New Roman" w:cs="Times New Roman"/>
          <w:sz w:val="32"/>
          <w:szCs w:val="32"/>
        </w:rPr>
        <w:t> </w:t>
      </w:r>
      <w:r w:rsidR="00876C2A" w:rsidRPr="005A02E8">
        <w:rPr>
          <w:rFonts w:ascii="Times New Roman" w:hAnsi="Times New Roman" w:cs="Times New Roman"/>
          <w:noProof/>
          <w:sz w:val="32"/>
          <w:szCs w:val="32"/>
        </w:rPr>
        <w:drawing>
          <wp:inline distT="0" distB="0" distL="0" distR="0">
            <wp:extent cx="4043680" cy="2691765"/>
            <wp:effectExtent l="19050" t="0" r="0" b="0"/>
            <wp:docPr id="24" name="Рисунок 24" descr="Хорошая профориентация облегчит мучительный выбор профессии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Хорошая профориентация облегчит мучительный выбор профессии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3680" cy="2691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6C2A" w:rsidRPr="00467A45" w:rsidRDefault="00876C2A" w:rsidP="00A22911">
      <w:pPr>
        <w:spacing w:after="0"/>
        <w:rPr>
          <w:rFonts w:ascii="Times New Roman" w:hAnsi="Times New Roman" w:cs="Times New Roman"/>
          <w:sz w:val="32"/>
          <w:szCs w:val="32"/>
        </w:rPr>
      </w:pPr>
      <w:r w:rsidRPr="00467A45">
        <w:rPr>
          <w:rFonts w:ascii="Times New Roman" w:hAnsi="Times New Roman" w:cs="Times New Roman"/>
          <w:sz w:val="32"/>
          <w:szCs w:val="32"/>
        </w:rPr>
        <w:t>В связи с трудностями профессионального самоопределения учащихся нужно уделять достаточно внимания профориентационной работе. Профессиональная ориентация в основном проводится в школе.</w:t>
      </w:r>
    </w:p>
    <w:p w:rsidR="00876C2A" w:rsidRPr="00467A45" w:rsidRDefault="00876C2A" w:rsidP="00A22911">
      <w:pPr>
        <w:spacing w:after="0"/>
        <w:rPr>
          <w:rFonts w:ascii="Times New Roman" w:hAnsi="Times New Roman" w:cs="Times New Roman"/>
          <w:sz w:val="32"/>
          <w:szCs w:val="32"/>
        </w:rPr>
      </w:pPr>
      <w:r w:rsidRPr="00467A45">
        <w:rPr>
          <w:rFonts w:ascii="Times New Roman" w:hAnsi="Times New Roman" w:cs="Times New Roman"/>
          <w:sz w:val="32"/>
          <w:szCs w:val="32"/>
        </w:rPr>
        <w:t>Профориентация направлена на формирование профессиональное развитие личности и поиск путей её реализации.</w:t>
      </w:r>
    </w:p>
    <w:p w:rsidR="00876C2A" w:rsidRPr="00467A45" w:rsidRDefault="00876C2A" w:rsidP="00467A45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  <w:r w:rsidRPr="00467A45">
        <w:rPr>
          <w:rFonts w:ascii="Times New Roman" w:hAnsi="Times New Roman" w:cs="Times New Roman"/>
          <w:sz w:val="40"/>
          <w:szCs w:val="40"/>
          <w:u w:val="single"/>
        </w:rPr>
        <w:t>Цели профориентации</w:t>
      </w:r>
      <w:r w:rsidRPr="00467A45">
        <w:rPr>
          <w:rFonts w:ascii="Times New Roman" w:hAnsi="Times New Roman" w:cs="Times New Roman"/>
          <w:sz w:val="40"/>
          <w:szCs w:val="40"/>
        </w:rPr>
        <w:t>:</w:t>
      </w:r>
    </w:p>
    <w:p w:rsidR="00876C2A" w:rsidRPr="005A02E8" w:rsidRDefault="00A22911" w:rsidP="00A22911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- </w:t>
      </w:r>
      <w:r w:rsidR="00876C2A" w:rsidRPr="005A02E8">
        <w:rPr>
          <w:rFonts w:ascii="Times New Roman" w:hAnsi="Times New Roman" w:cs="Times New Roman"/>
          <w:sz w:val="32"/>
          <w:szCs w:val="32"/>
        </w:rPr>
        <w:t>профориентационная поддержка школьников по выбору профиля обучения и направления будущей профессии</w:t>
      </w:r>
    </w:p>
    <w:p w:rsidR="00876C2A" w:rsidRPr="005A02E8" w:rsidRDefault="00876C2A" w:rsidP="005A02E8">
      <w:pPr>
        <w:rPr>
          <w:rFonts w:ascii="Times New Roman" w:hAnsi="Times New Roman" w:cs="Times New Roman"/>
          <w:sz w:val="32"/>
          <w:szCs w:val="32"/>
        </w:rPr>
      </w:pPr>
      <w:r w:rsidRPr="005A02E8">
        <w:rPr>
          <w:rFonts w:ascii="Times New Roman" w:hAnsi="Times New Roman" w:cs="Times New Roman"/>
          <w:sz w:val="32"/>
          <w:szCs w:val="32"/>
        </w:rPr>
        <w:t>воспитание у учащихся сознательного и ответственного отношения к труду</w:t>
      </w:r>
    </w:p>
    <w:p w:rsidR="00467A45" w:rsidRPr="00467A45" w:rsidRDefault="00A22911" w:rsidP="00467A45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- </w:t>
      </w:r>
      <w:r w:rsidR="00876C2A" w:rsidRPr="005A02E8">
        <w:rPr>
          <w:rFonts w:ascii="Times New Roman" w:hAnsi="Times New Roman" w:cs="Times New Roman"/>
          <w:sz w:val="32"/>
          <w:szCs w:val="32"/>
        </w:rPr>
        <w:t>самоопределение учеников в условиях свободы выбора с учётом своих возможностей и способностей, ориентацией на потребности рынка труда.</w:t>
      </w:r>
    </w:p>
    <w:p w:rsidR="00876C2A" w:rsidRPr="00467A45" w:rsidRDefault="00876C2A" w:rsidP="00A13D96">
      <w:pPr>
        <w:jc w:val="center"/>
        <w:rPr>
          <w:rFonts w:ascii="Times New Roman" w:hAnsi="Times New Roman" w:cs="Times New Roman"/>
          <w:sz w:val="40"/>
          <w:szCs w:val="40"/>
          <w:u w:val="single"/>
        </w:rPr>
      </w:pPr>
      <w:r w:rsidRPr="00467A45">
        <w:rPr>
          <w:rFonts w:ascii="Times New Roman" w:hAnsi="Times New Roman" w:cs="Times New Roman"/>
          <w:sz w:val="40"/>
          <w:szCs w:val="40"/>
          <w:u w:val="single"/>
        </w:rPr>
        <w:t>Профориентация включает в себя:</w:t>
      </w:r>
    </w:p>
    <w:p w:rsidR="00876C2A" w:rsidRPr="00A22911" w:rsidRDefault="00A22911" w:rsidP="00A22911">
      <w:pPr>
        <w:pStyle w:val="ad"/>
        <w:numPr>
          <w:ilvl w:val="0"/>
          <w:numId w:val="14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>П</w:t>
      </w:r>
      <w:r w:rsidR="00876C2A" w:rsidRPr="00A22911">
        <w:rPr>
          <w:rFonts w:ascii="Times New Roman" w:hAnsi="Times New Roman" w:cs="Times New Roman"/>
          <w:sz w:val="32"/>
          <w:szCs w:val="32"/>
        </w:rPr>
        <w:t>росвещение и воспитание учеников</w:t>
      </w:r>
    </w:p>
    <w:p w:rsidR="00876C2A" w:rsidRPr="00A22911" w:rsidRDefault="00A22911" w:rsidP="00A22911">
      <w:pPr>
        <w:pStyle w:val="ad"/>
        <w:numPr>
          <w:ilvl w:val="0"/>
          <w:numId w:val="14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И</w:t>
      </w:r>
      <w:r w:rsidR="00876C2A" w:rsidRPr="00A22911">
        <w:rPr>
          <w:rFonts w:ascii="Times New Roman" w:hAnsi="Times New Roman" w:cs="Times New Roman"/>
          <w:sz w:val="32"/>
          <w:szCs w:val="32"/>
        </w:rPr>
        <w:t>зучение особенностей, потребностей и возможностей учащихся</w:t>
      </w:r>
    </w:p>
    <w:p w:rsidR="00876C2A" w:rsidRPr="00A22911" w:rsidRDefault="00A22911" w:rsidP="00A22911">
      <w:pPr>
        <w:pStyle w:val="ad"/>
        <w:numPr>
          <w:ilvl w:val="0"/>
          <w:numId w:val="14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Д</w:t>
      </w:r>
      <w:r w:rsidR="00876C2A" w:rsidRPr="00A22911">
        <w:rPr>
          <w:rFonts w:ascii="Times New Roman" w:hAnsi="Times New Roman" w:cs="Times New Roman"/>
          <w:sz w:val="32"/>
          <w:szCs w:val="32"/>
        </w:rPr>
        <w:t>иагностику личности</w:t>
      </w:r>
    </w:p>
    <w:p w:rsidR="00876C2A" w:rsidRPr="00A22911" w:rsidRDefault="00A22911" w:rsidP="00A22911">
      <w:pPr>
        <w:pStyle w:val="ad"/>
        <w:numPr>
          <w:ilvl w:val="0"/>
          <w:numId w:val="14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О</w:t>
      </w:r>
      <w:r w:rsidR="00876C2A" w:rsidRPr="00A22911">
        <w:rPr>
          <w:rFonts w:ascii="Times New Roman" w:hAnsi="Times New Roman" w:cs="Times New Roman"/>
          <w:sz w:val="32"/>
          <w:szCs w:val="32"/>
        </w:rPr>
        <w:t>рганизацию консультирования по вопросам трудоустройства.</w:t>
      </w:r>
    </w:p>
    <w:p w:rsidR="00B5554F" w:rsidRDefault="00305819" w:rsidP="00A22911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</w:rPr>
        <w:pict>
          <v:roundrect id="_x0000_s1038" style="position:absolute;left:0;text-align:left;margin-left:-14.05pt;margin-top:41.65pt;width:479.65pt;height:93.3pt;z-index:251674624" arcsize="10923f" fillcolor="#4f81bd [3204]">
            <v:fill color2="fill lighten(51)" angle="-90" focusposition="1" focussize="" method="linear sigma" type="gradient"/>
            <v:textbox>
              <w:txbxContent>
                <w:p w:rsidR="00A22911" w:rsidRDefault="00A22911">
                  <w:r w:rsidRPr="005A02E8">
                    <w:rPr>
                      <w:rFonts w:ascii="Times New Roman" w:hAnsi="Times New Roman" w:cs="Times New Roman"/>
                      <w:sz w:val="32"/>
                      <w:szCs w:val="32"/>
                    </w:rPr>
                    <w:t>1 этап: 1-4 классы. На этом этапе учитель формирует у младших школьников ценностное отношение к труду и осознание его роли, развивает интерес к учебной и познавательной деятельности</w:t>
                  </w:r>
                </w:p>
              </w:txbxContent>
            </v:textbox>
          </v:roundrect>
        </w:pict>
      </w:r>
      <w:r w:rsidR="005A02E8" w:rsidRPr="00A22911">
        <w:rPr>
          <w:rFonts w:ascii="Times New Roman" w:hAnsi="Times New Roman" w:cs="Times New Roman"/>
          <w:b/>
          <w:sz w:val="32"/>
          <w:szCs w:val="32"/>
        </w:rPr>
        <w:t>Содержание профессиональной ориентации в школе состоит из этапов:</w:t>
      </w:r>
    </w:p>
    <w:p w:rsidR="00A22911" w:rsidRDefault="00A22911" w:rsidP="00A22911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A22911" w:rsidRDefault="00A22911" w:rsidP="00A22911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A22911" w:rsidRDefault="00A22911" w:rsidP="00A22911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A22911" w:rsidRDefault="00305819" w:rsidP="00A22911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</w:rPr>
        <w:pict>
          <v:roundrect id="_x0000_s1037" style="position:absolute;left:0;text-align:left;margin-left:-14.05pt;margin-top:1.65pt;width:479.65pt;height:93.3pt;z-index:251673600" arcsize="10923f" fillcolor="#4f81bd [3204]">
            <v:fill color2="fill lighten(51)" angle="-90" focusposition="1" focussize="" method="linear sigma" type="gradient"/>
            <v:textbox>
              <w:txbxContent>
                <w:p w:rsidR="00A22911" w:rsidRPr="005A02E8" w:rsidRDefault="00A22911" w:rsidP="00A22911">
                  <w:pPr>
                    <w:rPr>
                      <w:rFonts w:ascii="Times New Roman" w:hAnsi="Times New Roman" w:cs="Times New Roman"/>
                      <w:sz w:val="32"/>
                      <w:szCs w:val="32"/>
                    </w:rPr>
                  </w:pPr>
                  <w:r w:rsidRPr="005A02E8">
                    <w:rPr>
                      <w:rFonts w:ascii="Times New Roman" w:hAnsi="Times New Roman" w:cs="Times New Roman"/>
                      <w:sz w:val="32"/>
                      <w:szCs w:val="32"/>
                    </w:rPr>
                    <w:t>2 этап: 5-7 классы. На данном этапе развивается устойчивый интерес к профессиональной сфере, формируются представления учеников о своих интересах и способностях («Я-образ»), приобретается начальный опыт в разных видах деятельности (наука, искусство, техника, сельское хозяйство и пр.)</w:t>
                  </w:r>
                </w:p>
                <w:p w:rsidR="00A22911" w:rsidRDefault="00A22911"/>
              </w:txbxContent>
            </v:textbox>
          </v:roundrect>
        </w:pict>
      </w:r>
    </w:p>
    <w:p w:rsidR="00A22911" w:rsidRDefault="00A22911" w:rsidP="00A22911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A22911" w:rsidRDefault="00A22911" w:rsidP="00A22911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A22911" w:rsidRDefault="00305819" w:rsidP="00A22911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</w:rPr>
        <w:pict>
          <v:roundrect id="_x0000_s1036" style="position:absolute;left:0;text-align:left;margin-left:-14.05pt;margin-top:14.7pt;width:479.65pt;height:93.3pt;z-index:251672576" arcsize="10923f" fillcolor="#4f81bd [3204]">
            <v:fill color2="fill lighten(51)" angle="-90" focusposition="1" focussize="" method="linear sigma" type="gradient"/>
            <v:textbox>
              <w:txbxContent>
                <w:p w:rsidR="00A22911" w:rsidRDefault="00A22911">
                  <w:r w:rsidRPr="005A02E8">
                    <w:rPr>
                      <w:rFonts w:ascii="Times New Roman" w:hAnsi="Times New Roman" w:cs="Times New Roman"/>
                      <w:sz w:val="32"/>
                      <w:szCs w:val="32"/>
                    </w:rPr>
                    <w:t>3 этап: 8-9 классы. Осуществляется уточнение запросов учеников с помощью введения факультативов и кружков по интересам; проводится консультирование с целью адекватного выбора ученикам сферы будущей деятельности и профиля обучения</w:t>
                  </w:r>
                </w:p>
              </w:txbxContent>
            </v:textbox>
          </v:roundrect>
        </w:pict>
      </w:r>
    </w:p>
    <w:p w:rsidR="00A22911" w:rsidRPr="00A22911" w:rsidRDefault="00A22911" w:rsidP="00A22911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A02E8" w:rsidRPr="005A02E8" w:rsidRDefault="005A02E8" w:rsidP="005A02E8">
      <w:pPr>
        <w:rPr>
          <w:rFonts w:ascii="Times New Roman" w:hAnsi="Times New Roman" w:cs="Times New Roman"/>
          <w:sz w:val="32"/>
          <w:szCs w:val="32"/>
        </w:rPr>
      </w:pPr>
      <w:r w:rsidRPr="005A02E8">
        <w:rPr>
          <w:rFonts w:ascii="Times New Roman" w:hAnsi="Times New Roman" w:cs="Times New Roman"/>
          <w:sz w:val="32"/>
          <w:szCs w:val="32"/>
        </w:rPr>
        <w:t>.</w:t>
      </w:r>
    </w:p>
    <w:p w:rsidR="005A02E8" w:rsidRPr="005A02E8" w:rsidRDefault="005A02E8" w:rsidP="005A02E8">
      <w:pPr>
        <w:rPr>
          <w:rFonts w:ascii="Times New Roman" w:hAnsi="Times New Roman" w:cs="Times New Roman"/>
          <w:sz w:val="32"/>
          <w:szCs w:val="32"/>
        </w:rPr>
      </w:pPr>
    </w:p>
    <w:p w:rsidR="00A22911" w:rsidRDefault="00305819" w:rsidP="005A02E8">
      <w:pPr>
        <w:rPr>
          <w:rFonts w:ascii="Times New Roman" w:hAnsi="Times New Roman" w:cs="Times New Roman"/>
          <w:sz w:val="32"/>
          <w:szCs w:val="32"/>
        </w:rPr>
      </w:pPr>
      <w:r w:rsidRPr="00305819">
        <w:rPr>
          <w:rFonts w:ascii="Times New Roman" w:hAnsi="Times New Roman" w:cs="Times New Roman"/>
          <w:b/>
          <w:noProof/>
          <w:sz w:val="32"/>
          <w:szCs w:val="32"/>
        </w:rPr>
        <w:pict>
          <v:roundrect id="_x0000_s1035" style="position:absolute;margin-left:-14.05pt;margin-top:3.45pt;width:479.65pt;height:93.3pt;z-index:251671552" arcsize="10923f" fillcolor="#4f81bd [3204]">
            <v:fill color2="fill lighten(51)" angle="-90" focusposition="1" focussize="" method="linear sigma" type="gradient"/>
            <v:textbox>
              <w:txbxContent>
                <w:p w:rsidR="00A22911" w:rsidRDefault="00A22911">
                  <w:r w:rsidRPr="005A02E8">
                    <w:rPr>
                      <w:rFonts w:ascii="Times New Roman" w:hAnsi="Times New Roman" w:cs="Times New Roman"/>
                      <w:sz w:val="32"/>
                      <w:szCs w:val="32"/>
                    </w:rPr>
                    <w:t>4 этап: 10-11 классы. Этот этап подразумевает обучение старшеклассников методам самоподготовки и саморазвития, формирование у них профессиональных качеств в соответствии с выбором профессии, оценку готовности к выбранной деятельности и коррекцию профессионального выбора</w:t>
                  </w:r>
                </w:p>
              </w:txbxContent>
            </v:textbox>
          </v:roundrect>
        </w:pict>
      </w:r>
    </w:p>
    <w:p w:rsidR="005A02E8" w:rsidRPr="005A02E8" w:rsidRDefault="005A02E8" w:rsidP="005A02E8">
      <w:pPr>
        <w:rPr>
          <w:rFonts w:ascii="Times New Roman" w:hAnsi="Times New Roman" w:cs="Times New Roman"/>
          <w:sz w:val="32"/>
          <w:szCs w:val="32"/>
        </w:rPr>
      </w:pPr>
      <w:r w:rsidRPr="005A02E8">
        <w:rPr>
          <w:rFonts w:ascii="Times New Roman" w:hAnsi="Times New Roman" w:cs="Times New Roman"/>
          <w:sz w:val="32"/>
          <w:szCs w:val="32"/>
        </w:rPr>
        <w:t xml:space="preserve">Как видим, школа обладаем массой возможностей для того, чтобы помочь ученику профессионально определиться. Однако в большинстве случаев без поддержки родителей подростку не </w:t>
      </w:r>
    </w:p>
    <w:p w:rsidR="00B5554F" w:rsidRPr="005A02E8" w:rsidRDefault="00305819" w:rsidP="00A13D96">
      <w:pPr>
        <w:jc w:val="center"/>
        <w:rPr>
          <w:rFonts w:ascii="Times New Roman" w:hAnsi="Times New Roman" w:cs="Times New Roman"/>
          <w:sz w:val="32"/>
          <w:szCs w:val="32"/>
        </w:rPr>
      </w:pPr>
      <w:r w:rsidRPr="00305819">
        <w:rPr>
          <w:rFonts w:ascii="Times New Roman" w:hAnsi="Times New Roman" w:cs="Times New Roman"/>
          <w:sz w:val="32"/>
          <w:szCs w:val="32"/>
        </w:rPr>
        <w:pict>
          <v:shape id="_x0000_i1031" type="#_x0000_t136" style="width:331.2pt;height:49.6pt">
            <v:shadow on="t" color="#868686" opacity=".5" offset="-6pt,-6pt"/>
            <v:textpath style="font-family:&quot;Arial Black&quot;;v-text-kern:t" trim="t" fitpath="t" string="Поддержка родителей."/>
          </v:shape>
        </w:pict>
      </w:r>
    </w:p>
    <w:p w:rsidR="005A02E8" w:rsidRPr="00450B50" w:rsidRDefault="005A02E8" w:rsidP="00450B50">
      <w:pPr>
        <w:rPr>
          <w:rFonts w:ascii="Times New Roman" w:hAnsi="Times New Roman" w:cs="Times New Roman"/>
          <w:sz w:val="32"/>
          <w:szCs w:val="32"/>
        </w:rPr>
      </w:pPr>
      <w:r w:rsidRPr="00450B50">
        <w:rPr>
          <w:rFonts w:ascii="Times New Roman" w:hAnsi="Times New Roman" w:cs="Times New Roman"/>
          <w:sz w:val="32"/>
          <w:szCs w:val="32"/>
        </w:rPr>
        <w:t>Именно семья является тем пространством, где у ребёнка будет формироваться </w:t>
      </w:r>
      <w:r w:rsidRPr="005B60D4">
        <w:rPr>
          <w:rFonts w:ascii="Times New Roman" w:hAnsi="Times New Roman" w:cs="Times New Roman"/>
          <w:sz w:val="32"/>
          <w:szCs w:val="32"/>
        </w:rPr>
        <w:t>о</w:t>
      </w:r>
      <w:r w:rsidR="005B60D4">
        <w:rPr>
          <w:rFonts w:ascii="Times New Roman" w:hAnsi="Times New Roman" w:cs="Times New Roman"/>
          <w:sz w:val="32"/>
          <w:szCs w:val="32"/>
        </w:rPr>
        <w:t>тношение к труду</w:t>
      </w:r>
      <w:r w:rsidRPr="00450B50">
        <w:rPr>
          <w:rFonts w:ascii="Times New Roman" w:hAnsi="Times New Roman" w:cs="Times New Roman"/>
          <w:sz w:val="32"/>
          <w:szCs w:val="32"/>
        </w:rPr>
        <w:t xml:space="preserve">, к сознанному выбору </w:t>
      </w:r>
      <w:r w:rsidRPr="00450B50">
        <w:rPr>
          <w:rFonts w:ascii="Times New Roman" w:hAnsi="Times New Roman" w:cs="Times New Roman"/>
          <w:sz w:val="32"/>
          <w:szCs w:val="32"/>
        </w:rPr>
        <w:lastRenderedPageBreak/>
        <w:t>профессиональной деятельности. Когда подросток пытается найти своё призвание – роль поддержки родителей чрезвычайна важна.</w:t>
      </w:r>
    </w:p>
    <w:p w:rsidR="00B5554F" w:rsidRPr="005A02E8" w:rsidRDefault="005A02E8" w:rsidP="00A13D96">
      <w:pPr>
        <w:jc w:val="center"/>
        <w:rPr>
          <w:rFonts w:ascii="Times New Roman" w:hAnsi="Times New Roman" w:cs="Times New Roman"/>
          <w:sz w:val="32"/>
          <w:szCs w:val="32"/>
        </w:rPr>
      </w:pPr>
      <w:r w:rsidRPr="005A02E8">
        <w:rPr>
          <w:rFonts w:ascii="Times New Roman" w:hAnsi="Times New Roman" w:cs="Times New Roman"/>
          <w:noProof/>
          <w:sz w:val="32"/>
          <w:szCs w:val="32"/>
        </w:rPr>
        <w:drawing>
          <wp:inline distT="0" distB="0" distL="0" distR="0">
            <wp:extent cx="3693062" cy="2462109"/>
            <wp:effectExtent l="19050" t="0" r="2638" b="0"/>
            <wp:docPr id="33" name="Рисунок 33" descr="http://paidagogos.com/wp-content/uploads/2015/01/Podderzh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http://paidagogos.com/wp-content/uploads/2015/01/Podderzhka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2895" cy="24619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554F" w:rsidRPr="005A02E8" w:rsidRDefault="00B5554F" w:rsidP="005A02E8">
      <w:pPr>
        <w:rPr>
          <w:rFonts w:ascii="Times New Roman" w:hAnsi="Times New Roman" w:cs="Times New Roman"/>
          <w:sz w:val="32"/>
          <w:szCs w:val="32"/>
        </w:rPr>
      </w:pPr>
    </w:p>
    <w:p w:rsidR="00467A45" w:rsidRPr="00450B50" w:rsidRDefault="005A02E8" w:rsidP="00467A45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50B50">
        <w:rPr>
          <w:rFonts w:ascii="Times New Roman" w:hAnsi="Times New Roman" w:cs="Times New Roman"/>
          <w:b/>
          <w:sz w:val="32"/>
          <w:szCs w:val="32"/>
        </w:rPr>
        <w:t>Как быть действительно понимающими родителями и поддержать ребёнка на пути самоопределения?</w:t>
      </w:r>
    </w:p>
    <w:p w:rsidR="005A02E8" w:rsidRPr="005A02E8" w:rsidRDefault="00467A45" w:rsidP="005A02E8">
      <w:pPr>
        <w:rPr>
          <w:rFonts w:ascii="Times New Roman" w:hAnsi="Times New Roman" w:cs="Times New Roman"/>
          <w:sz w:val="32"/>
          <w:szCs w:val="32"/>
        </w:rPr>
      </w:pPr>
      <w:r w:rsidRPr="00467A45">
        <w:rPr>
          <w:rFonts w:ascii="Times New Roman" w:hAnsi="Times New Roman" w:cs="Times New Roman"/>
          <w:noProof/>
          <w:sz w:val="32"/>
          <w:szCs w:val="32"/>
        </w:rPr>
        <w:drawing>
          <wp:anchor distT="0" distB="0" distL="114300" distR="114300" simplePos="0" relativeHeight="251678720" behindDoc="1" locked="0" layoutInCell="1" allowOverlap="1">
            <wp:simplePos x="0" y="0"/>
            <wp:positionH relativeFrom="column">
              <wp:posOffset>20740</wp:posOffset>
            </wp:positionH>
            <wp:positionV relativeFrom="paragraph">
              <wp:posOffset>-4105</wp:posOffset>
            </wp:positionV>
            <wp:extent cx="879296" cy="1017431"/>
            <wp:effectExtent l="19050" t="0" r="0" b="0"/>
            <wp:wrapTight wrapText="bothSides">
              <wp:wrapPolygon edited="0">
                <wp:start x="-468" y="0"/>
                <wp:lineTo x="-468" y="21030"/>
                <wp:lineTo x="21526" y="21030"/>
                <wp:lineTo x="21526" y="0"/>
                <wp:lineTo x="-468" y="0"/>
              </wp:wrapPolygon>
            </wp:wrapTight>
            <wp:docPr id="8" name="Рисунок 93" descr="https://www.colourbox.com/preview/11285966-people-occupation-icon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 descr="https://www.colourbox.com/preview/11285966-people-occupation-icons.jp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 l="3604" t="5186" r="77731" b="732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9296" cy="10174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A02E8" w:rsidRPr="005A02E8">
        <w:rPr>
          <w:rFonts w:ascii="Times New Roman" w:hAnsi="Times New Roman" w:cs="Times New Roman"/>
          <w:sz w:val="32"/>
          <w:szCs w:val="32"/>
        </w:rPr>
        <w:t>Слушайте. Поговорите с ребёнком, какие сомнения его мучают при раздумьях о выборе будущей профессиональной деятельности. Выслушивайте его внимательно, с интересом. Расскажите, как вы определялись с профессией, как это делали ваши друзья, одноклассники.</w:t>
      </w:r>
    </w:p>
    <w:p w:rsidR="005A02E8" w:rsidRPr="005A02E8" w:rsidRDefault="005B60D4" w:rsidP="005A02E8">
      <w:pPr>
        <w:rPr>
          <w:rFonts w:ascii="Times New Roman" w:hAnsi="Times New Roman" w:cs="Times New Roman"/>
          <w:sz w:val="32"/>
          <w:szCs w:val="32"/>
        </w:rPr>
      </w:pPr>
      <w:r w:rsidRPr="005B60D4">
        <w:rPr>
          <w:rFonts w:ascii="Times New Roman" w:hAnsi="Times New Roman" w:cs="Times New Roman"/>
          <w:noProof/>
          <w:sz w:val="32"/>
          <w:szCs w:val="32"/>
        </w:rPr>
        <w:drawing>
          <wp:anchor distT="0" distB="0" distL="114300" distR="114300" simplePos="0" relativeHeight="251679744" behindDoc="1" locked="0" layoutInCell="1" allowOverlap="1">
            <wp:simplePos x="0" y="0"/>
            <wp:positionH relativeFrom="column">
              <wp:posOffset>123825</wp:posOffset>
            </wp:positionH>
            <wp:positionV relativeFrom="paragraph">
              <wp:posOffset>123825</wp:posOffset>
            </wp:positionV>
            <wp:extent cx="932815" cy="1158875"/>
            <wp:effectExtent l="19050" t="0" r="635" b="0"/>
            <wp:wrapTight wrapText="bothSides">
              <wp:wrapPolygon edited="0">
                <wp:start x="-441" y="0"/>
                <wp:lineTo x="-441" y="21304"/>
                <wp:lineTo x="21615" y="21304"/>
                <wp:lineTo x="21615" y="0"/>
                <wp:lineTo x="-441" y="0"/>
              </wp:wrapPolygon>
            </wp:wrapTight>
            <wp:docPr id="9" name="Рисунок 99" descr="https://www.colourbox.com/preview/11285966-people-occupation-icon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 descr="https://www.colourbox.com/preview/11285966-people-occupation-icons.jp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 l="52143" t="27549" r="30383" b="527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2815" cy="1158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A02E8" w:rsidRPr="005A02E8">
        <w:rPr>
          <w:rFonts w:ascii="Times New Roman" w:hAnsi="Times New Roman" w:cs="Times New Roman"/>
          <w:sz w:val="32"/>
          <w:szCs w:val="32"/>
        </w:rPr>
        <w:t>Помогите подростку лучше понять себя. Попросите ребёнка объяснить свой выбор, если него есть уже соображения по поводу будущего. Чаще всего старшеклассники имеют поверхностное или ошибочное представление о профессиях. Подростки склонны оценивать профессии по уровню зарплаты, а не по содержанию и по соотношению с собственными способностями. Нужно помочь старшекласснику сориентироваться в выборе будущей профессии. Даже если вы не в восторге от выбора ребёнка – не запрещайте ему развиваться в выбранном направлении. Помогите подростку правильно оценить свои возможности, осознать, будет ли ему комфортно в той или иной профессии.</w:t>
      </w:r>
    </w:p>
    <w:p w:rsidR="005A02E8" w:rsidRPr="005A02E8" w:rsidRDefault="005B60D4" w:rsidP="005A02E8">
      <w:pPr>
        <w:rPr>
          <w:rFonts w:ascii="Times New Roman" w:hAnsi="Times New Roman" w:cs="Times New Roman"/>
          <w:sz w:val="32"/>
          <w:szCs w:val="32"/>
        </w:rPr>
      </w:pPr>
      <w:r w:rsidRPr="005B60D4">
        <w:rPr>
          <w:rFonts w:ascii="Times New Roman" w:hAnsi="Times New Roman" w:cs="Times New Roman"/>
          <w:noProof/>
          <w:sz w:val="32"/>
          <w:szCs w:val="32"/>
        </w:rPr>
        <w:lastRenderedPageBreak/>
        <w:drawing>
          <wp:anchor distT="0" distB="0" distL="114300" distR="114300" simplePos="0" relativeHeight="251680768" behindDoc="1" locked="0" layoutInCell="1" allowOverlap="1">
            <wp:simplePos x="0" y="0"/>
            <wp:positionH relativeFrom="column">
              <wp:posOffset>123190</wp:posOffset>
            </wp:positionH>
            <wp:positionV relativeFrom="paragraph">
              <wp:posOffset>111125</wp:posOffset>
            </wp:positionV>
            <wp:extent cx="935990" cy="1081405"/>
            <wp:effectExtent l="19050" t="0" r="0" b="0"/>
            <wp:wrapTight wrapText="bothSides">
              <wp:wrapPolygon edited="0">
                <wp:start x="-440" y="0"/>
                <wp:lineTo x="-440" y="21308"/>
                <wp:lineTo x="21541" y="21308"/>
                <wp:lineTo x="21541" y="0"/>
                <wp:lineTo x="-440" y="0"/>
              </wp:wrapPolygon>
            </wp:wrapTight>
            <wp:docPr id="10" name="Рисунок 102" descr="https://www.colourbox.com/preview/11285966-people-occupation-icon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" descr="https://www.colourbox.com/preview/11285966-people-occupation-icons.jp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 l="27212" t="72661" r="54114" b="55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5990" cy="10814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A02E8" w:rsidRPr="005A02E8">
        <w:rPr>
          <w:rFonts w:ascii="Times New Roman" w:hAnsi="Times New Roman" w:cs="Times New Roman"/>
          <w:sz w:val="32"/>
          <w:szCs w:val="32"/>
        </w:rPr>
        <w:t xml:space="preserve">Возложите часть ответственности за выбор профессии на подростка. Конечно, родителям нужно приложить усилия, чтобы у ребёнка было светлое будущее и хорошая, конкурентоспособная профессия. Передавайте свой жизненный опыт, но не заставляйте. Пусть подросток сам размышляет </w:t>
      </w:r>
      <w:r>
        <w:rPr>
          <w:rFonts w:ascii="Times New Roman" w:hAnsi="Times New Roman" w:cs="Times New Roman"/>
          <w:sz w:val="32"/>
          <w:szCs w:val="32"/>
        </w:rPr>
        <w:t xml:space="preserve">и несёт ответственность за свой </w:t>
      </w:r>
      <w:r w:rsidR="005A02E8" w:rsidRPr="005A02E8">
        <w:rPr>
          <w:rFonts w:ascii="Times New Roman" w:hAnsi="Times New Roman" w:cs="Times New Roman"/>
          <w:sz w:val="32"/>
          <w:szCs w:val="32"/>
        </w:rPr>
        <w:t>выбор – с вашей мудрой помощью.</w:t>
      </w:r>
    </w:p>
    <w:p w:rsidR="005A02E8" w:rsidRPr="005A02E8" w:rsidRDefault="005B60D4" w:rsidP="005A02E8">
      <w:pPr>
        <w:rPr>
          <w:rFonts w:ascii="Times New Roman" w:hAnsi="Times New Roman" w:cs="Times New Roman"/>
          <w:sz w:val="32"/>
          <w:szCs w:val="32"/>
        </w:rPr>
      </w:pPr>
      <w:r w:rsidRPr="005B60D4">
        <w:rPr>
          <w:rFonts w:ascii="Times New Roman" w:hAnsi="Times New Roman" w:cs="Times New Roman"/>
          <w:noProof/>
          <w:sz w:val="32"/>
          <w:szCs w:val="32"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column">
              <wp:posOffset>20320</wp:posOffset>
            </wp:positionH>
            <wp:positionV relativeFrom="paragraph">
              <wp:posOffset>99060</wp:posOffset>
            </wp:positionV>
            <wp:extent cx="899795" cy="1068705"/>
            <wp:effectExtent l="19050" t="0" r="0" b="0"/>
            <wp:wrapSquare wrapText="bothSides"/>
            <wp:docPr id="11" name="Рисунок 96" descr="https://www.colourbox.com/preview/11285966-people-occupation-icon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 descr="https://www.colourbox.com/preview/11285966-people-occupation-icons.jp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 l="78612" t="47289" r="3055" b="2973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9795" cy="10687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A02E8" w:rsidRPr="005A02E8">
        <w:rPr>
          <w:rFonts w:ascii="Times New Roman" w:hAnsi="Times New Roman" w:cs="Times New Roman"/>
          <w:sz w:val="32"/>
          <w:szCs w:val="32"/>
        </w:rPr>
        <w:t>Выступайте в качестве эксперта. Делитесь информацией с ребёнком по поводу профессионального самоопределения. Предоставьте максимум информации об особенностях той или иной профессиональной деятельности. Приводите примеры из жизни.</w:t>
      </w:r>
    </w:p>
    <w:p w:rsidR="005B60D4" w:rsidRDefault="00305819" w:rsidP="005A02E8">
      <w:pPr>
        <w:rPr>
          <w:rFonts w:ascii="Times New Roman" w:hAnsi="Times New Roman" w:cs="Times New Roman"/>
          <w:sz w:val="32"/>
          <w:szCs w:val="32"/>
        </w:rPr>
      </w:pPr>
      <w:r w:rsidRPr="00305819">
        <w:rPr>
          <w:rFonts w:ascii="Times New Roman" w:hAnsi="Times New Roman" w:cs="Times New Roman"/>
          <w:sz w:val="32"/>
          <w:szCs w:val="32"/>
        </w:rPr>
        <w:pict>
          <v:shape id="_x0000_i1032" type="#_x0000_t136" style="width:494.4pt;height:40pt">
            <v:shadow color="#868686"/>
            <v:textpath style="font-family:&quot;Arial Black&quot;;font-size:28pt;v-text-kern:t" trim="t" fitpath="t" string="Советы родителям подростков:"/>
          </v:shape>
        </w:pict>
      </w:r>
    </w:p>
    <w:p w:rsidR="005A02E8" w:rsidRPr="005A02E8" w:rsidRDefault="005B60D4" w:rsidP="005A02E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</w:rPr>
        <w:drawing>
          <wp:anchor distT="0" distB="0" distL="114300" distR="114300" simplePos="0" relativeHeight="251684864" behindDoc="1" locked="0" layoutInCell="1" allowOverlap="1">
            <wp:simplePos x="0" y="0"/>
            <wp:positionH relativeFrom="column">
              <wp:posOffset>3233420</wp:posOffset>
            </wp:positionH>
            <wp:positionV relativeFrom="paragraph">
              <wp:posOffset>902335</wp:posOffset>
            </wp:positionV>
            <wp:extent cx="2641600" cy="1750060"/>
            <wp:effectExtent l="38100" t="0" r="25400" b="516890"/>
            <wp:wrapTight wrapText="bothSides">
              <wp:wrapPolygon edited="0">
                <wp:start x="312" y="0"/>
                <wp:lineTo x="-312" y="2116"/>
                <wp:lineTo x="-312" y="27980"/>
                <wp:lineTo x="21808" y="27980"/>
                <wp:lineTo x="21808" y="2116"/>
                <wp:lineTo x="21652" y="940"/>
                <wp:lineTo x="21185" y="0"/>
                <wp:lineTo x="312" y="0"/>
              </wp:wrapPolygon>
            </wp:wrapTight>
            <wp:docPr id="108" name="Рисунок 108" descr="C:\Users\111\Desktop\1382617014_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" descr="C:\Users\111\Desktop\1382617014_4.jp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1600" cy="175006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anchor>
        </w:drawing>
      </w:r>
      <w:r w:rsidR="005A02E8" w:rsidRPr="005A02E8">
        <w:rPr>
          <w:rFonts w:ascii="Times New Roman" w:hAnsi="Times New Roman" w:cs="Times New Roman"/>
          <w:sz w:val="32"/>
          <w:szCs w:val="32"/>
        </w:rPr>
        <w:t>Профориентацией своего ребёнка следует заняться как можно раньше. Выявить способности к конкретному виду деятельности и степень готовности к нему можно сделать с помощью психологического тестирования.</w:t>
      </w:r>
    </w:p>
    <w:p w:rsidR="005A02E8" w:rsidRPr="005B60D4" w:rsidRDefault="005A02E8" w:rsidP="005A02E8">
      <w:pPr>
        <w:rPr>
          <w:rFonts w:ascii="Times New Roman" w:hAnsi="Times New Roman" w:cs="Times New Roman"/>
          <w:sz w:val="32"/>
          <w:szCs w:val="32"/>
        </w:rPr>
      </w:pPr>
      <w:r w:rsidRPr="005A02E8">
        <w:rPr>
          <w:rFonts w:ascii="Times New Roman" w:hAnsi="Times New Roman" w:cs="Times New Roman"/>
          <w:sz w:val="32"/>
          <w:szCs w:val="32"/>
        </w:rPr>
        <w:t>Разобраться в себе и закрепить определённые навыки помогут </w:t>
      </w:r>
      <w:r w:rsidR="005B60D4">
        <w:rPr>
          <w:rFonts w:ascii="Times New Roman" w:hAnsi="Times New Roman" w:cs="Times New Roman"/>
          <w:sz w:val="32"/>
          <w:szCs w:val="32"/>
        </w:rPr>
        <w:t>психологические тренинги,</w:t>
      </w:r>
      <w:r w:rsidRPr="005A02E8">
        <w:rPr>
          <w:rFonts w:ascii="Times New Roman" w:hAnsi="Times New Roman" w:cs="Times New Roman"/>
          <w:sz w:val="32"/>
          <w:szCs w:val="32"/>
        </w:rPr>
        <w:t xml:space="preserve"> в ходе которых подростки увидят свои наклонности, глубже познают себя, научатся ставить цели и находить пути их достижения.</w:t>
      </w:r>
      <w:r w:rsidR="005B60D4" w:rsidRPr="005B60D4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5B60D4" w:rsidRDefault="005A02E8" w:rsidP="005A02E8">
      <w:pPr>
        <w:rPr>
          <w:rFonts w:ascii="Times New Roman" w:hAnsi="Times New Roman" w:cs="Times New Roman"/>
          <w:sz w:val="32"/>
          <w:szCs w:val="32"/>
        </w:rPr>
      </w:pPr>
      <w:r w:rsidRPr="005A02E8">
        <w:rPr>
          <w:rFonts w:ascii="Times New Roman" w:hAnsi="Times New Roman" w:cs="Times New Roman"/>
          <w:sz w:val="32"/>
          <w:szCs w:val="32"/>
        </w:rPr>
        <w:t>Наши советы помогут родителям подрост</w:t>
      </w:r>
      <w:r w:rsidR="005B60D4">
        <w:rPr>
          <w:rFonts w:ascii="Times New Roman" w:hAnsi="Times New Roman" w:cs="Times New Roman"/>
          <w:sz w:val="32"/>
          <w:szCs w:val="32"/>
        </w:rPr>
        <w:t>ков правильно выбрать профессию:</w:t>
      </w:r>
    </w:p>
    <w:p w:rsidR="005A02E8" w:rsidRPr="005A02E8" w:rsidRDefault="005A02E8" w:rsidP="005A02E8">
      <w:pPr>
        <w:rPr>
          <w:rFonts w:ascii="Times New Roman" w:hAnsi="Times New Roman" w:cs="Times New Roman"/>
          <w:sz w:val="32"/>
          <w:szCs w:val="32"/>
        </w:rPr>
      </w:pPr>
      <w:r w:rsidRPr="005B60D4">
        <w:rPr>
          <w:rFonts w:ascii="Times New Roman" w:hAnsi="Times New Roman" w:cs="Times New Roman"/>
          <w:b/>
          <w:sz w:val="32"/>
          <w:szCs w:val="32"/>
        </w:rPr>
        <w:t>Предоставьте подростку возможность испытать себя в разных направлениях профессиональной деятельности.</w:t>
      </w:r>
      <w:r w:rsidRPr="005A02E8">
        <w:rPr>
          <w:rFonts w:ascii="Times New Roman" w:hAnsi="Times New Roman" w:cs="Times New Roman"/>
          <w:sz w:val="32"/>
          <w:szCs w:val="32"/>
        </w:rPr>
        <w:t xml:space="preserve"> Хорошо, если старшеклассник не останавливается на одном занятии, а пытается попробовать и другие виды деятельности. Так он познает </w:t>
      </w:r>
      <w:r w:rsidRPr="005A02E8">
        <w:rPr>
          <w:rFonts w:ascii="Times New Roman" w:hAnsi="Times New Roman" w:cs="Times New Roman"/>
          <w:sz w:val="32"/>
          <w:szCs w:val="32"/>
        </w:rPr>
        <w:lastRenderedPageBreak/>
        <w:t>особенности разных профессий и о том, как достигают результатов в разных сферах.</w:t>
      </w:r>
    </w:p>
    <w:p w:rsidR="005A02E8" w:rsidRPr="005A02E8" w:rsidRDefault="005B60D4" w:rsidP="005A02E8">
      <w:pPr>
        <w:rPr>
          <w:rFonts w:ascii="Times New Roman" w:hAnsi="Times New Roman" w:cs="Times New Roman"/>
          <w:sz w:val="32"/>
          <w:szCs w:val="32"/>
        </w:rPr>
      </w:pPr>
      <w:r w:rsidRPr="005B60D4">
        <w:rPr>
          <w:rFonts w:ascii="Times New Roman" w:hAnsi="Times New Roman" w:cs="Times New Roman"/>
          <w:b/>
          <w:noProof/>
          <w:sz w:val="32"/>
          <w:szCs w:val="32"/>
        </w:rPr>
        <w:drawing>
          <wp:anchor distT="0" distB="0" distL="114300" distR="114300" simplePos="0" relativeHeight="251683840" behindDoc="1" locked="0" layoutInCell="1" allowOverlap="1">
            <wp:simplePos x="0" y="0"/>
            <wp:positionH relativeFrom="column">
              <wp:posOffset>2441575</wp:posOffset>
            </wp:positionH>
            <wp:positionV relativeFrom="paragraph">
              <wp:posOffset>635</wp:posOffset>
            </wp:positionV>
            <wp:extent cx="3208655" cy="3270250"/>
            <wp:effectExtent l="38100" t="0" r="10795" b="977900"/>
            <wp:wrapTight wrapText="bothSides">
              <wp:wrapPolygon edited="0">
                <wp:start x="1026" y="0"/>
                <wp:lineTo x="385" y="252"/>
                <wp:lineTo x="-256" y="1384"/>
                <wp:lineTo x="-256" y="20132"/>
                <wp:lineTo x="256" y="22145"/>
                <wp:lineTo x="-256" y="23529"/>
                <wp:lineTo x="-256" y="28059"/>
                <wp:lineTo x="21673" y="28059"/>
                <wp:lineTo x="21673" y="23403"/>
                <wp:lineTo x="21544" y="22774"/>
                <wp:lineTo x="21160" y="22145"/>
                <wp:lineTo x="21673" y="20258"/>
                <wp:lineTo x="21673" y="1132"/>
                <wp:lineTo x="21160" y="377"/>
                <wp:lineTo x="20390" y="0"/>
                <wp:lineTo x="1026" y="0"/>
              </wp:wrapPolygon>
            </wp:wrapTight>
            <wp:docPr id="12" name="Рисунок 19" descr="C:\Users\111\Desktop\28-02-89523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111\Desktop\28-02-8952373.jpg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8655" cy="327025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anchor>
        </w:drawing>
      </w:r>
      <w:r w:rsidR="005A02E8" w:rsidRPr="005B60D4">
        <w:rPr>
          <w:rFonts w:ascii="Times New Roman" w:hAnsi="Times New Roman" w:cs="Times New Roman"/>
          <w:b/>
          <w:sz w:val="32"/>
          <w:szCs w:val="32"/>
        </w:rPr>
        <w:t>Знакомьте подростка с представителями разных специальностей.</w:t>
      </w:r>
      <w:r w:rsidR="005A02E8" w:rsidRPr="005A02E8">
        <w:rPr>
          <w:rFonts w:ascii="Times New Roman" w:hAnsi="Times New Roman" w:cs="Times New Roman"/>
          <w:sz w:val="32"/>
          <w:szCs w:val="32"/>
        </w:rPr>
        <w:t> Так он расширит кругозор и будет лучше представлять поле деятельности разных специалистов.</w:t>
      </w:r>
    </w:p>
    <w:p w:rsidR="005A02E8" w:rsidRPr="005A02E8" w:rsidRDefault="005A02E8" w:rsidP="005A02E8">
      <w:pPr>
        <w:rPr>
          <w:rFonts w:ascii="Times New Roman" w:hAnsi="Times New Roman" w:cs="Times New Roman"/>
          <w:sz w:val="32"/>
          <w:szCs w:val="32"/>
        </w:rPr>
      </w:pPr>
      <w:r w:rsidRPr="005B60D4">
        <w:rPr>
          <w:rFonts w:ascii="Times New Roman" w:hAnsi="Times New Roman" w:cs="Times New Roman"/>
          <w:b/>
          <w:sz w:val="32"/>
          <w:szCs w:val="32"/>
        </w:rPr>
        <w:t>Максимально подготовьте своего ребёнка к осознанному выбору профессии</w:t>
      </w:r>
      <w:r w:rsidRPr="005A02E8">
        <w:rPr>
          <w:rFonts w:ascii="Times New Roman" w:hAnsi="Times New Roman" w:cs="Times New Roman"/>
          <w:sz w:val="32"/>
          <w:szCs w:val="32"/>
        </w:rPr>
        <w:t>. Быть готовым — значит, быть независимым и ответственным за свои мысли, суждения и поступки; действовать, руководствуясь собственным мнением; иметь идеалы; уметь самому принимать решения. Такие качества формируются при активном участии родителей.</w:t>
      </w:r>
    </w:p>
    <w:p w:rsidR="005A02E8" w:rsidRPr="005A02E8" w:rsidRDefault="005A02E8" w:rsidP="005A02E8">
      <w:pPr>
        <w:rPr>
          <w:rFonts w:ascii="Times New Roman" w:hAnsi="Times New Roman" w:cs="Times New Roman"/>
          <w:sz w:val="32"/>
          <w:szCs w:val="32"/>
        </w:rPr>
      </w:pPr>
      <w:r w:rsidRPr="005B60D4">
        <w:rPr>
          <w:rFonts w:ascii="Times New Roman" w:hAnsi="Times New Roman" w:cs="Times New Roman"/>
          <w:b/>
          <w:sz w:val="32"/>
          <w:szCs w:val="32"/>
        </w:rPr>
        <w:t>Не выбирайте профессию за подростка</w:t>
      </w:r>
      <w:r w:rsidRPr="005A02E8">
        <w:rPr>
          <w:rFonts w:ascii="Times New Roman" w:hAnsi="Times New Roman" w:cs="Times New Roman"/>
          <w:sz w:val="32"/>
          <w:szCs w:val="32"/>
        </w:rPr>
        <w:t>. Многие родители, навязывая профессию, делают детей несчастными в будущем. Лучше создать условия, в которых ребёнок сам сделает хороший выбор. Не критикуйте подростка, если не получается найти общего языка: лучше обратитесь к специалисту-психологу.</w:t>
      </w:r>
    </w:p>
    <w:p w:rsidR="005A02E8" w:rsidRPr="005A02E8" w:rsidRDefault="005A02E8" w:rsidP="005A02E8">
      <w:pPr>
        <w:rPr>
          <w:rFonts w:ascii="Times New Roman" w:hAnsi="Times New Roman" w:cs="Times New Roman"/>
          <w:sz w:val="32"/>
          <w:szCs w:val="32"/>
        </w:rPr>
      </w:pPr>
      <w:r w:rsidRPr="005A02E8">
        <w:rPr>
          <w:rFonts w:ascii="Times New Roman" w:hAnsi="Times New Roman" w:cs="Times New Roman"/>
          <w:sz w:val="32"/>
          <w:szCs w:val="32"/>
        </w:rPr>
        <w:t>Уважаемые родители, развивайте готовность к профессиональной деятельности у ребёнка с детства, создавая для этого благоприятные условия, при которых он будет узнавать больше о мире профессий. Подросток лучше узнает себя и свои способности, научится отвечать за свои желания и действия, и в итоге сам сможет выбрать профессию</w:t>
      </w:r>
    </w:p>
    <w:p w:rsidR="00B5554F" w:rsidRPr="005A02E8" w:rsidRDefault="00B5554F" w:rsidP="005A02E8">
      <w:pPr>
        <w:rPr>
          <w:rFonts w:ascii="Times New Roman" w:hAnsi="Times New Roman" w:cs="Times New Roman"/>
          <w:sz w:val="32"/>
          <w:szCs w:val="32"/>
        </w:rPr>
      </w:pPr>
    </w:p>
    <w:p w:rsidR="00B5554F" w:rsidRPr="005A02E8" w:rsidRDefault="00B5554F" w:rsidP="005A02E8">
      <w:pPr>
        <w:rPr>
          <w:rFonts w:ascii="Times New Roman" w:hAnsi="Times New Roman" w:cs="Times New Roman"/>
          <w:sz w:val="32"/>
          <w:szCs w:val="32"/>
        </w:rPr>
      </w:pPr>
    </w:p>
    <w:p w:rsidR="00B5554F" w:rsidRPr="005A02E8" w:rsidRDefault="00B5554F" w:rsidP="005A02E8">
      <w:pPr>
        <w:rPr>
          <w:rFonts w:ascii="Times New Roman" w:hAnsi="Times New Roman" w:cs="Times New Roman"/>
          <w:sz w:val="32"/>
          <w:szCs w:val="32"/>
        </w:rPr>
      </w:pPr>
    </w:p>
    <w:p w:rsidR="00B5554F" w:rsidRPr="005A02E8" w:rsidRDefault="00B5554F" w:rsidP="005A02E8">
      <w:pPr>
        <w:rPr>
          <w:rFonts w:ascii="Times New Roman" w:hAnsi="Times New Roman" w:cs="Times New Roman"/>
          <w:sz w:val="32"/>
          <w:szCs w:val="32"/>
        </w:rPr>
      </w:pPr>
    </w:p>
    <w:p w:rsidR="00B5554F" w:rsidRPr="005A02E8" w:rsidRDefault="00B5554F" w:rsidP="005A02E8">
      <w:pPr>
        <w:rPr>
          <w:rFonts w:ascii="Times New Roman" w:hAnsi="Times New Roman" w:cs="Times New Roman"/>
          <w:sz w:val="32"/>
          <w:szCs w:val="32"/>
        </w:rPr>
      </w:pPr>
    </w:p>
    <w:p w:rsidR="00B5554F" w:rsidRPr="005A02E8" w:rsidRDefault="00B5554F" w:rsidP="005A02E8">
      <w:pPr>
        <w:rPr>
          <w:rFonts w:ascii="Times New Roman" w:hAnsi="Times New Roman" w:cs="Times New Roman"/>
          <w:sz w:val="32"/>
          <w:szCs w:val="32"/>
        </w:rPr>
      </w:pPr>
    </w:p>
    <w:p w:rsidR="00B5554F" w:rsidRPr="005A02E8" w:rsidRDefault="00B5554F" w:rsidP="005A02E8">
      <w:pPr>
        <w:rPr>
          <w:rFonts w:ascii="Times New Roman" w:hAnsi="Times New Roman" w:cs="Times New Roman"/>
          <w:sz w:val="32"/>
          <w:szCs w:val="32"/>
        </w:rPr>
      </w:pPr>
    </w:p>
    <w:p w:rsidR="00B5554F" w:rsidRPr="005A02E8" w:rsidRDefault="00B5554F" w:rsidP="005A02E8">
      <w:pPr>
        <w:rPr>
          <w:rFonts w:ascii="Times New Roman" w:hAnsi="Times New Roman" w:cs="Times New Roman"/>
          <w:sz w:val="32"/>
          <w:szCs w:val="32"/>
        </w:rPr>
      </w:pPr>
    </w:p>
    <w:sectPr w:rsidR="00B5554F" w:rsidRPr="005A02E8" w:rsidSect="008E1701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951E1" w:rsidRDefault="00F951E1" w:rsidP="00F86D56">
      <w:pPr>
        <w:spacing w:after="0" w:line="240" w:lineRule="auto"/>
      </w:pPr>
      <w:r>
        <w:separator/>
      </w:r>
    </w:p>
  </w:endnote>
  <w:endnote w:type="continuationSeparator" w:id="1">
    <w:p w:rsidR="00F951E1" w:rsidRDefault="00F951E1" w:rsidP="00F86D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6D56" w:rsidRDefault="00F86D5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6D56" w:rsidRDefault="00F86D56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6D56" w:rsidRDefault="00F86D5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951E1" w:rsidRDefault="00F951E1" w:rsidP="00F86D56">
      <w:pPr>
        <w:spacing w:after="0" w:line="240" w:lineRule="auto"/>
      </w:pPr>
      <w:r>
        <w:separator/>
      </w:r>
    </w:p>
  </w:footnote>
  <w:footnote w:type="continuationSeparator" w:id="1">
    <w:p w:rsidR="00F951E1" w:rsidRDefault="00F951E1" w:rsidP="00F86D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6D56" w:rsidRDefault="00F86D56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6D56" w:rsidRDefault="00F86D56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6D56" w:rsidRDefault="00F86D56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7C5574"/>
    <w:multiLevelType w:val="hybridMultilevel"/>
    <w:tmpl w:val="2DC65A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396B02"/>
    <w:multiLevelType w:val="multilevel"/>
    <w:tmpl w:val="F7121E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D2A485B"/>
    <w:multiLevelType w:val="multilevel"/>
    <w:tmpl w:val="18D28D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5F6217F"/>
    <w:multiLevelType w:val="multilevel"/>
    <w:tmpl w:val="6F94E2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A540297"/>
    <w:multiLevelType w:val="multilevel"/>
    <w:tmpl w:val="FAD8BA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4716D3A"/>
    <w:multiLevelType w:val="multilevel"/>
    <w:tmpl w:val="517EE7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938218B"/>
    <w:multiLevelType w:val="multilevel"/>
    <w:tmpl w:val="EF506E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F465503"/>
    <w:multiLevelType w:val="multilevel"/>
    <w:tmpl w:val="1AB4CB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D9F397A"/>
    <w:multiLevelType w:val="hybridMultilevel"/>
    <w:tmpl w:val="714025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5157351"/>
    <w:multiLevelType w:val="multilevel"/>
    <w:tmpl w:val="98B840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764181A"/>
    <w:multiLevelType w:val="multilevel"/>
    <w:tmpl w:val="27F89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AA73DAA"/>
    <w:multiLevelType w:val="multilevel"/>
    <w:tmpl w:val="A808BF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B7D30EB"/>
    <w:multiLevelType w:val="hybridMultilevel"/>
    <w:tmpl w:val="A80A3A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BD6049D"/>
    <w:multiLevelType w:val="multilevel"/>
    <w:tmpl w:val="454023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11"/>
  </w:num>
  <w:num w:numId="3">
    <w:abstractNumId w:val="4"/>
  </w:num>
  <w:num w:numId="4">
    <w:abstractNumId w:val="9"/>
  </w:num>
  <w:num w:numId="5">
    <w:abstractNumId w:val="1"/>
  </w:num>
  <w:num w:numId="6">
    <w:abstractNumId w:val="5"/>
  </w:num>
  <w:num w:numId="7">
    <w:abstractNumId w:val="13"/>
  </w:num>
  <w:num w:numId="8">
    <w:abstractNumId w:val="2"/>
  </w:num>
  <w:num w:numId="9">
    <w:abstractNumId w:val="6"/>
  </w:num>
  <w:num w:numId="10">
    <w:abstractNumId w:val="3"/>
  </w:num>
  <w:num w:numId="11">
    <w:abstractNumId w:val="7"/>
  </w:num>
  <w:num w:numId="12">
    <w:abstractNumId w:val="12"/>
  </w:num>
  <w:num w:numId="13">
    <w:abstractNumId w:val="0"/>
  </w:num>
  <w:num w:numId="14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7"/>
  <w:displayBackgroundShape/>
  <w:defaultTabStop w:val="708"/>
  <w:characterSpacingControl w:val="doNotCompress"/>
  <w:hdrShapeDefaults>
    <o:shapedefaults v:ext="edit" spidmax="6146">
      <o:colormenu v:ext="edit" strokecolor="none"/>
    </o:shapedefaults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B5554F"/>
    <w:rsid w:val="00305819"/>
    <w:rsid w:val="00450B50"/>
    <w:rsid w:val="00467A45"/>
    <w:rsid w:val="005A02E8"/>
    <w:rsid w:val="005B60D4"/>
    <w:rsid w:val="00664A94"/>
    <w:rsid w:val="00714CBD"/>
    <w:rsid w:val="00876C2A"/>
    <w:rsid w:val="008E1701"/>
    <w:rsid w:val="008F6E64"/>
    <w:rsid w:val="00906C68"/>
    <w:rsid w:val="00A13D96"/>
    <w:rsid w:val="00A22911"/>
    <w:rsid w:val="00B50F82"/>
    <w:rsid w:val="00B5554F"/>
    <w:rsid w:val="00BF4E04"/>
    <w:rsid w:val="00C61434"/>
    <w:rsid w:val="00D1226A"/>
    <w:rsid w:val="00F86D56"/>
    <w:rsid w:val="00F951E1"/>
    <w:rsid w:val="00FA21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>
      <o:colormenu v:ext="edit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5819"/>
  </w:style>
  <w:style w:type="paragraph" w:styleId="2">
    <w:name w:val="heading 2"/>
    <w:basedOn w:val="a"/>
    <w:link w:val="20"/>
    <w:uiPriority w:val="9"/>
    <w:qFormat/>
    <w:rsid w:val="00876C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876C2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F86D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F86D56"/>
  </w:style>
  <w:style w:type="paragraph" w:styleId="a5">
    <w:name w:val="footer"/>
    <w:basedOn w:val="a"/>
    <w:link w:val="a6"/>
    <w:uiPriority w:val="99"/>
    <w:semiHidden/>
    <w:unhideWhenUsed/>
    <w:rsid w:val="00F86D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F86D56"/>
  </w:style>
  <w:style w:type="paragraph" w:styleId="a7">
    <w:name w:val="Balloon Text"/>
    <w:basedOn w:val="a"/>
    <w:link w:val="a8"/>
    <w:uiPriority w:val="99"/>
    <w:semiHidden/>
    <w:unhideWhenUsed/>
    <w:rsid w:val="00B50F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50F82"/>
    <w:rPr>
      <w:rFonts w:ascii="Tahoma" w:hAnsi="Tahoma" w:cs="Tahoma"/>
      <w:sz w:val="16"/>
      <w:szCs w:val="16"/>
    </w:rPr>
  </w:style>
  <w:style w:type="paragraph" w:styleId="a9">
    <w:name w:val="Normal (Web)"/>
    <w:basedOn w:val="a"/>
    <w:uiPriority w:val="99"/>
    <w:semiHidden/>
    <w:unhideWhenUsed/>
    <w:rsid w:val="00876C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a">
    <w:name w:val="Strong"/>
    <w:basedOn w:val="a0"/>
    <w:uiPriority w:val="22"/>
    <w:qFormat/>
    <w:rsid w:val="00876C2A"/>
    <w:rPr>
      <w:b/>
      <w:bCs/>
    </w:rPr>
  </w:style>
  <w:style w:type="character" w:customStyle="1" w:styleId="apple-converted-space">
    <w:name w:val="apple-converted-space"/>
    <w:basedOn w:val="a0"/>
    <w:rsid w:val="00876C2A"/>
  </w:style>
  <w:style w:type="character" w:customStyle="1" w:styleId="20">
    <w:name w:val="Заголовок 2 Знак"/>
    <w:basedOn w:val="a0"/>
    <w:link w:val="2"/>
    <w:uiPriority w:val="9"/>
    <w:rsid w:val="00876C2A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rsid w:val="00876C2A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ab">
    <w:name w:val="Emphasis"/>
    <w:basedOn w:val="a0"/>
    <w:uiPriority w:val="20"/>
    <w:qFormat/>
    <w:rsid w:val="00876C2A"/>
    <w:rPr>
      <w:i/>
      <w:iCs/>
    </w:rPr>
  </w:style>
  <w:style w:type="character" w:styleId="ac">
    <w:name w:val="Hyperlink"/>
    <w:basedOn w:val="a0"/>
    <w:uiPriority w:val="99"/>
    <w:unhideWhenUsed/>
    <w:rsid w:val="00876C2A"/>
    <w:rPr>
      <w:color w:val="0000FF"/>
      <w:u w:val="single"/>
    </w:rPr>
  </w:style>
  <w:style w:type="paragraph" w:styleId="ad">
    <w:name w:val="List Paragraph"/>
    <w:basedOn w:val="a"/>
    <w:uiPriority w:val="34"/>
    <w:qFormat/>
    <w:rsid w:val="00BF4E0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353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1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140204">
          <w:blockQuote w:val="1"/>
          <w:marLeft w:val="203"/>
          <w:marRight w:val="608"/>
          <w:marTop w:val="304"/>
          <w:marBottom w:val="0"/>
          <w:divBdr>
            <w:top w:val="none" w:sz="0" w:space="0" w:color="auto"/>
            <w:left w:val="single" w:sz="36" w:space="20" w:color="DCB05D"/>
            <w:bottom w:val="none" w:sz="0" w:space="0" w:color="auto"/>
            <w:right w:val="none" w:sz="0" w:space="0" w:color="auto"/>
          </w:divBdr>
        </w:div>
        <w:div w:id="1160972963">
          <w:marLeft w:val="0"/>
          <w:marRight w:val="0"/>
          <w:marTop w:val="203"/>
          <w:marBottom w:val="20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166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413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0813624">
                      <w:marLeft w:val="0"/>
                      <w:marRight w:val="0"/>
                      <w:marTop w:val="0"/>
                      <w:marBottom w:val="0"/>
                      <w:divBdr>
                        <w:top w:val="single" w:sz="24" w:space="20" w:color="000000"/>
                        <w:left w:val="none" w:sz="0" w:space="0" w:color="auto"/>
                        <w:bottom w:val="single" w:sz="24" w:space="20" w:color="000000"/>
                        <w:right w:val="none" w:sz="0" w:space="0" w:color="auto"/>
                      </w:divBdr>
                      <w:divsChild>
                        <w:div w:id="9670499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41780558">
          <w:blockQuote w:val="1"/>
          <w:marLeft w:val="203"/>
          <w:marRight w:val="608"/>
          <w:marTop w:val="304"/>
          <w:marBottom w:val="0"/>
          <w:divBdr>
            <w:top w:val="none" w:sz="0" w:space="0" w:color="auto"/>
            <w:left w:val="single" w:sz="36" w:space="20" w:color="DCB05D"/>
            <w:bottom w:val="none" w:sz="0" w:space="0" w:color="auto"/>
            <w:right w:val="none" w:sz="0" w:space="0" w:color="auto"/>
          </w:divBdr>
        </w:div>
        <w:div w:id="393621045">
          <w:blockQuote w:val="1"/>
          <w:marLeft w:val="203"/>
          <w:marRight w:val="608"/>
          <w:marTop w:val="304"/>
          <w:marBottom w:val="0"/>
          <w:divBdr>
            <w:top w:val="none" w:sz="0" w:space="0" w:color="auto"/>
            <w:left w:val="single" w:sz="36" w:space="20" w:color="DCB05D"/>
            <w:bottom w:val="none" w:sz="0" w:space="0" w:color="auto"/>
            <w:right w:val="none" w:sz="0" w:space="0" w:color="auto"/>
          </w:divBdr>
        </w:div>
      </w:divsChild>
    </w:div>
    <w:div w:id="41910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68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7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8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1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5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13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jpeg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footer" Target="footer2.xml"/><Relationship Id="rId7" Type="http://schemas.openxmlformats.org/officeDocument/2006/relationships/endnotes" Target="endnotes.xml"/><Relationship Id="rId12" Type="http://schemas.openxmlformats.org/officeDocument/2006/relationships/hyperlink" Target="http://paidagogos.com/wp-content/uploads/2015/01/Horoshaya.jpg" TargetMode="External"/><Relationship Id="rId17" Type="http://schemas.openxmlformats.org/officeDocument/2006/relationships/image" Target="media/image8.jpe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footer" Target="footer3.xml"/><Relationship Id="rId10" Type="http://schemas.openxmlformats.org/officeDocument/2006/relationships/hyperlink" Target="http://paidagogos.com/wp-content/uploads/2015/01/girl-study78617347.jpg" TargetMode="External"/><Relationship Id="rId19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5.jpeg"/><Relationship Id="rId22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B4265F-26E2-4F3F-BAF8-E7D1DE438E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8</Pages>
  <Words>880</Words>
  <Characters>5022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5891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111</cp:lastModifiedBy>
  <cp:revision>4</cp:revision>
  <dcterms:created xsi:type="dcterms:W3CDTF">2017-01-07T14:20:00Z</dcterms:created>
  <dcterms:modified xsi:type="dcterms:W3CDTF">2017-01-08T16:58:00Z</dcterms:modified>
</cp:coreProperties>
</file>