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36" w:rsidRPr="007657D9" w:rsidRDefault="00D936AA" w:rsidP="007657D9">
      <w:pPr>
        <w:pStyle w:val="a4"/>
        <w:jc w:val="center"/>
        <w:rPr>
          <w:b/>
        </w:rPr>
      </w:pPr>
      <w:r w:rsidRPr="007657D9">
        <w:rPr>
          <w:b/>
        </w:rPr>
        <w:t>Задание на педагогическую практику</w:t>
      </w:r>
    </w:p>
    <w:p w:rsidR="00D936AA" w:rsidRPr="007657D9" w:rsidRDefault="00D936AA" w:rsidP="007657D9">
      <w:pPr>
        <w:pStyle w:val="a4"/>
        <w:jc w:val="center"/>
        <w:rPr>
          <w:b/>
        </w:rPr>
      </w:pPr>
      <w:r w:rsidRPr="007657D9">
        <w:rPr>
          <w:b/>
        </w:rPr>
        <w:t>для студентов 4 курса (8 семестр)</w:t>
      </w:r>
    </w:p>
    <w:p w:rsidR="00D936AA" w:rsidRDefault="00D936AA" w:rsidP="007657D9">
      <w:pPr>
        <w:pStyle w:val="a4"/>
        <w:jc w:val="center"/>
        <w:rPr>
          <w:b/>
        </w:rPr>
      </w:pPr>
      <w:r w:rsidRPr="007657D9">
        <w:rPr>
          <w:b/>
        </w:rPr>
        <w:t>по дисциплине «Методика обучения русскому языку»</w:t>
      </w:r>
    </w:p>
    <w:p w:rsidR="007657D9" w:rsidRPr="007657D9" w:rsidRDefault="007657D9" w:rsidP="007657D9">
      <w:pPr>
        <w:pStyle w:val="a4"/>
        <w:ind w:firstLine="284"/>
        <w:jc w:val="both"/>
        <w:rPr>
          <w:b/>
        </w:rPr>
      </w:pPr>
    </w:p>
    <w:p w:rsidR="00D936AA" w:rsidRPr="007657D9" w:rsidRDefault="00D936AA" w:rsidP="007657D9">
      <w:pPr>
        <w:pStyle w:val="a4"/>
        <w:numPr>
          <w:ilvl w:val="0"/>
          <w:numId w:val="4"/>
        </w:numPr>
        <w:ind w:left="0" w:firstLine="284"/>
        <w:jc w:val="both"/>
      </w:pPr>
      <w:r w:rsidRPr="007657D9">
        <w:t>Участвовать в работе установочной конференции в университете.</w:t>
      </w:r>
    </w:p>
    <w:p w:rsidR="00D936AA" w:rsidRPr="007657D9" w:rsidRDefault="00296904" w:rsidP="007657D9">
      <w:pPr>
        <w:pStyle w:val="a4"/>
        <w:numPr>
          <w:ilvl w:val="0"/>
          <w:numId w:val="4"/>
        </w:numPr>
        <w:ind w:left="0" w:firstLine="284"/>
        <w:jc w:val="both"/>
      </w:pPr>
      <w:r w:rsidRPr="007657D9">
        <w:t>Участвовать в организационной</w:t>
      </w:r>
      <w:r w:rsidR="00B60891" w:rsidRPr="007657D9">
        <w:t xml:space="preserve"> встрече</w:t>
      </w:r>
      <w:r w:rsidR="00D936AA" w:rsidRPr="007657D9">
        <w:t xml:space="preserve"> с администрацией </w:t>
      </w:r>
      <w:r w:rsidRPr="007657D9">
        <w:t xml:space="preserve">и учителями </w:t>
      </w:r>
      <w:r w:rsidR="00D936AA" w:rsidRPr="007657D9">
        <w:t>школы.</w:t>
      </w:r>
    </w:p>
    <w:p w:rsidR="00D936AA" w:rsidRPr="007657D9" w:rsidRDefault="00D936AA" w:rsidP="007657D9">
      <w:pPr>
        <w:pStyle w:val="a4"/>
        <w:numPr>
          <w:ilvl w:val="0"/>
          <w:numId w:val="4"/>
        </w:numPr>
        <w:ind w:left="0" w:firstLine="284"/>
        <w:jc w:val="both"/>
      </w:pPr>
      <w:r w:rsidRPr="007657D9">
        <w:t>Познакомиться с учителем и классом, в котором будете проходить практику.</w:t>
      </w:r>
    </w:p>
    <w:p w:rsidR="0059415D" w:rsidRPr="007657D9" w:rsidRDefault="0059415D" w:rsidP="007657D9">
      <w:pPr>
        <w:pStyle w:val="a4"/>
        <w:numPr>
          <w:ilvl w:val="0"/>
          <w:numId w:val="4"/>
        </w:numPr>
        <w:ind w:left="0" w:firstLine="284"/>
        <w:jc w:val="both"/>
      </w:pPr>
      <w:r w:rsidRPr="007657D9">
        <w:t>Спланировать собственную педагогическую деятельность на время практики.</w:t>
      </w:r>
    </w:p>
    <w:p w:rsidR="00D936AA" w:rsidRPr="007657D9" w:rsidRDefault="00D936AA" w:rsidP="007657D9">
      <w:pPr>
        <w:pStyle w:val="a4"/>
        <w:numPr>
          <w:ilvl w:val="0"/>
          <w:numId w:val="4"/>
        </w:numPr>
        <w:ind w:left="0" w:firstLine="284"/>
        <w:jc w:val="both"/>
      </w:pPr>
      <w:r w:rsidRPr="007657D9">
        <w:t>Изучить программу</w:t>
      </w:r>
      <w:r w:rsidR="00901364" w:rsidRPr="007657D9">
        <w:t xml:space="preserve"> по русскому языку</w:t>
      </w:r>
      <w:r w:rsidRPr="007657D9">
        <w:t>, учебно-методический комплект (наглядные материалы), по которому работает учитель. Основные положения программы занести в дневник-отчет.</w:t>
      </w:r>
    </w:p>
    <w:p w:rsidR="00D936AA" w:rsidRPr="007657D9" w:rsidRDefault="00D936AA" w:rsidP="007657D9">
      <w:pPr>
        <w:pStyle w:val="a4"/>
        <w:numPr>
          <w:ilvl w:val="0"/>
          <w:numId w:val="4"/>
        </w:numPr>
        <w:ind w:left="0" w:firstLine="284"/>
        <w:jc w:val="both"/>
      </w:pPr>
      <w:r w:rsidRPr="007657D9">
        <w:t xml:space="preserve">Познакомиться с тематическим планированием учителя. Тематическое планирование на период </w:t>
      </w:r>
      <w:r w:rsidR="00B00252">
        <w:t xml:space="preserve">учебной четверти </w:t>
      </w:r>
      <w:r w:rsidRPr="007657D9">
        <w:t>занести в свой дневник-отчет</w:t>
      </w:r>
      <w:r w:rsidR="00B00252">
        <w:t xml:space="preserve">, выделить в нем блок уроков, касающийся проводимой вами </w:t>
      </w:r>
      <w:r w:rsidR="00B00252" w:rsidRPr="00B00252">
        <w:t xml:space="preserve"> </w:t>
      </w:r>
      <w:r w:rsidR="00B00252" w:rsidRPr="007657D9">
        <w:t>практики</w:t>
      </w:r>
      <w:r w:rsidRPr="007657D9">
        <w:t>.</w:t>
      </w:r>
    </w:p>
    <w:p w:rsidR="00D936AA" w:rsidRPr="007657D9" w:rsidRDefault="001971D8" w:rsidP="007657D9">
      <w:pPr>
        <w:pStyle w:val="a4"/>
        <w:numPr>
          <w:ilvl w:val="0"/>
          <w:numId w:val="4"/>
        </w:numPr>
        <w:ind w:left="0" w:firstLine="284"/>
        <w:jc w:val="both"/>
      </w:pPr>
      <w:r w:rsidRPr="007657D9">
        <w:t>Познакомиться с методикой ведения уроков учителя-наставника (посетить уроки русского языка учителя-наставника).</w:t>
      </w:r>
    </w:p>
    <w:p w:rsidR="001971D8" w:rsidRPr="007657D9" w:rsidRDefault="001971D8" w:rsidP="007657D9">
      <w:pPr>
        <w:pStyle w:val="a4"/>
        <w:numPr>
          <w:ilvl w:val="0"/>
          <w:numId w:val="4"/>
        </w:numPr>
        <w:ind w:left="0" w:firstLine="284"/>
        <w:jc w:val="both"/>
      </w:pPr>
      <w:r w:rsidRPr="007657D9">
        <w:t>Составить расписание</w:t>
      </w:r>
      <w:r w:rsidR="0059415D" w:rsidRPr="007657D9">
        <w:t xml:space="preserve"> (график)</w:t>
      </w:r>
      <w:r w:rsidRPr="007657D9">
        <w:t xml:space="preserve"> проведения собственных уроков по русскому языку,  и информировать об этом  преподавателя кафедры теории и методики начального образования вуза.</w:t>
      </w:r>
    </w:p>
    <w:p w:rsidR="001971D8" w:rsidRPr="007657D9" w:rsidRDefault="00B60891" w:rsidP="007657D9">
      <w:pPr>
        <w:pStyle w:val="a4"/>
        <w:numPr>
          <w:ilvl w:val="0"/>
          <w:numId w:val="4"/>
        </w:numPr>
        <w:ind w:left="0" w:firstLine="284"/>
        <w:jc w:val="both"/>
      </w:pPr>
      <w:r w:rsidRPr="007657D9">
        <w:t xml:space="preserve">Разработать </w:t>
      </w:r>
      <w:r w:rsidR="00B00252">
        <w:t>5</w:t>
      </w:r>
      <w:r w:rsidRPr="007657D9">
        <w:t>-</w:t>
      </w:r>
      <w:r w:rsidR="00B00252">
        <w:t>8</w:t>
      </w:r>
      <w:r w:rsidRPr="007657D9">
        <w:t xml:space="preserve"> </w:t>
      </w:r>
      <w:r w:rsidR="00B00252">
        <w:t>развернутых</w:t>
      </w:r>
      <w:r w:rsidRPr="007657D9">
        <w:t xml:space="preserve"> конспектов уроков русского языка разных типов по определенной теме (заранее проконсультироваться у учителя-наставника и преподавателя кафедры)</w:t>
      </w:r>
      <w:r w:rsidR="0059415D" w:rsidRPr="007657D9">
        <w:t>. Подобрать для каждого урока наглядный, дидактический материал, разработать электронную презентацию.</w:t>
      </w:r>
      <w:r w:rsidR="001F20EB">
        <w:t xml:space="preserve"> Конспект урока должен быть допущен учителем-наставником или преподавателем кафедры </w:t>
      </w:r>
      <w:proofErr w:type="spellStart"/>
      <w:r w:rsidR="001F20EB">
        <w:t>ТиМНО</w:t>
      </w:r>
      <w:proofErr w:type="spellEnd"/>
      <w:r w:rsidR="001F20EB">
        <w:t xml:space="preserve"> к проведению,  а после проведения урока оценен учителем или методистом кафедры, о чем должна свидетельствовать подпись (учителя или методиста) и краткий анализ урока.</w:t>
      </w:r>
    </w:p>
    <w:p w:rsidR="00B60891" w:rsidRPr="007657D9" w:rsidRDefault="0059415D" w:rsidP="007657D9">
      <w:pPr>
        <w:pStyle w:val="a4"/>
        <w:numPr>
          <w:ilvl w:val="0"/>
          <w:numId w:val="4"/>
        </w:numPr>
        <w:ind w:left="0" w:firstLine="284"/>
        <w:jc w:val="both"/>
      </w:pPr>
      <w:r w:rsidRPr="007657D9">
        <w:t>Провести разработанные уроки русского языка.</w:t>
      </w:r>
    </w:p>
    <w:p w:rsidR="00421DC7" w:rsidRPr="007657D9" w:rsidRDefault="001F7002" w:rsidP="007657D9">
      <w:pPr>
        <w:pStyle w:val="a4"/>
        <w:numPr>
          <w:ilvl w:val="0"/>
          <w:numId w:val="4"/>
        </w:numPr>
        <w:ind w:left="0" w:firstLine="284"/>
        <w:jc w:val="both"/>
      </w:pPr>
      <w:r w:rsidRPr="007657D9">
        <w:t xml:space="preserve">Провести </w:t>
      </w:r>
      <w:r w:rsidR="002B719D" w:rsidRPr="007657D9">
        <w:t xml:space="preserve">письменный самоанализ </w:t>
      </w:r>
      <w:r w:rsidR="00B00252">
        <w:t>5- 8 представленных в отчете</w:t>
      </w:r>
      <w:r w:rsidR="002B719D" w:rsidRPr="007657D9">
        <w:t xml:space="preserve"> уроков.</w:t>
      </w:r>
    </w:p>
    <w:p w:rsidR="002B719D" w:rsidRPr="007657D9" w:rsidRDefault="002B719D" w:rsidP="007657D9">
      <w:pPr>
        <w:pStyle w:val="a4"/>
        <w:numPr>
          <w:ilvl w:val="0"/>
          <w:numId w:val="4"/>
        </w:numPr>
        <w:ind w:left="0" w:firstLine="284"/>
        <w:jc w:val="both"/>
      </w:pPr>
      <w:r w:rsidRPr="007657D9">
        <w:t>Разработать письменную контрольную работу (тест) на изученные темы и провести её на последнем уроке. Предоставить подробный анализ результатов проведенной контрольной работы (теста).</w:t>
      </w:r>
    </w:p>
    <w:p w:rsidR="002B719D" w:rsidRPr="007657D9" w:rsidRDefault="002B719D" w:rsidP="007657D9">
      <w:pPr>
        <w:pStyle w:val="a4"/>
        <w:numPr>
          <w:ilvl w:val="0"/>
          <w:numId w:val="4"/>
        </w:numPr>
        <w:ind w:left="0" w:firstLine="284"/>
        <w:jc w:val="both"/>
      </w:pPr>
      <w:r w:rsidRPr="007657D9">
        <w:t xml:space="preserve">Разработать и провести интегрированное внеклассное мероприятие по русскому языку </w:t>
      </w:r>
      <w:r w:rsidR="00B00252">
        <w:t>или</w:t>
      </w:r>
      <w:r w:rsidRPr="007657D9">
        <w:t xml:space="preserve"> литературному чтению.</w:t>
      </w:r>
    </w:p>
    <w:p w:rsidR="002B719D" w:rsidRPr="007657D9" w:rsidRDefault="002B719D" w:rsidP="007657D9">
      <w:pPr>
        <w:pStyle w:val="a4"/>
        <w:numPr>
          <w:ilvl w:val="0"/>
          <w:numId w:val="4"/>
        </w:numPr>
        <w:ind w:left="0" w:firstLine="284"/>
        <w:jc w:val="both"/>
      </w:pPr>
      <w:r w:rsidRPr="007657D9">
        <w:t>Провести письменный анализ собственной  методической деятельности.</w:t>
      </w:r>
    </w:p>
    <w:p w:rsidR="002B719D" w:rsidRDefault="002B719D" w:rsidP="007657D9">
      <w:pPr>
        <w:pStyle w:val="a4"/>
        <w:numPr>
          <w:ilvl w:val="0"/>
          <w:numId w:val="4"/>
        </w:numPr>
        <w:ind w:left="0" w:firstLine="284"/>
        <w:jc w:val="both"/>
      </w:pPr>
      <w:r w:rsidRPr="007657D9">
        <w:t xml:space="preserve">Участвовать в заключительной конференции и </w:t>
      </w:r>
      <w:proofErr w:type="gramStart"/>
      <w:r w:rsidRPr="007657D9">
        <w:t>предоставить творческий отчет</w:t>
      </w:r>
      <w:proofErr w:type="gramEnd"/>
      <w:r w:rsidRPr="007657D9">
        <w:t xml:space="preserve"> группы студентов каждой образовательной школы с использованием </w:t>
      </w:r>
      <w:proofErr w:type="spellStart"/>
      <w:r w:rsidRPr="007657D9">
        <w:t>элетронной</w:t>
      </w:r>
      <w:proofErr w:type="spellEnd"/>
      <w:r w:rsidRPr="007657D9">
        <w:t xml:space="preserve"> </w:t>
      </w:r>
      <w:proofErr w:type="spellStart"/>
      <w:r w:rsidRPr="007657D9">
        <w:t>мультимедийной</w:t>
      </w:r>
      <w:proofErr w:type="spellEnd"/>
      <w:r w:rsidRPr="007657D9">
        <w:t xml:space="preserve"> презентации.</w:t>
      </w:r>
    </w:p>
    <w:p w:rsidR="007657D9" w:rsidRPr="007657D9" w:rsidRDefault="007657D9" w:rsidP="007657D9">
      <w:pPr>
        <w:pStyle w:val="a4"/>
        <w:ind w:firstLine="284"/>
        <w:jc w:val="both"/>
      </w:pPr>
    </w:p>
    <w:p w:rsidR="00901364" w:rsidRPr="007657D9" w:rsidRDefault="00901364" w:rsidP="007657D9">
      <w:pPr>
        <w:pStyle w:val="a4"/>
        <w:ind w:firstLine="284"/>
        <w:jc w:val="both"/>
      </w:pPr>
    </w:p>
    <w:p w:rsidR="007657D9" w:rsidRPr="007657D9" w:rsidRDefault="007657D9" w:rsidP="007657D9">
      <w:pPr>
        <w:pStyle w:val="a4"/>
        <w:jc w:val="center"/>
        <w:rPr>
          <w:b/>
        </w:rPr>
      </w:pPr>
      <w:r w:rsidRPr="007657D9">
        <w:rPr>
          <w:b/>
        </w:rPr>
        <w:t>ШКАЛА РЕЙТИНГОВОЙ ОЦЕНКИ УЧЕБНЫХ ДОСТИЖЕНИЙ СТУДЕНТОВ</w:t>
      </w:r>
    </w:p>
    <w:p w:rsidR="007657D9" w:rsidRPr="007657D9" w:rsidRDefault="007657D9" w:rsidP="007657D9">
      <w:pPr>
        <w:pStyle w:val="a4"/>
        <w:jc w:val="center"/>
        <w:rPr>
          <w:b/>
        </w:rPr>
      </w:pPr>
      <w:r w:rsidRPr="007657D9">
        <w:rPr>
          <w:b/>
        </w:rPr>
        <w:t>ПО МЕТОДИКЕ ПРЕПОДАВАНИЯ РУССКОГО ЯЗЫКА</w:t>
      </w:r>
      <w:r w:rsidRPr="007657D9">
        <w:rPr>
          <w:b/>
        </w:rPr>
        <w:br/>
        <w:t>В ПЕРИОД СТАЖЕРСКОЙ ПРАКТИКИ</w:t>
      </w:r>
    </w:p>
    <w:p w:rsidR="007657D9" w:rsidRPr="007657D9" w:rsidRDefault="007657D9" w:rsidP="007657D9">
      <w:pPr>
        <w:pStyle w:val="a4"/>
        <w:jc w:val="center"/>
        <w:rPr>
          <w:b/>
        </w:rPr>
      </w:pPr>
      <w:r w:rsidRPr="007657D9">
        <w:rPr>
          <w:b/>
        </w:rPr>
        <w:t xml:space="preserve">8 </w:t>
      </w:r>
      <w:r w:rsidRPr="007657D9">
        <w:t>семестр 4 курс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5096"/>
        <w:gridCol w:w="1830"/>
        <w:gridCol w:w="1830"/>
      </w:tblGrid>
      <w:tr w:rsidR="007657D9" w:rsidRPr="007657D9" w:rsidTr="006868E9">
        <w:tc>
          <w:tcPr>
            <w:tcW w:w="426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№ </w:t>
            </w:r>
            <w:proofErr w:type="spellStart"/>
            <w:proofErr w:type="gramStart"/>
            <w:r w:rsidRPr="007657D9">
              <w:t>п</w:t>
            </w:r>
            <w:proofErr w:type="spellEnd"/>
            <w:proofErr w:type="gramEnd"/>
            <w:r w:rsidRPr="007657D9">
              <w:t>/</w:t>
            </w:r>
            <w:proofErr w:type="spellStart"/>
            <w:r w:rsidRPr="007657D9">
              <w:t>п</w:t>
            </w:r>
            <w:proofErr w:type="spellEnd"/>
          </w:p>
        </w:tc>
        <w:tc>
          <w:tcPr>
            <w:tcW w:w="2662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               Вид учебной деятельности студента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  <w:r w:rsidRPr="007657D9">
              <w:t>Максимальные баллы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   Баллы</w:t>
            </w:r>
          </w:p>
        </w:tc>
      </w:tr>
      <w:tr w:rsidR="007657D9" w:rsidRPr="007657D9" w:rsidTr="006868E9">
        <w:tc>
          <w:tcPr>
            <w:tcW w:w="426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   1.</w:t>
            </w:r>
          </w:p>
        </w:tc>
        <w:tc>
          <w:tcPr>
            <w:tcW w:w="2662" w:type="pct"/>
          </w:tcPr>
          <w:p w:rsidR="007657D9" w:rsidRPr="007657D9" w:rsidRDefault="007657D9" w:rsidP="007657D9">
            <w:pPr>
              <w:pStyle w:val="a4"/>
            </w:pPr>
            <w:r w:rsidRPr="007657D9">
              <w:t>Посещение школьных занятий, изучение организации учебно-воспитательного процесса в данном классе (</w:t>
            </w:r>
            <w:r w:rsidRPr="007657D9">
              <w:rPr>
                <w:b/>
              </w:rPr>
              <w:t>количество баллов по данному пункту выставляет учитель</w:t>
            </w:r>
            <w:r w:rsidRPr="007657D9">
              <w:t xml:space="preserve">). 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  <w:r w:rsidRPr="007657D9">
              <w:t>10 б.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</w:t>
            </w:r>
          </w:p>
        </w:tc>
      </w:tr>
      <w:tr w:rsidR="007657D9" w:rsidRPr="007657D9" w:rsidTr="006868E9">
        <w:tc>
          <w:tcPr>
            <w:tcW w:w="426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   2.</w:t>
            </w:r>
          </w:p>
        </w:tc>
        <w:tc>
          <w:tcPr>
            <w:tcW w:w="2662" w:type="pct"/>
          </w:tcPr>
          <w:p w:rsidR="007657D9" w:rsidRPr="007657D9" w:rsidRDefault="007657D9" w:rsidP="007657D9">
            <w:pPr>
              <w:pStyle w:val="a4"/>
            </w:pPr>
            <w:r w:rsidRPr="007657D9">
              <w:t>Изучение учебной программы по русскому языку. Отражение её основных положений в дневнике студента.  Знакомство с УМК по русскому языку и отражение его состава в дневнике студента.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  <w:r w:rsidRPr="007657D9">
              <w:t>10 б.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</w:p>
          <w:p w:rsidR="007657D9" w:rsidRPr="007657D9" w:rsidRDefault="007657D9" w:rsidP="007657D9">
            <w:pPr>
              <w:pStyle w:val="a4"/>
            </w:pPr>
          </w:p>
          <w:p w:rsidR="007657D9" w:rsidRPr="007657D9" w:rsidRDefault="007657D9" w:rsidP="007657D9">
            <w:pPr>
              <w:pStyle w:val="a4"/>
            </w:pPr>
          </w:p>
          <w:p w:rsidR="007657D9" w:rsidRPr="007657D9" w:rsidRDefault="007657D9" w:rsidP="007657D9">
            <w:pPr>
              <w:pStyle w:val="a4"/>
            </w:pPr>
            <w:r w:rsidRPr="007657D9">
              <w:t xml:space="preserve">        </w:t>
            </w:r>
          </w:p>
        </w:tc>
      </w:tr>
      <w:tr w:rsidR="007657D9" w:rsidRPr="007657D9" w:rsidTr="006868E9">
        <w:tc>
          <w:tcPr>
            <w:tcW w:w="426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   3.</w:t>
            </w:r>
          </w:p>
        </w:tc>
        <w:tc>
          <w:tcPr>
            <w:tcW w:w="2662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Знакомство с календарно-тематическим </w:t>
            </w:r>
            <w:r w:rsidRPr="007657D9">
              <w:lastRenderedPageBreak/>
              <w:t>планированием учителя. Составление стажером развернутого календарно-тематического планирования.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  <w:r w:rsidRPr="007657D9">
              <w:lastRenderedPageBreak/>
              <w:t>10 б.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</w:p>
          <w:p w:rsidR="007657D9" w:rsidRPr="007657D9" w:rsidRDefault="007657D9" w:rsidP="007657D9">
            <w:pPr>
              <w:pStyle w:val="a4"/>
            </w:pPr>
            <w:r w:rsidRPr="007657D9">
              <w:lastRenderedPageBreak/>
              <w:t xml:space="preserve">        </w:t>
            </w:r>
          </w:p>
        </w:tc>
      </w:tr>
      <w:tr w:rsidR="007657D9" w:rsidRPr="007657D9" w:rsidTr="006868E9">
        <w:trPr>
          <w:trHeight w:val="1104"/>
        </w:trPr>
        <w:tc>
          <w:tcPr>
            <w:tcW w:w="426" w:type="pct"/>
            <w:vMerge w:val="restart"/>
          </w:tcPr>
          <w:p w:rsidR="007657D9" w:rsidRPr="007657D9" w:rsidRDefault="007657D9" w:rsidP="007657D9">
            <w:pPr>
              <w:pStyle w:val="a4"/>
            </w:pPr>
            <w:r w:rsidRPr="007657D9">
              <w:lastRenderedPageBreak/>
              <w:t xml:space="preserve">     4. </w:t>
            </w:r>
          </w:p>
        </w:tc>
        <w:tc>
          <w:tcPr>
            <w:tcW w:w="2662" w:type="pct"/>
            <w:vMerge w:val="restart"/>
          </w:tcPr>
          <w:p w:rsidR="007657D9" w:rsidRPr="007657D9" w:rsidRDefault="007657D9" w:rsidP="007657D9">
            <w:pPr>
              <w:pStyle w:val="a4"/>
            </w:pPr>
            <w:r w:rsidRPr="007657D9">
              <w:t>Овладение умениями планировать систему уроков по русскому языку  в начальной школе. Предоставить подробные конспекты уроков по одному блоку уроков (до 8-10 уроков по каждому предмету). По остальным урокам – планы-конспекты.  (</w:t>
            </w:r>
            <w:r w:rsidRPr="007657D9">
              <w:rPr>
                <w:b/>
              </w:rPr>
              <w:t>Количество баллов выставляет отдельно учитель и преподаватель кафедры, а затем высчитывается средний балл).</w:t>
            </w:r>
          </w:p>
        </w:tc>
        <w:tc>
          <w:tcPr>
            <w:tcW w:w="956" w:type="pct"/>
            <w:vMerge w:val="restart"/>
          </w:tcPr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  <w:r w:rsidRPr="007657D9">
              <w:t>20 б.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</w:p>
          <w:p w:rsidR="007657D9" w:rsidRPr="007657D9" w:rsidRDefault="007657D9" w:rsidP="007657D9">
            <w:pPr>
              <w:pStyle w:val="a4"/>
            </w:pPr>
          </w:p>
          <w:p w:rsidR="007657D9" w:rsidRPr="007657D9" w:rsidRDefault="007657D9" w:rsidP="007657D9">
            <w:pPr>
              <w:pStyle w:val="a4"/>
            </w:pPr>
            <w:r w:rsidRPr="007657D9">
              <w:t xml:space="preserve"> </w:t>
            </w:r>
          </w:p>
        </w:tc>
      </w:tr>
      <w:tr w:rsidR="007657D9" w:rsidRPr="007657D9" w:rsidTr="006868E9">
        <w:trPr>
          <w:trHeight w:val="1104"/>
        </w:trPr>
        <w:tc>
          <w:tcPr>
            <w:tcW w:w="426" w:type="pct"/>
            <w:vMerge/>
          </w:tcPr>
          <w:p w:rsidR="007657D9" w:rsidRPr="007657D9" w:rsidRDefault="007657D9" w:rsidP="007657D9">
            <w:pPr>
              <w:pStyle w:val="a4"/>
            </w:pPr>
          </w:p>
        </w:tc>
        <w:tc>
          <w:tcPr>
            <w:tcW w:w="2662" w:type="pct"/>
            <w:vMerge/>
          </w:tcPr>
          <w:p w:rsidR="007657D9" w:rsidRPr="007657D9" w:rsidRDefault="007657D9" w:rsidP="007657D9">
            <w:pPr>
              <w:pStyle w:val="a4"/>
            </w:pPr>
          </w:p>
        </w:tc>
        <w:tc>
          <w:tcPr>
            <w:tcW w:w="956" w:type="pct"/>
            <w:vMerge/>
          </w:tcPr>
          <w:p w:rsidR="007657D9" w:rsidRPr="007657D9" w:rsidRDefault="007657D9" w:rsidP="007657D9">
            <w:pPr>
              <w:pStyle w:val="a4"/>
              <w:jc w:val="center"/>
            </w:pP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</w:p>
        </w:tc>
      </w:tr>
      <w:tr w:rsidR="007657D9" w:rsidRPr="007657D9" w:rsidTr="006868E9">
        <w:trPr>
          <w:trHeight w:val="690"/>
        </w:trPr>
        <w:tc>
          <w:tcPr>
            <w:tcW w:w="426" w:type="pct"/>
            <w:vMerge w:val="restar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   5.</w:t>
            </w:r>
          </w:p>
        </w:tc>
        <w:tc>
          <w:tcPr>
            <w:tcW w:w="2662" w:type="pct"/>
            <w:vMerge w:val="restart"/>
          </w:tcPr>
          <w:p w:rsidR="007657D9" w:rsidRPr="007657D9" w:rsidRDefault="007657D9" w:rsidP="007657D9">
            <w:pPr>
              <w:pStyle w:val="a4"/>
            </w:pPr>
            <w:r w:rsidRPr="007657D9">
              <w:t>Овладение умениями проводить и анализировать уроки по русскому языку в начальных классах  (</w:t>
            </w:r>
            <w:r w:rsidRPr="007657D9">
              <w:rPr>
                <w:b/>
              </w:rPr>
              <w:t>Количество баллов выставляет отдельно учитель и преподаватель кафедры, а затем высчитывается средний балл).</w:t>
            </w:r>
          </w:p>
        </w:tc>
        <w:tc>
          <w:tcPr>
            <w:tcW w:w="956" w:type="pct"/>
            <w:vMerge w:val="restart"/>
          </w:tcPr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  <w:r w:rsidRPr="007657D9">
              <w:t>20 б.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</w:p>
          <w:p w:rsidR="007657D9" w:rsidRPr="007657D9" w:rsidRDefault="007657D9" w:rsidP="007657D9">
            <w:pPr>
              <w:pStyle w:val="a4"/>
            </w:pPr>
          </w:p>
          <w:p w:rsidR="007657D9" w:rsidRPr="007657D9" w:rsidRDefault="007657D9" w:rsidP="007657D9">
            <w:pPr>
              <w:pStyle w:val="a4"/>
            </w:pPr>
            <w:r w:rsidRPr="007657D9">
              <w:t xml:space="preserve"> </w:t>
            </w:r>
          </w:p>
        </w:tc>
      </w:tr>
      <w:tr w:rsidR="007657D9" w:rsidRPr="007657D9" w:rsidTr="006868E9">
        <w:trPr>
          <w:trHeight w:val="690"/>
        </w:trPr>
        <w:tc>
          <w:tcPr>
            <w:tcW w:w="426" w:type="pct"/>
            <w:vMerge/>
          </w:tcPr>
          <w:p w:rsidR="007657D9" w:rsidRPr="007657D9" w:rsidRDefault="007657D9" w:rsidP="007657D9">
            <w:pPr>
              <w:pStyle w:val="a4"/>
            </w:pPr>
          </w:p>
        </w:tc>
        <w:tc>
          <w:tcPr>
            <w:tcW w:w="2662" w:type="pct"/>
            <w:vMerge/>
          </w:tcPr>
          <w:p w:rsidR="007657D9" w:rsidRPr="007657D9" w:rsidRDefault="007657D9" w:rsidP="007657D9">
            <w:pPr>
              <w:pStyle w:val="a4"/>
            </w:pPr>
          </w:p>
        </w:tc>
        <w:tc>
          <w:tcPr>
            <w:tcW w:w="956" w:type="pct"/>
            <w:vMerge/>
          </w:tcPr>
          <w:p w:rsidR="007657D9" w:rsidRPr="007657D9" w:rsidRDefault="007657D9" w:rsidP="007657D9">
            <w:pPr>
              <w:pStyle w:val="a4"/>
            </w:pP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</w:p>
        </w:tc>
      </w:tr>
      <w:tr w:rsidR="007657D9" w:rsidRPr="007657D9" w:rsidTr="006868E9">
        <w:trPr>
          <w:trHeight w:val="690"/>
        </w:trPr>
        <w:tc>
          <w:tcPr>
            <w:tcW w:w="426" w:type="pct"/>
          </w:tcPr>
          <w:p w:rsidR="007657D9" w:rsidRPr="007657D9" w:rsidRDefault="007657D9" w:rsidP="007657D9">
            <w:pPr>
              <w:pStyle w:val="a4"/>
            </w:pPr>
            <w:r w:rsidRPr="007657D9">
              <w:t>6.</w:t>
            </w:r>
          </w:p>
        </w:tc>
        <w:tc>
          <w:tcPr>
            <w:tcW w:w="2662" w:type="pct"/>
          </w:tcPr>
          <w:p w:rsidR="007657D9" w:rsidRPr="007657D9" w:rsidRDefault="007657D9" w:rsidP="007657D9">
            <w:pPr>
              <w:pStyle w:val="a4"/>
            </w:pPr>
            <w:r w:rsidRPr="007657D9">
              <w:t>Овладением умениями разрабатывать, проводить и анализировать результаты контрольной работы по предмету.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  <w:jc w:val="center"/>
            </w:pPr>
            <w:r w:rsidRPr="007657D9">
              <w:t>10 б.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</w:p>
        </w:tc>
      </w:tr>
      <w:tr w:rsidR="007657D9" w:rsidRPr="007657D9" w:rsidTr="006868E9">
        <w:tc>
          <w:tcPr>
            <w:tcW w:w="426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   7.</w:t>
            </w:r>
          </w:p>
        </w:tc>
        <w:tc>
          <w:tcPr>
            <w:tcW w:w="2662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Овладение умениями планировать и проводить внеклассное мероприятие по русскому языку или литературному чтению в начальной школе 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  <w:r w:rsidRPr="007657D9">
              <w:t>10 б.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</w:p>
          <w:p w:rsidR="007657D9" w:rsidRPr="007657D9" w:rsidRDefault="007657D9" w:rsidP="007657D9">
            <w:pPr>
              <w:pStyle w:val="a4"/>
            </w:pPr>
            <w:r w:rsidRPr="007657D9">
              <w:t xml:space="preserve">       </w:t>
            </w:r>
          </w:p>
        </w:tc>
      </w:tr>
      <w:tr w:rsidR="007657D9" w:rsidRPr="007657D9" w:rsidTr="006868E9">
        <w:tc>
          <w:tcPr>
            <w:tcW w:w="426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  8.</w:t>
            </w:r>
          </w:p>
        </w:tc>
        <w:tc>
          <w:tcPr>
            <w:tcW w:w="2662" w:type="pct"/>
          </w:tcPr>
          <w:p w:rsidR="007657D9" w:rsidRPr="007657D9" w:rsidRDefault="007657D9" w:rsidP="007657D9">
            <w:pPr>
              <w:pStyle w:val="a4"/>
              <w:jc w:val="both"/>
            </w:pPr>
            <w:r w:rsidRPr="007657D9">
              <w:t>Качество представления материалов в отчете по практике.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  <w:jc w:val="center"/>
            </w:pPr>
            <w:r w:rsidRPr="007657D9">
              <w:t>10 б.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</w:p>
          <w:p w:rsidR="007657D9" w:rsidRPr="007657D9" w:rsidRDefault="007657D9" w:rsidP="007657D9">
            <w:pPr>
              <w:pStyle w:val="a4"/>
            </w:pPr>
            <w:r w:rsidRPr="007657D9">
              <w:t xml:space="preserve"> </w:t>
            </w:r>
          </w:p>
        </w:tc>
      </w:tr>
      <w:tr w:rsidR="007657D9" w:rsidRPr="007657D9" w:rsidTr="006868E9">
        <w:tc>
          <w:tcPr>
            <w:tcW w:w="426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   9.</w:t>
            </w:r>
          </w:p>
        </w:tc>
        <w:tc>
          <w:tcPr>
            <w:tcW w:w="2662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Итого                             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  <w:jc w:val="center"/>
            </w:pPr>
            <w:r w:rsidRPr="007657D9">
              <w:t>100 б.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  </w:t>
            </w:r>
          </w:p>
        </w:tc>
      </w:tr>
    </w:tbl>
    <w:p w:rsidR="007657D9" w:rsidRPr="007657D9" w:rsidRDefault="007657D9" w:rsidP="007657D9">
      <w:pPr>
        <w:pStyle w:val="a4"/>
      </w:pPr>
    </w:p>
    <w:p w:rsidR="007657D9" w:rsidRPr="007657D9" w:rsidRDefault="007657D9" w:rsidP="007657D9">
      <w:pPr>
        <w:pStyle w:val="a4"/>
      </w:pPr>
      <w:r w:rsidRPr="007657D9">
        <w:t>Примечание.  Студент, набравший менее 60 баллов, получает отметку «не зачтено». Студент, набравший 61-100 баллов, получает отметку «зачтено».</w:t>
      </w:r>
    </w:p>
    <w:p w:rsidR="007657D9" w:rsidRPr="007657D9" w:rsidRDefault="007657D9" w:rsidP="007657D9">
      <w:pPr>
        <w:pStyle w:val="a4"/>
      </w:pPr>
      <w:r w:rsidRPr="007657D9">
        <w:t xml:space="preserve">При этом студент, набравший 90-100 баллов, успевает на «отлично», </w:t>
      </w:r>
    </w:p>
    <w:p w:rsidR="007657D9" w:rsidRPr="007657D9" w:rsidRDefault="007657D9" w:rsidP="007657D9">
      <w:pPr>
        <w:pStyle w:val="a4"/>
      </w:pPr>
      <w:r w:rsidRPr="007657D9">
        <w:t xml:space="preserve">76-89 баллов – на «хорошо», 61 – 75 баллов – на «удовлетворительно». </w:t>
      </w:r>
    </w:p>
    <w:p w:rsidR="00901364" w:rsidRPr="007657D9" w:rsidRDefault="00901364" w:rsidP="007657D9">
      <w:pPr>
        <w:pStyle w:val="a4"/>
      </w:pPr>
    </w:p>
    <w:p w:rsidR="00901364" w:rsidRPr="007657D9" w:rsidRDefault="00901364" w:rsidP="007657D9">
      <w:pPr>
        <w:pStyle w:val="a4"/>
      </w:pPr>
    </w:p>
    <w:p w:rsidR="00901364" w:rsidRPr="007657D9" w:rsidRDefault="00901364" w:rsidP="007657D9">
      <w:pPr>
        <w:pStyle w:val="a4"/>
      </w:pPr>
    </w:p>
    <w:p w:rsidR="00901364" w:rsidRPr="007657D9" w:rsidRDefault="00901364" w:rsidP="007657D9">
      <w:pPr>
        <w:pStyle w:val="a4"/>
      </w:pPr>
    </w:p>
    <w:p w:rsidR="00901364" w:rsidRPr="007657D9" w:rsidRDefault="00901364" w:rsidP="007657D9">
      <w:pPr>
        <w:pStyle w:val="a4"/>
      </w:pPr>
    </w:p>
    <w:p w:rsidR="00901364" w:rsidRPr="007657D9" w:rsidRDefault="00901364" w:rsidP="007657D9">
      <w:pPr>
        <w:pStyle w:val="a4"/>
      </w:pPr>
    </w:p>
    <w:p w:rsidR="00901364" w:rsidRPr="007657D9" w:rsidRDefault="00901364" w:rsidP="007657D9">
      <w:pPr>
        <w:pStyle w:val="a4"/>
      </w:pPr>
    </w:p>
    <w:p w:rsidR="002B719D" w:rsidRPr="007657D9" w:rsidRDefault="002B719D" w:rsidP="007657D9">
      <w:pPr>
        <w:pStyle w:val="a4"/>
        <w:jc w:val="center"/>
        <w:rPr>
          <w:b/>
        </w:rPr>
      </w:pPr>
      <w:r w:rsidRPr="007657D9">
        <w:rPr>
          <w:b/>
        </w:rPr>
        <w:t>Задание на педагогическую практику</w:t>
      </w:r>
    </w:p>
    <w:p w:rsidR="002B719D" w:rsidRPr="007657D9" w:rsidRDefault="002B719D" w:rsidP="007657D9">
      <w:pPr>
        <w:pStyle w:val="a4"/>
        <w:jc w:val="center"/>
        <w:rPr>
          <w:b/>
        </w:rPr>
      </w:pPr>
      <w:r w:rsidRPr="007657D9">
        <w:rPr>
          <w:b/>
        </w:rPr>
        <w:t>для студентов 4 курса (8 семестр)</w:t>
      </w:r>
    </w:p>
    <w:p w:rsidR="002B719D" w:rsidRPr="007657D9" w:rsidRDefault="002B719D" w:rsidP="007657D9">
      <w:pPr>
        <w:pStyle w:val="a4"/>
        <w:jc w:val="center"/>
        <w:rPr>
          <w:b/>
        </w:rPr>
      </w:pPr>
      <w:r w:rsidRPr="007657D9">
        <w:rPr>
          <w:b/>
        </w:rPr>
        <w:t>по дисциплине «Методика обучения литературному чтению»</w:t>
      </w:r>
    </w:p>
    <w:p w:rsidR="002B719D" w:rsidRPr="007657D9" w:rsidRDefault="002B719D" w:rsidP="00B00252">
      <w:pPr>
        <w:pStyle w:val="a4"/>
        <w:numPr>
          <w:ilvl w:val="0"/>
          <w:numId w:val="5"/>
        </w:numPr>
      </w:pPr>
      <w:r w:rsidRPr="007657D9">
        <w:t>Участвовать в работе установочной конференции в университете.</w:t>
      </w:r>
    </w:p>
    <w:p w:rsidR="002B719D" w:rsidRPr="007657D9" w:rsidRDefault="002B719D" w:rsidP="00B00252">
      <w:pPr>
        <w:pStyle w:val="a4"/>
        <w:numPr>
          <w:ilvl w:val="0"/>
          <w:numId w:val="5"/>
        </w:numPr>
      </w:pPr>
      <w:r w:rsidRPr="007657D9">
        <w:t>Участвовать в организационной встрече с администрацией и учителями школы.</w:t>
      </w:r>
    </w:p>
    <w:p w:rsidR="002B719D" w:rsidRPr="007657D9" w:rsidRDefault="002B719D" w:rsidP="00B00252">
      <w:pPr>
        <w:pStyle w:val="a4"/>
        <w:numPr>
          <w:ilvl w:val="0"/>
          <w:numId w:val="5"/>
        </w:numPr>
      </w:pPr>
      <w:r w:rsidRPr="007657D9">
        <w:t>Познакомиться с учителем и классом, в котором будете проходить практику.</w:t>
      </w:r>
    </w:p>
    <w:p w:rsidR="002B719D" w:rsidRPr="007657D9" w:rsidRDefault="002B719D" w:rsidP="00B00252">
      <w:pPr>
        <w:pStyle w:val="a4"/>
        <w:numPr>
          <w:ilvl w:val="0"/>
          <w:numId w:val="5"/>
        </w:numPr>
      </w:pPr>
      <w:r w:rsidRPr="007657D9">
        <w:t>Спланировать собственную педагогическую деятельность на время практики.</w:t>
      </w:r>
    </w:p>
    <w:p w:rsidR="002B719D" w:rsidRPr="007657D9" w:rsidRDefault="002B719D" w:rsidP="00B00252">
      <w:pPr>
        <w:pStyle w:val="a4"/>
        <w:numPr>
          <w:ilvl w:val="0"/>
          <w:numId w:val="5"/>
        </w:numPr>
      </w:pPr>
      <w:r w:rsidRPr="007657D9">
        <w:t>Изучить программу</w:t>
      </w:r>
      <w:r w:rsidR="00901364" w:rsidRPr="007657D9">
        <w:t xml:space="preserve"> по литературному чтению</w:t>
      </w:r>
      <w:r w:rsidRPr="007657D9">
        <w:t>, учебно-методический комплект (наглядные материалы), по которому работает учитель. Основные положения программы занести в дневник-отчет.</w:t>
      </w:r>
    </w:p>
    <w:p w:rsidR="002B719D" w:rsidRPr="007657D9" w:rsidRDefault="002B719D" w:rsidP="00B00252">
      <w:pPr>
        <w:pStyle w:val="a4"/>
        <w:numPr>
          <w:ilvl w:val="0"/>
          <w:numId w:val="5"/>
        </w:numPr>
        <w:jc w:val="both"/>
      </w:pPr>
      <w:r w:rsidRPr="007657D9">
        <w:t xml:space="preserve">Познакомиться с тематическим планированием учителя. </w:t>
      </w:r>
      <w:r w:rsidR="00B00252" w:rsidRPr="007657D9">
        <w:t xml:space="preserve">Тематическое планирование на период </w:t>
      </w:r>
      <w:r w:rsidR="00B00252">
        <w:t xml:space="preserve">учебной четверти </w:t>
      </w:r>
      <w:r w:rsidR="00B00252" w:rsidRPr="007657D9">
        <w:t>занести в свой дневник-отчет</w:t>
      </w:r>
      <w:r w:rsidR="00B00252">
        <w:t xml:space="preserve">, выделить в нем блок уроков, касающийся проводимой вами </w:t>
      </w:r>
      <w:r w:rsidR="00B00252" w:rsidRPr="00B00252">
        <w:t xml:space="preserve"> </w:t>
      </w:r>
      <w:r w:rsidR="00B00252" w:rsidRPr="007657D9">
        <w:t>практики.</w:t>
      </w:r>
    </w:p>
    <w:p w:rsidR="002B719D" w:rsidRPr="007657D9" w:rsidRDefault="002B719D" w:rsidP="00B00252">
      <w:pPr>
        <w:pStyle w:val="a4"/>
        <w:numPr>
          <w:ilvl w:val="0"/>
          <w:numId w:val="5"/>
        </w:numPr>
      </w:pPr>
      <w:r w:rsidRPr="007657D9">
        <w:t>Познакомиться с методикой ведения уроков учителя-наставника (посетить уроки литературного чтения учителя-наставника).</w:t>
      </w:r>
    </w:p>
    <w:p w:rsidR="002B719D" w:rsidRPr="007657D9" w:rsidRDefault="002B719D" w:rsidP="001F20EB">
      <w:pPr>
        <w:pStyle w:val="a4"/>
        <w:numPr>
          <w:ilvl w:val="0"/>
          <w:numId w:val="5"/>
        </w:numPr>
        <w:jc w:val="both"/>
      </w:pPr>
      <w:r w:rsidRPr="007657D9">
        <w:lastRenderedPageBreak/>
        <w:t>Составить расписание (график) проведения собственных уроков по литературного чтения,  и информировать об этом  преподавателя кафедры теории и методики начального образования вуза.</w:t>
      </w:r>
    </w:p>
    <w:p w:rsidR="002B719D" w:rsidRPr="007657D9" w:rsidRDefault="001F20EB" w:rsidP="001F20EB">
      <w:pPr>
        <w:pStyle w:val="a4"/>
        <w:numPr>
          <w:ilvl w:val="0"/>
          <w:numId w:val="5"/>
        </w:numPr>
        <w:jc w:val="both"/>
      </w:pPr>
      <w:r w:rsidRPr="007657D9">
        <w:t xml:space="preserve">Разработать </w:t>
      </w:r>
      <w:r>
        <w:t>5</w:t>
      </w:r>
      <w:r w:rsidRPr="007657D9">
        <w:t>-</w:t>
      </w:r>
      <w:r>
        <w:t>8</w:t>
      </w:r>
      <w:r w:rsidRPr="007657D9">
        <w:t xml:space="preserve"> </w:t>
      </w:r>
      <w:r>
        <w:t>развернутых</w:t>
      </w:r>
      <w:r w:rsidRPr="007657D9">
        <w:t xml:space="preserve"> конспектов уроков русского языка разных типов по определенной теме (заранее проконсультироваться у учителя-наставника и преподавателя кафедры). Подобрать для каждого урока наглядный, дидактический материал, разработать электронную презентацию.</w:t>
      </w:r>
      <w:r>
        <w:t xml:space="preserve"> Конспект урока должен быть допущен учителем-наставником или преподавателем кафедры </w:t>
      </w:r>
      <w:proofErr w:type="spellStart"/>
      <w:r>
        <w:t>ТиМНО</w:t>
      </w:r>
      <w:proofErr w:type="spellEnd"/>
      <w:r>
        <w:t xml:space="preserve"> к проведению,  а после проведения урока оценен учителем или методистом кафедры, о чем должна свидетельствовать подпись (учителя или методиста) и краткий анализ урока.</w:t>
      </w:r>
    </w:p>
    <w:p w:rsidR="002B719D" w:rsidRPr="007657D9" w:rsidRDefault="002B719D" w:rsidP="001F20EB">
      <w:pPr>
        <w:pStyle w:val="a4"/>
        <w:numPr>
          <w:ilvl w:val="0"/>
          <w:numId w:val="5"/>
        </w:numPr>
        <w:jc w:val="both"/>
      </w:pPr>
      <w:r w:rsidRPr="007657D9">
        <w:t>Провести разработанные уроки русского языка.</w:t>
      </w:r>
    </w:p>
    <w:p w:rsidR="002B719D" w:rsidRPr="007657D9" w:rsidRDefault="002B719D" w:rsidP="001F20EB">
      <w:pPr>
        <w:pStyle w:val="a4"/>
        <w:numPr>
          <w:ilvl w:val="0"/>
          <w:numId w:val="5"/>
        </w:numPr>
        <w:jc w:val="both"/>
      </w:pPr>
      <w:r w:rsidRPr="007657D9">
        <w:t xml:space="preserve">Провести письменный самоанализ </w:t>
      </w:r>
      <w:r w:rsidR="00B00252">
        <w:t>5 - 8</w:t>
      </w:r>
      <w:r w:rsidRPr="007657D9">
        <w:t xml:space="preserve"> уроков.</w:t>
      </w:r>
    </w:p>
    <w:p w:rsidR="002B719D" w:rsidRPr="007657D9" w:rsidRDefault="002B719D" w:rsidP="001F20EB">
      <w:pPr>
        <w:pStyle w:val="a4"/>
        <w:numPr>
          <w:ilvl w:val="0"/>
          <w:numId w:val="5"/>
        </w:numPr>
        <w:jc w:val="both"/>
      </w:pPr>
      <w:r w:rsidRPr="007657D9">
        <w:t>Разработать письменную контрольную работу (тест) на изученные темы и прове</w:t>
      </w:r>
      <w:r w:rsidR="00901364" w:rsidRPr="007657D9">
        <w:t>сти её на последнем уроке. Пред</w:t>
      </w:r>
      <w:r w:rsidRPr="007657D9">
        <w:t>ставить подробный анализ результатов проведенной контрольной работы (теста).</w:t>
      </w:r>
    </w:p>
    <w:p w:rsidR="002B719D" w:rsidRPr="007657D9" w:rsidRDefault="002B719D" w:rsidP="001F20EB">
      <w:pPr>
        <w:pStyle w:val="a4"/>
        <w:numPr>
          <w:ilvl w:val="0"/>
          <w:numId w:val="5"/>
        </w:numPr>
        <w:jc w:val="both"/>
      </w:pPr>
      <w:r w:rsidRPr="007657D9">
        <w:t>Разработать и провести интегрированное внеклассное мероприятие по русскому языку и литературному чтению.</w:t>
      </w:r>
    </w:p>
    <w:p w:rsidR="002B719D" w:rsidRPr="007657D9" w:rsidRDefault="002B719D" w:rsidP="001F20EB">
      <w:pPr>
        <w:pStyle w:val="a4"/>
        <w:numPr>
          <w:ilvl w:val="0"/>
          <w:numId w:val="5"/>
        </w:numPr>
        <w:jc w:val="both"/>
      </w:pPr>
      <w:r w:rsidRPr="007657D9">
        <w:t>Провести письменный анализ собственной  методической деятельности.</w:t>
      </w:r>
    </w:p>
    <w:p w:rsidR="002B719D" w:rsidRPr="007657D9" w:rsidRDefault="002B719D" w:rsidP="001F20EB">
      <w:pPr>
        <w:pStyle w:val="a4"/>
        <w:numPr>
          <w:ilvl w:val="0"/>
          <w:numId w:val="5"/>
        </w:numPr>
        <w:jc w:val="both"/>
      </w:pPr>
      <w:r w:rsidRPr="007657D9">
        <w:t>Участвовать в заключительной конференции и</w:t>
      </w:r>
      <w:r w:rsidR="00901364" w:rsidRPr="007657D9">
        <w:t xml:space="preserve"> пред</w:t>
      </w:r>
      <w:r w:rsidRPr="007657D9">
        <w:t xml:space="preserve">ставить творческий отчет группы студентов каждой образовательной школы с использованием </w:t>
      </w:r>
      <w:proofErr w:type="spellStart"/>
      <w:r w:rsidRPr="007657D9">
        <w:t>элетронной</w:t>
      </w:r>
      <w:proofErr w:type="spellEnd"/>
      <w:r w:rsidRPr="007657D9">
        <w:t xml:space="preserve"> </w:t>
      </w:r>
      <w:proofErr w:type="spellStart"/>
      <w:r w:rsidRPr="007657D9">
        <w:t>мультимедийной</w:t>
      </w:r>
      <w:proofErr w:type="spellEnd"/>
      <w:r w:rsidRPr="007657D9">
        <w:t xml:space="preserve"> презентации.</w:t>
      </w:r>
    </w:p>
    <w:p w:rsidR="002B719D" w:rsidRPr="007657D9" w:rsidRDefault="002B719D" w:rsidP="007657D9">
      <w:pPr>
        <w:pStyle w:val="a4"/>
        <w:jc w:val="both"/>
        <w:rPr>
          <w:b/>
        </w:rPr>
      </w:pPr>
    </w:p>
    <w:p w:rsidR="007657D9" w:rsidRPr="007657D9" w:rsidRDefault="007657D9" w:rsidP="007657D9">
      <w:pPr>
        <w:pStyle w:val="a4"/>
        <w:jc w:val="center"/>
        <w:rPr>
          <w:b/>
        </w:rPr>
      </w:pPr>
      <w:r w:rsidRPr="007657D9">
        <w:rPr>
          <w:b/>
        </w:rPr>
        <w:t>ШКАЛА РЕЙТИНГОВОЙ ОЦЕНКИ УЧЕБНЫХ ДОСТИЖЕНИЙ СТУДЕНТОВ</w:t>
      </w:r>
    </w:p>
    <w:p w:rsidR="007657D9" w:rsidRPr="007657D9" w:rsidRDefault="007657D9" w:rsidP="007657D9">
      <w:pPr>
        <w:pStyle w:val="a4"/>
        <w:jc w:val="center"/>
        <w:rPr>
          <w:b/>
        </w:rPr>
      </w:pPr>
      <w:r w:rsidRPr="007657D9">
        <w:rPr>
          <w:b/>
        </w:rPr>
        <w:t>ПО МЕТОДИКЕ ПРЕПОДАВАНИЯ  ЛИТЕРАТУРНОГО ЧТЕНИЯ</w:t>
      </w:r>
      <w:r w:rsidRPr="007657D9">
        <w:rPr>
          <w:b/>
        </w:rPr>
        <w:br/>
        <w:t>В ПЕРИОД СТАЖЕРСКОЙ ПРАКТИКИ</w:t>
      </w:r>
    </w:p>
    <w:p w:rsidR="007657D9" w:rsidRPr="007657D9" w:rsidRDefault="007657D9" w:rsidP="007657D9">
      <w:pPr>
        <w:pStyle w:val="a4"/>
        <w:jc w:val="center"/>
        <w:rPr>
          <w:b/>
        </w:rPr>
      </w:pPr>
      <w:r w:rsidRPr="007657D9">
        <w:rPr>
          <w:b/>
        </w:rPr>
        <w:t xml:space="preserve">8 </w:t>
      </w:r>
      <w:r w:rsidRPr="007657D9">
        <w:t>семестр 4 курс</w:t>
      </w:r>
    </w:p>
    <w:p w:rsidR="007657D9" w:rsidRPr="007657D9" w:rsidRDefault="007657D9" w:rsidP="007657D9">
      <w:pPr>
        <w:pStyle w:val="a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5096"/>
        <w:gridCol w:w="1830"/>
        <w:gridCol w:w="1830"/>
      </w:tblGrid>
      <w:tr w:rsidR="007657D9" w:rsidRPr="007657D9" w:rsidTr="006868E9">
        <w:tc>
          <w:tcPr>
            <w:tcW w:w="426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№ </w:t>
            </w:r>
            <w:proofErr w:type="spellStart"/>
            <w:proofErr w:type="gramStart"/>
            <w:r w:rsidRPr="007657D9">
              <w:t>п</w:t>
            </w:r>
            <w:proofErr w:type="spellEnd"/>
            <w:proofErr w:type="gramEnd"/>
            <w:r w:rsidRPr="007657D9">
              <w:t>/</w:t>
            </w:r>
            <w:proofErr w:type="spellStart"/>
            <w:r w:rsidRPr="007657D9">
              <w:t>п</w:t>
            </w:r>
            <w:proofErr w:type="spellEnd"/>
          </w:p>
        </w:tc>
        <w:tc>
          <w:tcPr>
            <w:tcW w:w="2662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               Вид учебной деятельности студента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  <w:r w:rsidRPr="007657D9">
              <w:t>Максимальные баллы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   Баллы</w:t>
            </w:r>
          </w:p>
        </w:tc>
      </w:tr>
      <w:tr w:rsidR="007657D9" w:rsidRPr="007657D9" w:rsidTr="006868E9">
        <w:tc>
          <w:tcPr>
            <w:tcW w:w="426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   1.</w:t>
            </w:r>
          </w:p>
        </w:tc>
        <w:tc>
          <w:tcPr>
            <w:tcW w:w="2662" w:type="pct"/>
          </w:tcPr>
          <w:p w:rsidR="007657D9" w:rsidRPr="007657D9" w:rsidRDefault="007657D9" w:rsidP="007657D9">
            <w:pPr>
              <w:pStyle w:val="a4"/>
            </w:pPr>
            <w:r w:rsidRPr="007657D9">
              <w:t>Посещение школьных занятий, изучение организации учебно-воспитательного процесса в данном классе (</w:t>
            </w:r>
            <w:r w:rsidRPr="007657D9">
              <w:rPr>
                <w:b/>
              </w:rPr>
              <w:t>количество баллов по данному пункту выставляет учитель</w:t>
            </w:r>
            <w:r w:rsidRPr="007657D9">
              <w:t xml:space="preserve">). 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  <w:r w:rsidRPr="007657D9">
              <w:t>10 б.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</w:t>
            </w:r>
          </w:p>
        </w:tc>
      </w:tr>
      <w:tr w:rsidR="007657D9" w:rsidRPr="007657D9" w:rsidTr="006868E9">
        <w:tc>
          <w:tcPr>
            <w:tcW w:w="426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   2.</w:t>
            </w:r>
          </w:p>
        </w:tc>
        <w:tc>
          <w:tcPr>
            <w:tcW w:w="2662" w:type="pct"/>
          </w:tcPr>
          <w:p w:rsidR="007657D9" w:rsidRPr="007657D9" w:rsidRDefault="007657D9" w:rsidP="007657D9">
            <w:pPr>
              <w:pStyle w:val="a4"/>
            </w:pPr>
            <w:r w:rsidRPr="007657D9">
              <w:t>Изучение учебной программы по литературному чтению. Отражение её основных положений в дневнике студента.  Знакомство с УМК по литературному чтению и отражение его состава в дневнике студента.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  <w:r w:rsidRPr="007657D9">
              <w:t>10 б.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</w:p>
          <w:p w:rsidR="007657D9" w:rsidRPr="007657D9" w:rsidRDefault="007657D9" w:rsidP="007657D9">
            <w:pPr>
              <w:pStyle w:val="a4"/>
            </w:pPr>
          </w:p>
          <w:p w:rsidR="007657D9" w:rsidRPr="007657D9" w:rsidRDefault="007657D9" w:rsidP="007657D9">
            <w:pPr>
              <w:pStyle w:val="a4"/>
            </w:pPr>
          </w:p>
          <w:p w:rsidR="007657D9" w:rsidRPr="007657D9" w:rsidRDefault="007657D9" w:rsidP="007657D9">
            <w:pPr>
              <w:pStyle w:val="a4"/>
            </w:pPr>
            <w:r w:rsidRPr="007657D9">
              <w:t xml:space="preserve">        </w:t>
            </w:r>
          </w:p>
        </w:tc>
      </w:tr>
      <w:tr w:rsidR="007657D9" w:rsidRPr="007657D9" w:rsidTr="006868E9">
        <w:tc>
          <w:tcPr>
            <w:tcW w:w="426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   3.</w:t>
            </w:r>
          </w:p>
        </w:tc>
        <w:tc>
          <w:tcPr>
            <w:tcW w:w="2662" w:type="pct"/>
          </w:tcPr>
          <w:p w:rsidR="007657D9" w:rsidRPr="007657D9" w:rsidRDefault="007657D9" w:rsidP="007657D9">
            <w:pPr>
              <w:pStyle w:val="a4"/>
            </w:pPr>
            <w:r w:rsidRPr="007657D9">
              <w:t>Знакомство с календарно-тематическим планированием учителя. Составление стажером развернутого календарно-тематического планирования.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  <w:r w:rsidRPr="007657D9">
              <w:t>10 б.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</w:p>
          <w:p w:rsidR="007657D9" w:rsidRPr="007657D9" w:rsidRDefault="007657D9" w:rsidP="007657D9">
            <w:pPr>
              <w:pStyle w:val="a4"/>
            </w:pPr>
            <w:r w:rsidRPr="007657D9">
              <w:t xml:space="preserve">        </w:t>
            </w:r>
          </w:p>
        </w:tc>
      </w:tr>
      <w:tr w:rsidR="007657D9" w:rsidRPr="007657D9" w:rsidTr="006868E9">
        <w:trPr>
          <w:trHeight w:val="1104"/>
        </w:trPr>
        <w:tc>
          <w:tcPr>
            <w:tcW w:w="426" w:type="pct"/>
            <w:vMerge w:val="restar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    4. </w:t>
            </w:r>
          </w:p>
        </w:tc>
        <w:tc>
          <w:tcPr>
            <w:tcW w:w="2662" w:type="pct"/>
            <w:vMerge w:val="restart"/>
          </w:tcPr>
          <w:p w:rsidR="007657D9" w:rsidRPr="007657D9" w:rsidRDefault="007657D9" w:rsidP="007657D9">
            <w:pPr>
              <w:pStyle w:val="a4"/>
            </w:pPr>
            <w:r w:rsidRPr="007657D9">
              <w:t>Овладение умениями планировать систему уроков по литературному чтению в начальной школе. Предоставить подробные конспекты уроков по одному блоку уроков (до 6-8 уроков).  (</w:t>
            </w:r>
            <w:r w:rsidRPr="007657D9">
              <w:rPr>
                <w:b/>
              </w:rPr>
              <w:t>Количество баллов выставляет отдельно учитель и преподаватель кафедры, а затем высчитывается средний балл).</w:t>
            </w:r>
          </w:p>
        </w:tc>
        <w:tc>
          <w:tcPr>
            <w:tcW w:w="956" w:type="pct"/>
            <w:vMerge w:val="restart"/>
          </w:tcPr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  <w:r w:rsidRPr="007657D9">
              <w:t>20 б.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</w:p>
          <w:p w:rsidR="007657D9" w:rsidRPr="007657D9" w:rsidRDefault="007657D9" w:rsidP="007657D9">
            <w:pPr>
              <w:pStyle w:val="a4"/>
            </w:pPr>
          </w:p>
          <w:p w:rsidR="007657D9" w:rsidRPr="007657D9" w:rsidRDefault="007657D9" w:rsidP="007657D9">
            <w:pPr>
              <w:pStyle w:val="a4"/>
            </w:pPr>
            <w:r w:rsidRPr="007657D9">
              <w:t xml:space="preserve"> </w:t>
            </w:r>
          </w:p>
        </w:tc>
      </w:tr>
      <w:tr w:rsidR="007657D9" w:rsidRPr="007657D9" w:rsidTr="006868E9">
        <w:trPr>
          <w:trHeight w:val="1104"/>
        </w:trPr>
        <w:tc>
          <w:tcPr>
            <w:tcW w:w="426" w:type="pct"/>
            <w:vMerge/>
          </w:tcPr>
          <w:p w:rsidR="007657D9" w:rsidRPr="007657D9" w:rsidRDefault="007657D9" w:rsidP="007657D9">
            <w:pPr>
              <w:pStyle w:val="a4"/>
            </w:pPr>
          </w:p>
        </w:tc>
        <w:tc>
          <w:tcPr>
            <w:tcW w:w="2662" w:type="pct"/>
            <w:vMerge/>
          </w:tcPr>
          <w:p w:rsidR="007657D9" w:rsidRPr="007657D9" w:rsidRDefault="007657D9" w:rsidP="007657D9">
            <w:pPr>
              <w:pStyle w:val="a4"/>
            </w:pPr>
          </w:p>
        </w:tc>
        <w:tc>
          <w:tcPr>
            <w:tcW w:w="956" w:type="pct"/>
            <w:vMerge/>
          </w:tcPr>
          <w:p w:rsidR="007657D9" w:rsidRPr="007657D9" w:rsidRDefault="007657D9" w:rsidP="007657D9">
            <w:pPr>
              <w:pStyle w:val="a4"/>
              <w:jc w:val="center"/>
            </w:pP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</w:p>
        </w:tc>
      </w:tr>
      <w:tr w:rsidR="007657D9" w:rsidRPr="007657D9" w:rsidTr="006868E9">
        <w:trPr>
          <w:trHeight w:val="690"/>
        </w:trPr>
        <w:tc>
          <w:tcPr>
            <w:tcW w:w="426" w:type="pct"/>
            <w:vMerge w:val="restar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   5.</w:t>
            </w:r>
          </w:p>
        </w:tc>
        <w:tc>
          <w:tcPr>
            <w:tcW w:w="2662" w:type="pct"/>
            <w:vMerge w:val="restart"/>
          </w:tcPr>
          <w:p w:rsidR="007657D9" w:rsidRPr="007657D9" w:rsidRDefault="007657D9" w:rsidP="007657D9">
            <w:pPr>
              <w:pStyle w:val="a4"/>
            </w:pPr>
            <w:r w:rsidRPr="007657D9">
              <w:t>Овладение умениями проводить и анализировать уроки по литературному  чтению в начальных классах  (</w:t>
            </w:r>
            <w:r w:rsidRPr="007657D9">
              <w:rPr>
                <w:b/>
              </w:rPr>
              <w:t xml:space="preserve">Количество баллов выставляет отдельно </w:t>
            </w:r>
            <w:r w:rsidRPr="007657D9">
              <w:rPr>
                <w:b/>
              </w:rPr>
              <w:lastRenderedPageBreak/>
              <w:t>учитель и преподаватель кафедры, а затем высчитывается средний балл).</w:t>
            </w:r>
          </w:p>
        </w:tc>
        <w:tc>
          <w:tcPr>
            <w:tcW w:w="956" w:type="pct"/>
            <w:vMerge w:val="restart"/>
          </w:tcPr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  <w:r w:rsidRPr="007657D9">
              <w:t>20 б.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</w:p>
          <w:p w:rsidR="007657D9" w:rsidRPr="007657D9" w:rsidRDefault="007657D9" w:rsidP="007657D9">
            <w:pPr>
              <w:pStyle w:val="a4"/>
            </w:pPr>
          </w:p>
          <w:p w:rsidR="007657D9" w:rsidRPr="007657D9" w:rsidRDefault="007657D9" w:rsidP="007657D9">
            <w:pPr>
              <w:pStyle w:val="a4"/>
            </w:pPr>
            <w:r w:rsidRPr="007657D9">
              <w:t xml:space="preserve"> </w:t>
            </w:r>
          </w:p>
        </w:tc>
      </w:tr>
      <w:tr w:rsidR="007657D9" w:rsidRPr="007657D9" w:rsidTr="006868E9">
        <w:trPr>
          <w:trHeight w:val="690"/>
        </w:trPr>
        <w:tc>
          <w:tcPr>
            <w:tcW w:w="426" w:type="pct"/>
            <w:vMerge/>
          </w:tcPr>
          <w:p w:rsidR="007657D9" w:rsidRPr="007657D9" w:rsidRDefault="007657D9" w:rsidP="007657D9">
            <w:pPr>
              <w:pStyle w:val="a4"/>
            </w:pPr>
          </w:p>
        </w:tc>
        <w:tc>
          <w:tcPr>
            <w:tcW w:w="2662" w:type="pct"/>
            <w:vMerge/>
          </w:tcPr>
          <w:p w:rsidR="007657D9" w:rsidRPr="007657D9" w:rsidRDefault="007657D9" w:rsidP="007657D9">
            <w:pPr>
              <w:pStyle w:val="a4"/>
            </w:pPr>
          </w:p>
        </w:tc>
        <w:tc>
          <w:tcPr>
            <w:tcW w:w="956" w:type="pct"/>
            <w:vMerge/>
          </w:tcPr>
          <w:p w:rsidR="007657D9" w:rsidRPr="007657D9" w:rsidRDefault="007657D9" w:rsidP="007657D9">
            <w:pPr>
              <w:pStyle w:val="a4"/>
              <w:jc w:val="center"/>
            </w:pP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</w:p>
        </w:tc>
      </w:tr>
      <w:tr w:rsidR="007657D9" w:rsidRPr="007657D9" w:rsidTr="006868E9">
        <w:trPr>
          <w:trHeight w:val="690"/>
        </w:trPr>
        <w:tc>
          <w:tcPr>
            <w:tcW w:w="426" w:type="pct"/>
          </w:tcPr>
          <w:p w:rsidR="007657D9" w:rsidRPr="007657D9" w:rsidRDefault="007657D9" w:rsidP="007657D9">
            <w:pPr>
              <w:pStyle w:val="a4"/>
            </w:pPr>
            <w:r w:rsidRPr="007657D9">
              <w:lastRenderedPageBreak/>
              <w:t>6.</w:t>
            </w:r>
          </w:p>
        </w:tc>
        <w:tc>
          <w:tcPr>
            <w:tcW w:w="2662" w:type="pct"/>
          </w:tcPr>
          <w:p w:rsidR="007657D9" w:rsidRPr="007657D9" w:rsidRDefault="007657D9" w:rsidP="007657D9">
            <w:pPr>
              <w:pStyle w:val="a4"/>
            </w:pPr>
            <w:r w:rsidRPr="007657D9">
              <w:t>Овладением умениями разрабатывать, проводить и анализировать результаты контрольной работы по предмету.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  <w:jc w:val="center"/>
            </w:pPr>
            <w:r w:rsidRPr="007657D9">
              <w:t>10 б.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</w:p>
        </w:tc>
      </w:tr>
      <w:tr w:rsidR="007657D9" w:rsidRPr="007657D9" w:rsidTr="006868E9">
        <w:tc>
          <w:tcPr>
            <w:tcW w:w="426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   7.</w:t>
            </w:r>
          </w:p>
        </w:tc>
        <w:tc>
          <w:tcPr>
            <w:tcW w:w="2662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Овладение умениями планировать и проводить внеклассное интегрированное мероприятие по русскому языку и литературному чтению в начальной школе 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  <w:jc w:val="center"/>
            </w:pPr>
          </w:p>
          <w:p w:rsidR="007657D9" w:rsidRPr="007657D9" w:rsidRDefault="007657D9" w:rsidP="007657D9">
            <w:pPr>
              <w:pStyle w:val="a4"/>
              <w:jc w:val="center"/>
            </w:pPr>
            <w:r w:rsidRPr="007657D9">
              <w:t>10 б.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</w:p>
          <w:p w:rsidR="007657D9" w:rsidRPr="007657D9" w:rsidRDefault="007657D9" w:rsidP="007657D9">
            <w:pPr>
              <w:pStyle w:val="a4"/>
            </w:pPr>
            <w:r w:rsidRPr="007657D9">
              <w:t xml:space="preserve">       </w:t>
            </w:r>
          </w:p>
        </w:tc>
      </w:tr>
      <w:tr w:rsidR="007657D9" w:rsidRPr="007657D9" w:rsidTr="006868E9">
        <w:tc>
          <w:tcPr>
            <w:tcW w:w="426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  8.</w:t>
            </w:r>
          </w:p>
        </w:tc>
        <w:tc>
          <w:tcPr>
            <w:tcW w:w="2662" w:type="pct"/>
          </w:tcPr>
          <w:p w:rsidR="007657D9" w:rsidRPr="007657D9" w:rsidRDefault="007657D9" w:rsidP="007657D9">
            <w:pPr>
              <w:pStyle w:val="a4"/>
            </w:pPr>
            <w:r w:rsidRPr="007657D9">
              <w:t>Качество представления материалов в отчете по практике.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  <w:jc w:val="center"/>
            </w:pPr>
            <w:r w:rsidRPr="007657D9">
              <w:t>10 б.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</w:p>
          <w:p w:rsidR="007657D9" w:rsidRPr="007657D9" w:rsidRDefault="007657D9" w:rsidP="007657D9">
            <w:pPr>
              <w:pStyle w:val="a4"/>
            </w:pPr>
            <w:r w:rsidRPr="007657D9">
              <w:t xml:space="preserve"> </w:t>
            </w:r>
          </w:p>
        </w:tc>
      </w:tr>
      <w:tr w:rsidR="007657D9" w:rsidRPr="007657D9" w:rsidTr="006868E9">
        <w:tc>
          <w:tcPr>
            <w:tcW w:w="426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   9.</w:t>
            </w:r>
          </w:p>
        </w:tc>
        <w:tc>
          <w:tcPr>
            <w:tcW w:w="2662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Итого                             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  <w:jc w:val="center"/>
            </w:pPr>
            <w:r w:rsidRPr="007657D9">
              <w:t>100 б.</w:t>
            </w:r>
          </w:p>
        </w:tc>
        <w:tc>
          <w:tcPr>
            <w:tcW w:w="956" w:type="pct"/>
          </w:tcPr>
          <w:p w:rsidR="007657D9" w:rsidRPr="007657D9" w:rsidRDefault="007657D9" w:rsidP="007657D9">
            <w:pPr>
              <w:pStyle w:val="a4"/>
            </w:pPr>
            <w:r w:rsidRPr="007657D9">
              <w:t xml:space="preserve">   </w:t>
            </w:r>
          </w:p>
        </w:tc>
      </w:tr>
    </w:tbl>
    <w:p w:rsidR="007657D9" w:rsidRPr="007657D9" w:rsidRDefault="007657D9" w:rsidP="007657D9">
      <w:pPr>
        <w:pStyle w:val="a4"/>
      </w:pPr>
    </w:p>
    <w:p w:rsidR="007657D9" w:rsidRDefault="007657D9" w:rsidP="007657D9">
      <w:pPr>
        <w:pStyle w:val="a4"/>
        <w:jc w:val="both"/>
      </w:pPr>
      <w:r w:rsidRPr="007657D9">
        <w:t xml:space="preserve">Примечание.  Студент, набравший менее 60 баллов, получает отметку «не зачтено». </w:t>
      </w:r>
    </w:p>
    <w:p w:rsidR="007657D9" w:rsidRPr="007657D9" w:rsidRDefault="007657D9" w:rsidP="007657D9">
      <w:pPr>
        <w:pStyle w:val="a4"/>
        <w:jc w:val="both"/>
      </w:pPr>
      <w:r w:rsidRPr="007657D9">
        <w:t>Студент, набравший 61-100 баллов, получает отметку «зачтено».</w:t>
      </w:r>
    </w:p>
    <w:p w:rsidR="007657D9" w:rsidRPr="007657D9" w:rsidRDefault="007657D9" w:rsidP="007657D9">
      <w:pPr>
        <w:pStyle w:val="a4"/>
        <w:jc w:val="both"/>
      </w:pPr>
      <w:r w:rsidRPr="007657D9">
        <w:t xml:space="preserve">При этом студент, набравший 90-100 баллов, успевает на «отлично», </w:t>
      </w:r>
    </w:p>
    <w:p w:rsidR="007657D9" w:rsidRPr="007657D9" w:rsidRDefault="007657D9" w:rsidP="007657D9">
      <w:pPr>
        <w:pStyle w:val="a4"/>
        <w:jc w:val="both"/>
      </w:pPr>
      <w:r w:rsidRPr="007657D9">
        <w:t xml:space="preserve">76-89 баллов – на «хорошо», 61 – 75 баллов – на «удовлетворительно». </w:t>
      </w:r>
    </w:p>
    <w:p w:rsidR="002B719D" w:rsidRPr="007657D9" w:rsidRDefault="002B719D" w:rsidP="007657D9">
      <w:pPr>
        <w:pStyle w:val="a4"/>
        <w:jc w:val="both"/>
        <w:rPr>
          <w:b/>
        </w:rPr>
      </w:pPr>
    </w:p>
    <w:sectPr w:rsidR="002B719D" w:rsidRPr="007657D9" w:rsidSect="008A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109"/>
    <w:multiLevelType w:val="hybridMultilevel"/>
    <w:tmpl w:val="11541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977BE"/>
    <w:multiLevelType w:val="hybridMultilevel"/>
    <w:tmpl w:val="808E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37BC7"/>
    <w:multiLevelType w:val="hybridMultilevel"/>
    <w:tmpl w:val="808E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A5388"/>
    <w:multiLevelType w:val="hybridMultilevel"/>
    <w:tmpl w:val="BFC8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E13A8"/>
    <w:multiLevelType w:val="hybridMultilevel"/>
    <w:tmpl w:val="A414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936AA"/>
    <w:rsid w:val="001971D8"/>
    <w:rsid w:val="001F20EB"/>
    <w:rsid w:val="001F7002"/>
    <w:rsid w:val="00296904"/>
    <w:rsid w:val="002B719D"/>
    <w:rsid w:val="00421DC7"/>
    <w:rsid w:val="00455A03"/>
    <w:rsid w:val="0059415D"/>
    <w:rsid w:val="007657D9"/>
    <w:rsid w:val="008A1336"/>
    <w:rsid w:val="00901364"/>
    <w:rsid w:val="00A85D23"/>
    <w:rsid w:val="00B00252"/>
    <w:rsid w:val="00B60891"/>
    <w:rsid w:val="00D9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AA"/>
    <w:pPr>
      <w:ind w:left="720"/>
      <w:contextualSpacing/>
    </w:pPr>
  </w:style>
  <w:style w:type="paragraph" w:styleId="a4">
    <w:name w:val="No Spacing"/>
    <w:uiPriority w:val="1"/>
    <w:qFormat/>
    <w:rsid w:val="007657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dcterms:created xsi:type="dcterms:W3CDTF">2016-03-02T17:05:00Z</dcterms:created>
  <dcterms:modified xsi:type="dcterms:W3CDTF">2016-03-02T17:23:00Z</dcterms:modified>
</cp:coreProperties>
</file>