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A7" w:rsidRDefault="00F168A7">
      <w:r w:rsidRPr="00F168A7">
        <w:rPr>
          <w:b/>
          <w:i/>
        </w:rPr>
        <w:t>Модел</w:t>
      </w:r>
      <w:proofErr w:type="gramStart"/>
      <w:r w:rsidRPr="00F168A7">
        <w:rPr>
          <w:b/>
          <w:i/>
        </w:rPr>
        <w:t>ь</w:t>
      </w:r>
      <w:r>
        <w:t>-</w:t>
      </w:r>
      <w:proofErr w:type="gramEnd"/>
      <w:r>
        <w:t xml:space="preserve"> это</w:t>
      </w:r>
      <w:r>
        <w:t xml:space="preserve"> </w:t>
      </w:r>
      <w:r w:rsidRPr="00F168A7">
        <w:t>система</w:t>
      </w:r>
      <w:r>
        <w:t xml:space="preserve">, исследование которой служит средством для получения информации о другой системе, это упрощённое представление реального </w:t>
      </w:r>
      <w:r w:rsidRPr="00F168A7">
        <w:t>устройства</w:t>
      </w:r>
      <w:r>
        <w:t xml:space="preserve"> </w:t>
      </w:r>
      <w:r>
        <w:t>и/или протекающих в нём процессов, явлений.</w:t>
      </w:r>
      <w:r>
        <w:t xml:space="preserve"> </w:t>
      </w:r>
      <w:r w:rsidRPr="00F168A7">
        <w:rPr>
          <w:b/>
          <w:i/>
        </w:rPr>
        <w:t>Моделью</w:t>
      </w:r>
      <w:r>
        <w:t xml:space="preserve"> может быть абстрактный или физический объект, исследование которого позволяет познавать существенные черты другого объекта — оригинала.</w:t>
      </w:r>
    </w:p>
    <w:p w:rsidR="00252C59" w:rsidRDefault="00F168A7">
      <w:r>
        <w:t> </w:t>
      </w:r>
      <w:r w:rsidRPr="00F168A7">
        <w:rPr>
          <w:b/>
          <w:i/>
        </w:rPr>
        <w:t>Моделировани</w:t>
      </w:r>
      <w:proofErr w:type="gramStart"/>
      <w:r w:rsidRPr="00F168A7">
        <w:rPr>
          <w:b/>
          <w:i/>
        </w:rPr>
        <w:t>е</w:t>
      </w:r>
      <w:r>
        <w:t>-</w:t>
      </w:r>
      <w:proofErr w:type="gramEnd"/>
      <w:r>
        <w:t xml:space="preserve"> </w:t>
      </w:r>
      <w:r>
        <w:rPr>
          <w:rStyle w:val="w"/>
        </w:rPr>
        <w:t>метод</w:t>
      </w:r>
      <w:r>
        <w:t xml:space="preserve"> </w:t>
      </w:r>
      <w:r>
        <w:rPr>
          <w:rStyle w:val="w"/>
        </w:rPr>
        <w:t>исследования</w:t>
      </w:r>
      <w:r>
        <w:t xml:space="preserve"> </w:t>
      </w:r>
      <w:r>
        <w:rPr>
          <w:rStyle w:val="w"/>
        </w:rPr>
        <w:t>объектов</w:t>
      </w:r>
      <w:r>
        <w:t xml:space="preserve"> </w:t>
      </w:r>
      <w:r>
        <w:rPr>
          <w:rStyle w:val="w"/>
        </w:rPr>
        <w:t>познания</w:t>
      </w:r>
      <w:r>
        <w:t xml:space="preserve"> </w:t>
      </w:r>
      <w:r>
        <w:rPr>
          <w:rStyle w:val="w"/>
        </w:rPr>
        <w:t>на</w:t>
      </w:r>
      <w:r>
        <w:t xml:space="preserve"> </w:t>
      </w:r>
      <w:r>
        <w:rPr>
          <w:rStyle w:val="w"/>
        </w:rPr>
        <w:t>их</w:t>
      </w:r>
      <w:r>
        <w:t xml:space="preserve"> </w:t>
      </w:r>
      <w:r>
        <w:rPr>
          <w:rStyle w:val="w"/>
        </w:rPr>
        <w:t>моделях</w:t>
      </w:r>
      <w:r>
        <w:t xml:space="preserve">; </w:t>
      </w:r>
      <w:r>
        <w:rPr>
          <w:rStyle w:val="w"/>
        </w:rPr>
        <w:t>построение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изучение</w:t>
      </w:r>
      <w:r>
        <w:t xml:space="preserve"> </w:t>
      </w:r>
      <w:r>
        <w:rPr>
          <w:rStyle w:val="w"/>
        </w:rPr>
        <w:t>моделей</w:t>
      </w:r>
      <w:r>
        <w:t xml:space="preserve"> </w:t>
      </w:r>
      <w:r>
        <w:rPr>
          <w:rStyle w:val="w"/>
        </w:rPr>
        <w:t>реально</w:t>
      </w:r>
      <w:r>
        <w:t xml:space="preserve"> </w:t>
      </w:r>
      <w:r>
        <w:rPr>
          <w:rStyle w:val="w"/>
        </w:rPr>
        <w:t>существующих</w:t>
      </w:r>
      <w:r>
        <w:t xml:space="preserve"> </w:t>
      </w:r>
      <w:r>
        <w:rPr>
          <w:rStyle w:val="w"/>
        </w:rPr>
        <w:t>предметов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явлений</w:t>
      </w:r>
      <w:r>
        <w:t xml:space="preserve"> </w:t>
      </w:r>
      <w:r>
        <w:rPr>
          <w:rStyle w:val="a3"/>
        </w:rPr>
        <w:t>(</w:t>
      </w:r>
      <w:proofErr w:type="spellStart"/>
      <w:r>
        <w:rPr>
          <w:rStyle w:val="w"/>
          <w:i/>
          <w:iCs/>
        </w:rPr>
        <w:t>органич</w:t>
      </w:r>
      <w:proofErr w:type="spellEnd"/>
      <w:r>
        <w:rPr>
          <w:rStyle w:val="a3"/>
        </w:rPr>
        <w:t xml:space="preserve">. </w:t>
      </w:r>
      <w:r>
        <w:rPr>
          <w:rStyle w:val="w"/>
          <w:i/>
          <w:iCs/>
        </w:rPr>
        <w:t>и</w:t>
      </w:r>
      <w:r>
        <w:rPr>
          <w:rStyle w:val="a3"/>
        </w:rPr>
        <w:t xml:space="preserve"> </w:t>
      </w:r>
      <w:proofErr w:type="spellStart"/>
      <w:r>
        <w:rPr>
          <w:rStyle w:val="w"/>
          <w:i/>
          <w:iCs/>
        </w:rPr>
        <w:t>неорганич</w:t>
      </w:r>
      <w:proofErr w:type="spellEnd"/>
      <w:r>
        <w:rPr>
          <w:rStyle w:val="a3"/>
        </w:rPr>
        <w:t xml:space="preserve">. </w:t>
      </w:r>
      <w:r>
        <w:rPr>
          <w:rStyle w:val="w"/>
          <w:i/>
          <w:iCs/>
        </w:rPr>
        <w:t>систем</w:t>
      </w:r>
      <w:r>
        <w:rPr>
          <w:rStyle w:val="a3"/>
        </w:rPr>
        <w:t xml:space="preserve">, </w:t>
      </w:r>
      <w:r>
        <w:rPr>
          <w:rStyle w:val="w"/>
          <w:i/>
          <w:iCs/>
        </w:rPr>
        <w:t>инженерных</w:t>
      </w:r>
      <w:r>
        <w:rPr>
          <w:rStyle w:val="a3"/>
        </w:rPr>
        <w:t xml:space="preserve"> </w:t>
      </w:r>
      <w:r>
        <w:rPr>
          <w:rStyle w:val="w"/>
          <w:i/>
          <w:iCs/>
        </w:rPr>
        <w:t>устройств</w:t>
      </w:r>
      <w:r>
        <w:rPr>
          <w:rStyle w:val="a3"/>
        </w:rPr>
        <w:t xml:space="preserve">, </w:t>
      </w:r>
      <w:r>
        <w:rPr>
          <w:rStyle w:val="w"/>
          <w:i/>
          <w:iCs/>
        </w:rPr>
        <w:t>разнообразных</w:t>
      </w:r>
      <w:r>
        <w:rPr>
          <w:rStyle w:val="a3"/>
        </w:rPr>
        <w:t xml:space="preserve"> </w:t>
      </w:r>
      <w:r>
        <w:rPr>
          <w:rStyle w:val="w"/>
          <w:i/>
          <w:iCs/>
        </w:rPr>
        <w:t>процессов</w:t>
      </w:r>
      <w:r>
        <w:rPr>
          <w:rStyle w:val="a3"/>
        </w:rPr>
        <w:t xml:space="preserve"> — </w:t>
      </w:r>
      <w:r>
        <w:rPr>
          <w:rStyle w:val="w"/>
          <w:i/>
          <w:iCs/>
        </w:rPr>
        <w:t>физических</w:t>
      </w:r>
      <w:r>
        <w:rPr>
          <w:rStyle w:val="a3"/>
        </w:rPr>
        <w:t xml:space="preserve">, </w:t>
      </w:r>
      <w:r>
        <w:rPr>
          <w:rStyle w:val="w"/>
          <w:i/>
          <w:iCs/>
        </w:rPr>
        <w:t>химических</w:t>
      </w:r>
      <w:r>
        <w:rPr>
          <w:rStyle w:val="a3"/>
        </w:rPr>
        <w:t xml:space="preserve">, </w:t>
      </w:r>
      <w:r>
        <w:rPr>
          <w:rStyle w:val="w"/>
          <w:i/>
          <w:iCs/>
        </w:rPr>
        <w:t>биологических</w:t>
      </w:r>
      <w:r>
        <w:rPr>
          <w:rStyle w:val="a3"/>
        </w:rPr>
        <w:t xml:space="preserve">, </w:t>
      </w:r>
      <w:r>
        <w:rPr>
          <w:rStyle w:val="w"/>
          <w:i/>
          <w:iCs/>
        </w:rPr>
        <w:t>социальных</w:t>
      </w:r>
      <w:r>
        <w:rPr>
          <w:rStyle w:val="a3"/>
        </w:rPr>
        <w:t>)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конструируемых</w:t>
      </w:r>
      <w:r>
        <w:t xml:space="preserve"> </w:t>
      </w:r>
      <w:r>
        <w:rPr>
          <w:rStyle w:val="w"/>
        </w:rPr>
        <w:t>объектов</w:t>
      </w:r>
      <w:r>
        <w:t xml:space="preserve"> </w:t>
      </w:r>
      <w:r>
        <w:rPr>
          <w:rStyle w:val="w"/>
        </w:rPr>
        <w:t>для</w:t>
      </w:r>
      <w:r>
        <w:t xml:space="preserve"> </w:t>
      </w:r>
      <w:r>
        <w:rPr>
          <w:rStyle w:val="w"/>
        </w:rPr>
        <w:t>определения</w:t>
      </w:r>
      <w:r>
        <w:t xml:space="preserve"> </w:t>
      </w:r>
      <w:r>
        <w:rPr>
          <w:rStyle w:val="w"/>
        </w:rPr>
        <w:t>либо</w:t>
      </w:r>
      <w:r>
        <w:t xml:space="preserve"> </w:t>
      </w:r>
      <w:r>
        <w:rPr>
          <w:rStyle w:val="w"/>
        </w:rPr>
        <w:t>улучшения</w:t>
      </w:r>
      <w:r>
        <w:t xml:space="preserve"> </w:t>
      </w:r>
      <w:r>
        <w:rPr>
          <w:rStyle w:val="w"/>
        </w:rPr>
        <w:t>их</w:t>
      </w:r>
      <w:r>
        <w:t xml:space="preserve"> </w:t>
      </w:r>
      <w:r>
        <w:rPr>
          <w:rStyle w:val="w"/>
        </w:rPr>
        <w:t>характеристик</w:t>
      </w:r>
      <w:r>
        <w:t xml:space="preserve">, </w:t>
      </w:r>
      <w:r>
        <w:rPr>
          <w:rStyle w:val="w"/>
        </w:rPr>
        <w:t>рационализации</w:t>
      </w:r>
      <w:r>
        <w:t xml:space="preserve"> </w:t>
      </w:r>
      <w:r>
        <w:rPr>
          <w:rStyle w:val="w"/>
        </w:rPr>
        <w:t>способов</w:t>
      </w:r>
      <w:r>
        <w:t xml:space="preserve"> </w:t>
      </w:r>
      <w:r>
        <w:rPr>
          <w:rStyle w:val="w"/>
        </w:rPr>
        <w:t>их</w:t>
      </w:r>
      <w:r>
        <w:t xml:space="preserve"> </w:t>
      </w:r>
      <w:r>
        <w:rPr>
          <w:rStyle w:val="w"/>
        </w:rPr>
        <w:t>построения</w:t>
      </w:r>
      <w:r>
        <w:t xml:space="preserve">, </w:t>
      </w:r>
      <w:r>
        <w:rPr>
          <w:rStyle w:val="w"/>
        </w:rPr>
        <w:t>управления</w:t>
      </w:r>
      <w:r>
        <w:t xml:space="preserve"> </w:t>
      </w:r>
      <w:r>
        <w:rPr>
          <w:rStyle w:val="w"/>
        </w:rPr>
        <w:t>ими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  <w:i/>
          <w:iCs/>
        </w:rPr>
        <w:t>т</w:t>
      </w:r>
      <w:r>
        <w:rPr>
          <w:rStyle w:val="a3"/>
        </w:rPr>
        <w:t>.</w:t>
      </w:r>
      <w:r>
        <w:t xml:space="preserve"> </w:t>
      </w:r>
      <w:r>
        <w:rPr>
          <w:rStyle w:val="w"/>
        </w:rPr>
        <w:t>п</w:t>
      </w:r>
      <w:r>
        <w:t>.</w:t>
      </w:r>
      <w:r>
        <w:t xml:space="preserve"> </w:t>
      </w:r>
      <w:r>
        <w:rPr>
          <w:rStyle w:val="a3"/>
          <w:b/>
          <w:bCs/>
        </w:rPr>
        <w:t>Моделирование</w:t>
      </w:r>
      <w:r>
        <w:t xml:space="preserve"> — творческий процесс и поэтому заключить его в формальные рамки очень трудно.</w:t>
      </w:r>
    </w:p>
    <w:p w:rsidR="00F168A7" w:rsidRPr="008E0EA0" w:rsidRDefault="008E0EA0">
      <w:pPr>
        <w:rPr>
          <w:b/>
          <w:i/>
        </w:rPr>
      </w:pPr>
      <w:r>
        <w:rPr>
          <w:b/>
          <w:i/>
        </w:rPr>
        <w:t xml:space="preserve">              </w:t>
      </w:r>
      <w:r w:rsidR="00F168A7" w:rsidRPr="008E0EA0">
        <w:rPr>
          <w:b/>
          <w:i/>
        </w:rPr>
        <w:t>Виды моделей:</w:t>
      </w:r>
    </w:p>
    <w:p w:rsidR="00F168A7" w:rsidRDefault="00F168A7" w:rsidP="00F168A7">
      <w:pPr>
        <w:pStyle w:val="a5"/>
        <w:numPr>
          <w:ilvl w:val="0"/>
          <w:numId w:val="1"/>
        </w:numPr>
      </w:pPr>
      <w:r w:rsidRPr="00F168A7">
        <w:rPr>
          <w:i/>
          <w:iCs/>
        </w:rPr>
        <w:t>Эвристические модели</w:t>
      </w:r>
      <w:r>
        <w:t>:</w:t>
      </w:r>
      <w:r>
        <w:t xml:space="preserve"> как правило, представляют собой образы, рисуемые в воображении человека. Их описание ведется словами естественного языка (например, </w:t>
      </w:r>
      <w:r w:rsidRPr="00F168A7">
        <w:rPr>
          <w:i/>
          <w:iCs/>
        </w:rPr>
        <w:t>вербальная</w:t>
      </w:r>
      <w:r>
        <w:t xml:space="preserve"> </w:t>
      </w:r>
      <w:r>
        <w:t xml:space="preserve">информационная модель) и, обычно, неоднозначно и субъективно. Эти модели </w:t>
      </w:r>
      <w:proofErr w:type="spellStart"/>
      <w:r>
        <w:t>неформализуемы</w:t>
      </w:r>
      <w:proofErr w:type="spellEnd"/>
      <w:r>
        <w:t>, то есть не описываются формально-логическими и математическими выражениями, хотя и рождаются на основе представления реальных процессов и явлений.</w:t>
      </w:r>
    </w:p>
    <w:p w:rsidR="00F168A7" w:rsidRDefault="00F168A7" w:rsidP="00F168A7">
      <w:pPr>
        <w:pStyle w:val="a5"/>
        <w:numPr>
          <w:ilvl w:val="0"/>
          <w:numId w:val="1"/>
        </w:numPr>
      </w:pPr>
      <w:r>
        <w:t>Натурные модели: о</w:t>
      </w:r>
      <w:r>
        <w:t>тличительной чертой этих моделей является их подобие реальным системам (они материальны), а отличие состоит в размерах, числе и мате</w:t>
      </w:r>
      <w:r>
        <w:t>риале элементов и т. п.  (Физические, технические, социальные, экономические)</w:t>
      </w:r>
    </w:p>
    <w:p w:rsidR="00F168A7" w:rsidRDefault="00F168A7" w:rsidP="00F168A7">
      <w:pPr>
        <w:pStyle w:val="a5"/>
        <w:numPr>
          <w:ilvl w:val="0"/>
          <w:numId w:val="1"/>
        </w:numPr>
      </w:pPr>
      <w:r w:rsidRPr="00F168A7">
        <w:rPr>
          <w:i/>
          <w:iCs/>
        </w:rPr>
        <w:t>Математические модели</w:t>
      </w:r>
      <w:r>
        <w:t xml:space="preserve">: </w:t>
      </w:r>
      <w:r>
        <w:t>формализуемые, то есть представляют собой совокупность взаимосвязанных математических и формально-логических выражений, как правило, отображающих реальные процессы и явления (физические, психические, социальные и т. д.).</w:t>
      </w:r>
    </w:p>
    <w:p w:rsidR="00F168A7" w:rsidRDefault="00F168A7" w:rsidP="00F168A7">
      <w:pPr>
        <w:pStyle w:val="a5"/>
        <w:numPr>
          <w:ilvl w:val="0"/>
          <w:numId w:val="1"/>
        </w:numPr>
      </w:pPr>
      <w:r>
        <w:t>К промежуточным видам моделей можно отнести:</w:t>
      </w:r>
      <w:r>
        <w:t xml:space="preserve"> </w:t>
      </w:r>
      <w:proofErr w:type="gramStart"/>
      <w:r>
        <w:t>аналоговые</w:t>
      </w:r>
      <w:proofErr w:type="gramEnd"/>
      <w:r>
        <w:t>, графические.</w:t>
      </w:r>
    </w:p>
    <w:p w:rsidR="00F168A7" w:rsidRDefault="00F168A7" w:rsidP="00F168A7">
      <w:pPr>
        <w:pStyle w:val="a5"/>
      </w:pPr>
    </w:p>
    <w:p w:rsidR="00F168A7" w:rsidRDefault="00F168A7" w:rsidP="00F168A7">
      <w:pPr>
        <w:pStyle w:val="a5"/>
      </w:pPr>
    </w:p>
    <w:p w:rsidR="00F168A7" w:rsidRPr="008E0EA0" w:rsidRDefault="008E0EA0" w:rsidP="008E0EA0">
      <w:pPr>
        <w:pStyle w:val="a5"/>
        <w:rPr>
          <w:b/>
          <w:i/>
        </w:rPr>
      </w:pPr>
      <w:r w:rsidRPr="008E0EA0">
        <w:rPr>
          <w:b/>
          <w:i/>
        </w:rPr>
        <w:t>Этапы моделирования:</w:t>
      </w:r>
    </w:p>
    <w:p w:rsidR="008E0EA0" w:rsidRDefault="008E0EA0" w:rsidP="008E0EA0">
      <w:pPr>
        <w:pStyle w:val="a5"/>
        <w:numPr>
          <w:ilvl w:val="0"/>
          <w:numId w:val="1"/>
        </w:numPr>
      </w:pPr>
      <w:r>
        <w:t xml:space="preserve">Постановка задачи: </w:t>
      </w:r>
      <w:proofErr w:type="spellStart"/>
      <w:r>
        <w:t>описани</w:t>
      </w:r>
      <w:proofErr w:type="spellEnd"/>
      <w:r>
        <w:t xml:space="preserve"> задачи, цель моделирования, формализация задачи</w:t>
      </w:r>
    </w:p>
    <w:p w:rsidR="008E0EA0" w:rsidRDefault="008E0EA0" w:rsidP="008E0EA0">
      <w:pPr>
        <w:pStyle w:val="a5"/>
        <w:numPr>
          <w:ilvl w:val="0"/>
          <w:numId w:val="1"/>
        </w:numPr>
      </w:pPr>
      <w:r>
        <w:t>Разработка модели: информационная, компьютерная</w:t>
      </w:r>
    </w:p>
    <w:p w:rsidR="008E0EA0" w:rsidRDefault="008E0EA0" w:rsidP="008E0EA0">
      <w:pPr>
        <w:pStyle w:val="a5"/>
        <w:numPr>
          <w:ilvl w:val="0"/>
          <w:numId w:val="1"/>
        </w:numPr>
      </w:pPr>
      <w:r>
        <w:t>Компьютерный эксперимент</w:t>
      </w:r>
    </w:p>
    <w:p w:rsidR="008E0EA0" w:rsidRDefault="008E0EA0" w:rsidP="008E0EA0">
      <w:pPr>
        <w:pStyle w:val="a5"/>
        <w:numPr>
          <w:ilvl w:val="0"/>
          <w:numId w:val="1"/>
        </w:numPr>
      </w:pPr>
      <w:r>
        <w:t xml:space="preserve">Анализ </w:t>
      </w:r>
      <w:proofErr w:type="spellStart"/>
      <w:r>
        <w:t>результаов</w:t>
      </w:r>
      <w:proofErr w:type="spellEnd"/>
    </w:p>
    <w:p w:rsidR="008E0EA0" w:rsidRDefault="008E0EA0" w:rsidP="008E0EA0"/>
    <w:p w:rsidR="008E0EA0" w:rsidRPr="008E0EA0" w:rsidRDefault="008E0EA0" w:rsidP="008E0EA0">
      <w:pPr>
        <w:rPr>
          <w:b/>
          <w:i/>
        </w:rPr>
      </w:pPr>
      <w:r w:rsidRPr="008E0EA0">
        <w:rPr>
          <w:b/>
          <w:i/>
        </w:rPr>
        <w:t>Возможности табличного процессора при моделировании:</w:t>
      </w:r>
    </w:p>
    <w:p w:rsidR="008E0EA0" w:rsidRDefault="008E0EA0" w:rsidP="008E0EA0">
      <w:r>
        <w:t>Значение представления данных в графической форме трудно переоценить. Это повышает наглядность полученных результатов и показывает соотношение различных значений и динамику их изменения. Табличные процессоры располагают рядом команд для построения различных типов диаграмм, с помощью которых можно по-разному интерпретировать числовые значения.</w:t>
      </w:r>
      <w:r>
        <w:t xml:space="preserve"> </w:t>
      </w:r>
      <w:r>
        <w:t>В любом табличном процессоре вы легко найдете меню, содержащее множество опций для построения диаграмм.</w:t>
      </w:r>
      <w:bookmarkStart w:id="0" w:name="_GoBack"/>
      <w:bookmarkEnd w:id="0"/>
    </w:p>
    <w:p w:rsidR="00F168A7" w:rsidRDefault="00F168A7"/>
    <w:sectPr w:rsidR="00F1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6D86"/>
    <w:multiLevelType w:val="hybridMultilevel"/>
    <w:tmpl w:val="C3FC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7"/>
    <w:rsid w:val="00252C59"/>
    <w:rsid w:val="008E0EA0"/>
    <w:rsid w:val="00F1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168A7"/>
  </w:style>
  <w:style w:type="character" w:styleId="a3">
    <w:name w:val="Emphasis"/>
    <w:basedOn w:val="a0"/>
    <w:uiPriority w:val="20"/>
    <w:qFormat/>
    <w:rsid w:val="00F168A7"/>
    <w:rPr>
      <w:i/>
      <w:iCs/>
    </w:rPr>
  </w:style>
  <w:style w:type="character" w:styleId="a4">
    <w:name w:val="Hyperlink"/>
    <w:basedOn w:val="a0"/>
    <w:uiPriority w:val="99"/>
    <w:semiHidden/>
    <w:unhideWhenUsed/>
    <w:rsid w:val="00F168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168A7"/>
  </w:style>
  <w:style w:type="character" w:styleId="a3">
    <w:name w:val="Emphasis"/>
    <w:basedOn w:val="a0"/>
    <w:uiPriority w:val="20"/>
    <w:qFormat/>
    <w:rsid w:val="00F168A7"/>
    <w:rPr>
      <w:i/>
      <w:iCs/>
    </w:rPr>
  </w:style>
  <w:style w:type="character" w:styleId="a4">
    <w:name w:val="Hyperlink"/>
    <w:basedOn w:val="a0"/>
    <w:uiPriority w:val="99"/>
    <w:semiHidden/>
    <w:unhideWhenUsed/>
    <w:rsid w:val="00F168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2015-03-01T19:18:00Z</dcterms:created>
  <dcterms:modified xsi:type="dcterms:W3CDTF">2015-03-01T19:38:00Z</dcterms:modified>
</cp:coreProperties>
</file>