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68" w:rsidRDefault="00130668">
      <w:r>
        <w:t>Задание 1.</w:t>
      </w:r>
      <w:r w:rsidR="00896918">
        <w:t xml:space="preserve"> Характеристика трудовой деятельности типов обществ.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0668" w:rsidTr="00130668">
        <w:tc>
          <w:tcPr>
            <w:tcW w:w="3190" w:type="dxa"/>
          </w:tcPr>
          <w:p w:rsidR="00130668" w:rsidRDefault="00130668">
            <w:r>
              <w:t>Аграрное общество</w:t>
            </w:r>
          </w:p>
        </w:tc>
        <w:tc>
          <w:tcPr>
            <w:tcW w:w="3190" w:type="dxa"/>
          </w:tcPr>
          <w:p w:rsidR="00130668" w:rsidRDefault="00130668">
            <w:r>
              <w:t>Индустриальное общество</w:t>
            </w:r>
          </w:p>
        </w:tc>
        <w:tc>
          <w:tcPr>
            <w:tcW w:w="3191" w:type="dxa"/>
          </w:tcPr>
          <w:p w:rsidR="00130668" w:rsidRDefault="00130668">
            <w:r>
              <w:t>Постиндустриальное общество</w:t>
            </w:r>
          </w:p>
        </w:tc>
      </w:tr>
      <w:tr w:rsidR="00130668" w:rsidTr="00130668">
        <w:tc>
          <w:tcPr>
            <w:tcW w:w="3190" w:type="dxa"/>
          </w:tcPr>
          <w:p w:rsidR="00130668" w:rsidRDefault="00130668" w:rsidP="00130668">
            <w:pPr>
              <w:pStyle w:val="a4"/>
              <w:numPr>
                <w:ilvl w:val="0"/>
                <w:numId w:val="2"/>
              </w:numPr>
            </w:pPr>
            <w:r w:rsidRPr="00130668">
              <w:t>разнообразие сельскохозяйственных орудий (плуг, топор, борона и т. д.) на базе использования мускульной энергии человека и животных</w:t>
            </w:r>
            <w:r>
              <w:t>;</w:t>
            </w:r>
          </w:p>
          <w:p w:rsidR="00130668" w:rsidRDefault="00130668" w:rsidP="00896918">
            <w:pPr>
              <w:pStyle w:val="a4"/>
              <w:numPr>
                <w:ilvl w:val="0"/>
                <w:numId w:val="2"/>
              </w:numPr>
            </w:pPr>
            <w:r w:rsidRPr="00130668">
              <w:t> неравенством в потреблении духовных благ</w:t>
            </w:r>
            <w:r w:rsidR="00896918">
              <w:t>;</w:t>
            </w:r>
          </w:p>
          <w:p w:rsidR="00896918" w:rsidRDefault="00896918" w:rsidP="00896918">
            <w:pPr>
              <w:pStyle w:val="a4"/>
              <w:numPr>
                <w:ilvl w:val="0"/>
                <w:numId w:val="2"/>
              </w:numPr>
            </w:pPr>
            <w:r w:rsidRPr="00896918">
              <w:t>земледельческий способ производства, в котором основным предметом труда были земля и связанная с</w:t>
            </w:r>
            <w:r>
              <w:t xml:space="preserve"> ней жизнедеятельность человека;</w:t>
            </w:r>
          </w:p>
          <w:p w:rsidR="00896918" w:rsidRDefault="00896918" w:rsidP="00896918">
            <w:pPr>
              <w:pStyle w:val="a4"/>
              <w:numPr>
                <w:ilvl w:val="0"/>
                <w:numId w:val="2"/>
              </w:numPr>
            </w:pPr>
            <w:r>
              <w:t>п</w:t>
            </w:r>
            <w:r w:rsidRPr="00896918">
              <w:t>роизводительную силу аграрной эпохи составило производство железа и стали, изобретение железного и стального инструмента и оружия, а также применение производственных знаний и мускульной силы людей</w:t>
            </w:r>
            <w:r>
              <w:t>;</w:t>
            </w:r>
          </w:p>
          <w:p w:rsidR="00896918" w:rsidRDefault="00896918" w:rsidP="00896918">
            <w:pPr>
              <w:pStyle w:val="a4"/>
              <w:numPr>
                <w:ilvl w:val="0"/>
                <w:numId w:val="2"/>
              </w:numPr>
            </w:pPr>
            <w:r w:rsidRPr="00896918">
              <w:t>частная и общинная собственность на средства производства и землю;</w:t>
            </w:r>
          </w:p>
          <w:p w:rsidR="00896918" w:rsidRDefault="00896918" w:rsidP="00896918">
            <w:pPr>
              <w:pStyle w:val="a4"/>
              <w:numPr>
                <w:ilvl w:val="0"/>
                <w:numId w:val="2"/>
              </w:numPr>
            </w:pPr>
            <w:r w:rsidRPr="00896918">
              <w:t>углублялось разделение труда, рос ремесленный сектор</w:t>
            </w:r>
            <w:r>
              <w:t>;</w:t>
            </w:r>
          </w:p>
          <w:p w:rsidR="00896918" w:rsidRDefault="00896918" w:rsidP="008969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190" w:type="dxa"/>
          </w:tcPr>
          <w:p w:rsidR="00130668" w:rsidRDefault="00130668" w:rsidP="00896918">
            <w:pPr>
              <w:pStyle w:val="a4"/>
              <w:numPr>
                <w:ilvl w:val="0"/>
                <w:numId w:val="4"/>
              </w:numPr>
            </w:pPr>
            <w:r w:rsidRPr="00130668">
              <w:t>Общество стремится властвовать над природой, подчиняя ее и извлек</w:t>
            </w:r>
            <w:r>
              <w:t>ая из нее максимально возможное;</w:t>
            </w:r>
          </w:p>
          <w:p w:rsidR="00130668" w:rsidRDefault="00130668" w:rsidP="00896918">
            <w:pPr>
              <w:pStyle w:val="a4"/>
              <w:numPr>
                <w:ilvl w:val="0"/>
                <w:numId w:val="4"/>
              </w:numPr>
            </w:pPr>
            <w:r>
              <w:t>о</w:t>
            </w:r>
            <w:r w:rsidRPr="00130668">
              <w:t>бщество стремится властвовать над природой, подчиняя ее и извлекая из нее м</w:t>
            </w:r>
            <w:r>
              <w:t>аксимально возможное;</w:t>
            </w:r>
          </w:p>
          <w:p w:rsidR="00130668" w:rsidRDefault="00130668" w:rsidP="00896918">
            <w:pPr>
              <w:pStyle w:val="a4"/>
              <w:numPr>
                <w:ilvl w:val="0"/>
                <w:numId w:val="4"/>
              </w:numPr>
            </w:pPr>
            <w:r w:rsidRPr="00130668">
              <w:t>резкий рост промышленного и сельскохозяйственного производства</w:t>
            </w:r>
            <w:r>
              <w:t>;</w:t>
            </w:r>
          </w:p>
          <w:p w:rsidR="00130668" w:rsidRDefault="00130668" w:rsidP="00896918">
            <w:pPr>
              <w:pStyle w:val="a4"/>
              <w:numPr>
                <w:ilvl w:val="0"/>
                <w:numId w:val="4"/>
              </w:numPr>
            </w:pPr>
            <w:r w:rsidRPr="00130668">
              <w:t>бурное развитие науки и техники, средств коммуникации, изобретение газет, радио и телевидения; </w:t>
            </w:r>
          </w:p>
          <w:p w:rsidR="00130668" w:rsidRDefault="00130668" w:rsidP="00896918">
            <w:pPr>
              <w:pStyle w:val="a4"/>
              <w:numPr>
                <w:ilvl w:val="0"/>
                <w:numId w:val="4"/>
              </w:numPr>
            </w:pPr>
            <w:r w:rsidRPr="00130668">
              <w:t>резкое расширение возможностей пропаганды;</w:t>
            </w:r>
          </w:p>
          <w:p w:rsidR="00130668" w:rsidRDefault="00130668" w:rsidP="00896918">
            <w:pPr>
              <w:pStyle w:val="a4"/>
              <w:numPr>
                <w:ilvl w:val="0"/>
                <w:numId w:val="4"/>
              </w:numPr>
            </w:pPr>
            <w:r w:rsidRPr="00130668">
              <w:t>резкое расширение возможностей пропаганды;</w:t>
            </w:r>
          </w:p>
          <w:p w:rsidR="00130668" w:rsidRDefault="00130668" w:rsidP="00896918">
            <w:pPr>
              <w:pStyle w:val="a4"/>
              <w:numPr>
                <w:ilvl w:val="0"/>
                <w:numId w:val="4"/>
              </w:numPr>
            </w:pPr>
            <w:r w:rsidRPr="00130668">
              <w:t>резкий рост населения, увеличение продолжительности его жизни;</w:t>
            </w:r>
          </w:p>
          <w:p w:rsidR="00130668" w:rsidRDefault="00130668" w:rsidP="00130668"/>
        </w:tc>
        <w:tc>
          <w:tcPr>
            <w:tcW w:w="3191" w:type="dxa"/>
          </w:tcPr>
          <w:p w:rsidR="00130668" w:rsidRDefault="00130668" w:rsidP="00130668">
            <w:pPr>
              <w:pStyle w:val="a4"/>
              <w:numPr>
                <w:ilvl w:val="0"/>
                <w:numId w:val="3"/>
              </w:numPr>
            </w:pPr>
            <w:r>
              <w:t>возрастает доля людей, занятых интеллектуальным трудом - интеллектуалов. Прогнозируется появление особого класса "интеллектуалов";</w:t>
            </w:r>
          </w:p>
          <w:p w:rsidR="00130668" w:rsidRDefault="00130668" w:rsidP="00130668">
            <w:pPr>
              <w:pStyle w:val="a4"/>
              <w:numPr>
                <w:ilvl w:val="0"/>
                <w:numId w:val="3"/>
              </w:numPr>
            </w:pPr>
            <w:r>
              <w:t>увеличивается количество работоспособных людей;</w:t>
            </w:r>
          </w:p>
          <w:p w:rsidR="00130668" w:rsidRDefault="00130668" w:rsidP="00130668">
            <w:pPr>
              <w:pStyle w:val="a4"/>
              <w:numPr>
                <w:ilvl w:val="0"/>
                <w:numId w:val="3"/>
              </w:numPr>
            </w:pPr>
            <w:r>
              <w:t>л</w:t>
            </w:r>
            <w:r w:rsidRPr="00130668">
              <w:t>юди старшего возраста смогут даже после ухода на пенсию продолжать работать, так как повысится планка работоспособного возраста (тело стареет раньше мозга)</w:t>
            </w:r>
            <w:r>
              <w:t>;</w:t>
            </w:r>
          </w:p>
          <w:p w:rsidR="00130668" w:rsidRDefault="00130668" w:rsidP="00130668">
            <w:pPr>
              <w:pStyle w:val="a4"/>
              <w:numPr>
                <w:ilvl w:val="0"/>
                <w:numId w:val="3"/>
              </w:numPr>
            </w:pPr>
            <w:r w:rsidRPr="00130668">
              <w:t>физические перемещения будут заменены в той или иной мере информационными связями, т.е., образно говоря, произойдет замена перемещения людей движением сообщен</w:t>
            </w:r>
            <w:r>
              <w:t>ий (посылаемых людьми сигналов);</w:t>
            </w:r>
          </w:p>
          <w:p w:rsidR="00130668" w:rsidRDefault="00130668" w:rsidP="00130668">
            <w:pPr>
              <w:pStyle w:val="a4"/>
              <w:numPr>
                <w:ilvl w:val="0"/>
                <w:numId w:val="3"/>
              </w:numPr>
            </w:pPr>
            <w:r w:rsidRPr="00130668">
              <w:t>из-за изменения структуры экономики и соответствующих изменений в сфере занятости возникнет необходимость в переподготовке больших масс населения; в течение активной жизни человек в информационном обществе вынужден будет несколько раз менять профессию.</w:t>
            </w:r>
          </w:p>
          <w:p w:rsidR="00130668" w:rsidRDefault="00130668" w:rsidP="00130668">
            <w:pPr>
              <w:pStyle w:val="a4"/>
            </w:pPr>
          </w:p>
        </w:tc>
      </w:tr>
    </w:tbl>
    <w:p w:rsidR="005E384D" w:rsidRDefault="00896918"/>
    <w:p w:rsidR="00896918" w:rsidRDefault="00896918">
      <w:r>
        <w:lastRenderedPageBreak/>
        <w:t>Задание 2.</w:t>
      </w:r>
    </w:p>
    <w:p w:rsidR="00896918" w:rsidRDefault="00896918" w:rsidP="008969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18" w:rsidTr="00896918">
        <w:tc>
          <w:tcPr>
            <w:tcW w:w="4785" w:type="dxa"/>
            <w:vMerge w:val="restart"/>
          </w:tcPr>
          <w:p w:rsidR="00896918" w:rsidRDefault="00896918" w:rsidP="00896918">
            <w:r w:rsidRPr="00896918">
              <w:t>Основные стимулы трудовой деятельности в индустриальном, постиндустриальном и информационном обществе:</w:t>
            </w:r>
          </w:p>
        </w:tc>
        <w:tc>
          <w:tcPr>
            <w:tcW w:w="4786" w:type="dxa"/>
          </w:tcPr>
          <w:p w:rsidR="00896918" w:rsidRDefault="00896918" w:rsidP="00896918">
            <w:r w:rsidRPr="00896918">
              <w:t>- гарантии повышения общественного статуса;</w:t>
            </w:r>
          </w:p>
        </w:tc>
      </w:tr>
      <w:tr w:rsidR="00896918" w:rsidTr="00896918">
        <w:tc>
          <w:tcPr>
            <w:tcW w:w="4785" w:type="dxa"/>
            <w:vMerge/>
          </w:tcPr>
          <w:p w:rsidR="00896918" w:rsidRDefault="00896918" w:rsidP="00896918"/>
        </w:tc>
        <w:tc>
          <w:tcPr>
            <w:tcW w:w="4786" w:type="dxa"/>
          </w:tcPr>
          <w:p w:rsidR="00896918" w:rsidRDefault="00896918" w:rsidP="00896918">
            <w:r w:rsidRPr="00896918">
              <w:t>- возможность получения элитного образования;</w:t>
            </w:r>
          </w:p>
        </w:tc>
      </w:tr>
      <w:tr w:rsidR="00896918" w:rsidTr="00896918">
        <w:tc>
          <w:tcPr>
            <w:tcW w:w="4785" w:type="dxa"/>
            <w:vMerge/>
          </w:tcPr>
          <w:p w:rsidR="00896918" w:rsidRDefault="00896918" w:rsidP="00896918"/>
        </w:tc>
        <w:tc>
          <w:tcPr>
            <w:tcW w:w="4786" w:type="dxa"/>
          </w:tcPr>
          <w:p w:rsidR="00896918" w:rsidRDefault="00896918" w:rsidP="00896918">
            <w:r w:rsidRPr="00896918">
              <w:t>- общественная известность;</w:t>
            </w:r>
          </w:p>
        </w:tc>
      </w:tr>
      <w:tr w:rsidR="00896918" w:rsidTr="00896918">
        <w:tc>
          <w:tcPr>
            <w:tcW w:w="4785" w:type="dxa"/>
            <w:vMerge/>
          </w:tcPr>
          <w:p w:rsidR="00896918" w:rsidRDefault="00896918" w:rsidP="00896918"/>
        </w:tc>
        <w:tc>
          <w:tcPr>
            <w:tcW w:w="4786" w:type="dxa"/>
          </w:tcPr>
          <w:p w:rsidR="00896918" w:rsidRDefault="00896918" w:rsidP="00896918">
            <w:r w:rsidRPr="00896918">
              <w:t>- специальная организация социально-экономического пространства.</w:t>
            </w:r>
          </w:p>
        </w:tc>
      </w:tr>
    </w:tbl>
    <w:p w:rsidR="00896918" w:rsidRDefault="00896918" w:rsidP="00896918"/>
    <w:p w:rsidR="00896918" w:rsidRDefault="00896918" w:rsidP="00896918">
      <w:r>
        <w:t xml:space="preserve">   </w:t>
      </w:r>
      <w:bookmarkStart w:id="0" w:name="_GoBack"/>
      <w:bookmarkEnd w:id="0"/>
      <w:r>
        <w:t xml:space="preserve">Специфика трудовой деятельности в постиндустриальном, информационном обществе. Основными чертами трудовой деятельности будут являться: </w:t>
      </w:r>
    </w:p>
    <w:p w:rsidR="00896918" w:rsidRDefault="00896918" w:rsidP="00896918">
      <w:r>
        <w:t>- физические перемещения будут заменены в той или иной мере информационными связями, т.е., образно говоря, произойдет замена перемещения людей движением сообщен</w:t>
      </w:r>
      <w:r>
        <w:t>ий (посылаемых людьми сигналов)</w:t>
      </w:r>
      <w:r>
        <w:t>. Сегодня по оценкам экспертов 90% всех транспортных перемещений людей связано с информационными целями (совещания, подписи, справки и т.д.)</w:t>
      </w:r>
      <w:proofErr w:type="gramStart"/>
      <w:r>
        <w:t xml:space="preserve"> .</w:t>
      </w:r>
      <w:proofErr w:type="gramEnd"/>
      <w:r>
        <w:t xml:space="preserve"> Современное "</w:t>
      </w:r>
      <w:proofErr w:type="spellStart"/>
      <w:r>
        <w:t>надомничество</w:t>
      </w:r>
      <w:proofErr w:type="spellEnd"/>
      <w:r>
        <w:t xml:space="preserve">" резко уменьшает необходимое время присутствия людей на рабочих местах, в учебных заведениях. Это потребует радикальной перестройки производственного и учебного процессов, значительного повышения культуры и сознательности людей, а также выработки нового контрольно-оценочного аппарата. </w:t>
      </w:r>
    </w:p>
    <w:p w:rsidR="00896918" w:rsidRDefault="00896918" w:rsidP="00896918">
      <w:r>
        <w:t xml:space="preserve">- из-за изменения структуры экономики и соответствующих изменений в сфере занятости возникнет необходимость в переподготовке больших масс населения; в течение активной жизни человек в информационном обществе вынужден будет несколько раз менять профессию. </w:t>
      </w:r>
    </w:p>
    <w:p w:rsidR="00896918" w:rsidRDefault="00896918" w:rsidP="00896918">
      <w:r>
        <w:t>- повысятся требования к интеллектуальным и творческим способностям человека, к его психофизическим характеристикам. Возникнет проблема безработных поневоле, т.е. людей, находящихся в активном возрасте, но чьи способности к труду не будут отвечать новым требованиям. Чем значительнее будет эта группа, тем острее будет проблема их занятости.</w:t>
      </w:r>
    </w:p>
    <w:p w:rsidR="00896918" w:rsidRDefault="00896918" w:rsidP="00896918">
      <w:r>
        <w:t>Задание 3.</w:t>
      </w:r>
    </w:p>
    <w:p w:rsidR="00896918" w:rsidRDefault="00896918" w:rsidP="00896918"/>
    <w:sectPr w:rsidR="008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E6B"/>
    <w:multiLevelType w:val="hybridMultilevel"/>
    <w:tmpl w:val="48207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2B10"/>
    <w:multiLevelType w:val="hybridMultilevel"/>
    <w:tmpl w:val="5D5AC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B3A1F"/>
    <w:multiLevelType w:val="hybridMultilevel"/>
    <w:tmpl w:val="965E1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C34E2"/>
    <w:multiLevelType w:val="hybridMultilevel"/>
    <w:tmpl w:val="709C93A6"/>
    <w:lvl w:ilvl="0" w:tplc="B5D08F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D9"/>
    <w:rsid w:val="00130668"/>
    <w:rsid w:val="00760ED9"/>
    <w:rsid w:val="0080059D"/>
    <w:rsid w:val="00896918"/>
    <w:rsid w:val="00E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2014-12-07T17:37:00Z</dcterms:created>
  <dcterms:modified xsi:type="dcterms:W3CDTF">2014-12-07T17:55:00Z</dcterms:modified>
</cp:coreProperties>
</file>