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учреждение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Волгоградский государственный социально-педагогический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иностранных языков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36"/>
          <w:szCs w:val="28"/>
          <w:lang w:eastAsia="ru-RU"/>
        </w:rPr>
        <w:t>Подкасты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  <w:proofErr w:type="spellStart"/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Горбузова</w:t>
      </w:r>
      <w:proofErr w:type="spellEnd"/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</w:t>
      </w:r>
    </w:p>
    <w:p w:rsidR="007F497D" w:rsidRPr="007F497D" w:rsidRDefault="007F497D" w:rsidP="007F49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гр. ИИЯ-АВБ-113</w:t>
      </w: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P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97D" w:rsidRDefault="007F497D" w:rsidP="007F49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 2014</w:t>
      </w:r>
    </w:p>
    <w:p w:rsidR="006D077E" w:rsidRPr="007F497D" w:rsidRDefault="006D077E" w:rsidP="007F49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49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Подка́стинг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 (англ. </w:t>
      </w:r>
      <w:r w:rsidRPr="007F497D">
        <w:rPr>
          <w:rFonts w:ascii="Times New Roman" w:hAnsi="Times New Roman" w:cs="Times New Roman"/>
          <w:i/>
          <w:iCs/>
          <w:sz w:val="28"/>
          <w:szCs w:val="28"/>
          <w:lang w:val="en"/>
        </w:rPr>
        <w:t>podcasting</w:t>
      </w:r>
      <w:r w:rsidRPr="007F497D">
        <w:rPr>
          <w:rFonts w:ascii="Times New Roman" w:hAnsi="Times New Roman" w:cs="Times New Roman"/>
          <w:sz w:val="28"/>
          <w:szCs w:val="28"/>
        </w:rPr>
        <w:t>, от 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iPod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 и англ. </w:t>
      </w:r>
      <w:r w:rsidRPr="007F497D">
        <w:rPr>
          <w:rFonts w:ascii="Times New Roman" w:hAnsi="Times New Roman" w:cs="Times New Roman"/>
          <w:i/>
          <w:iCs/>
          <w:sz w:val="28"/>
          <w:szCs w:val="28"/>
          <w:lang w:val="en"/>
        </w:rPr>
        <w:t>broadcasting</w:t>
      </w:r>
      <w:r w:rsidRPr="007F497D">
        <w:rPr>
          <w:rFonts w:ascii="Times New Roman" w:hAnsi="Times New Roman" w:cs="Times New Roman"/>
          <w:sz w:val="28"/>
          <w:szCs w:val="28"/>
        </w:rPr>
        <w:t> — повсеместное вещание, широковещание) — процесс создания и распространения звуковых или видеофайлов (подкастов) в стиле радио- и телепередач в Интернете (вещание в Интернете). Обычно в формате MP3, AAC, 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Ogg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F497D">
        <w:rPr>
          <w:rFonts w:ascii="Times New Roman" w:hAnsi="Times New Roman" w:cs="Times New Roman"/>
          <w:sz w:val="28"/>
          <w:szCs w:val="28"/>
        </w:rPr>
        <w:t>Vorbis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F497D">
        <w:rPr>
          <w:rFonts w:ascii="Times New Roman" w:hAnsi="Times New Roman" w:cs="Times New Roman"/>
          <w:sz w:val="28"/>
          <w:szCs w:val="28"/>
        </w:rPr>
        <w:t>для аудио), 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 и AVI (для видео) подкастов. Как правило, подкасты имеют определенную тематику и периодичность издания. Для удобного прослушивания подкастов создано множество программных продуктов, таких как Zune 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iTunes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Rhythmbox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gPodder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AmaroK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 или 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Banshee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, следящих за обновлением подкаст-лент и их автоматической загрузкой.</w:t>
      </w:r>
    </w:p>
    <w:p w:rsidR="006D077E" w:rsidRPr="007F497D" w:rsidRDefault="006D077E" w:rsidP="006D077E">
      <w:pPr>
        <w:rPr>
          <w:rFonts w:ascii="Times New Roman" w:hAnsi="Times New Roman" w:cs="Times New Roman"/>
          <w:sz w:val="28"/>
          <w:szCs w:val="28"/>
        </w:rPr>
      </w:pPr>
      <w:r w:rsidRPr="007F497D">
        <w:rPr>
          <w:rFonts w:ascii="Times New Roman" w:hAnsi="Times New Roman" w:cs="Times New Roman"/>
          <w:b/>
          <w:bCs/>
          <w:sz w:val="28"/>
          <w:szCs w:val="28"/>
        </w:rPr>
        <w:t>Как это работает?</w:t>
      </w:r>
    </w:p>
    <w:p w:rsidR="006D077E" w:rsidRPr="007F497D" w:rsidRDefault="006D077E" w:rsidP="006D077E">
      <w:pPr>
        <w:rPr>
          <w:rFonts w:ascii="Times New Roman" w:hAnsi="Times New Roman" w:cs="Times New Roman"/>
          <w:sz w:val="28"/>
          <w:szCs w:val="28"/>
        </w:rPr>
      </w:pPr>
      <w:r w:rsidRPr="007F497D">
        <w:rPr>
          <w:rFonts w:ascii="Times New Roman" w:hAnsi="Times New Roman" w:cs="Times New Roman"/>
          <w:sz w:val="28"/>
          <w:szCs w:val="28"/>
        </w:rPr>
        <w:t xml:space="preserve">Аудио или видео автоматически поступает на компьютер согласно настройкам RSS-потока. Программа 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подкастинга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 xml:space="preserve"> периодически просматривает обновления сайта и автоматически пересылает нужные файлы на компьютер.</w:t>
      </w:r>
    </w:p>
    <w:p w:rsidR="006D077E" w:rsidRPr="007F497D" w:rsidRDefault="006D077E" w:rsidP="006D07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497D">
        <w:rPr>
          <w:rFonts w:ascii="Times New Roman" w:hAnsi="Times New Roman" w:cs="Times New Roman"/>
          <w:i/>
          <w:iCs/>
          <w:sz w:val="28"/>
          <w:szCs w:val="28"/>
        </w:rPr>
        <w:t>Подка́стом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 называется либо отдельный аудиофайл, либо регулярно обновляемая серия таких файлов, публикуемых на одном ресурсе Интернета, с возможностью подписки.</w:t>
      </w:r>
    </w:p>
    <w:p w:rsidR="006D077E" w:rsidRPr="007F497D" w:rsidRDefault="006D077E" w:rsidP="006D07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497D">
        <w:rPr>
          <w:rFonts w:ascii="Times New Roman" w:hAnsi="Times New Roman" w:cs="Times New Roman"/>
          <w:i/>
          <w:iCs/>
          <w:sz w:val="28"/>
          <w:szCs w:val="28"/>
        </w:rPr>
        <w:t>Подка́стер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 xml:space="preserve"> — человек, который занимается 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подкастингом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 xml:space="preserve"> на любительской или профессиональной основе.</w:t>
      </w:r>
    </w:p>
    <w:p w:rsidR="006D077E" w:rsidRPr="007F497D" w:rsidRDefault="006D077E" w:rsidP="006D07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497D">
        <w:rPr>
          <w:rFonts w:ascii="Times New Roman" w:hAnsi="Times New Roman" w:cs="Times New Roman"/>
          <w:i/>
          <w:iCs/>
          <w:sz w:val="28"/>
          <w:szCs w:val="28"/>
        </w:rPr>
        <w:t>Подка́ст-терминал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 — это сайт, поддерживающий хостинг 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медиафайлов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 xml:space="preserve"> и в какой-то степени автоматизирующий помещение записей и подписку на обновления. Является типом социальных медиа и схож с технологией 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видеоблогов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 и интернет-радио. Кроме аудио/</w:t>
      </w:r>
      <w:proofErr w:type="gramStart"/>
      <w:r w:rsidRPr="007F497D">
        <w:rPr>
          <w:rFonts w:ascii="Times New Roman" w:hAnsi="Times New Roman" w:cs="Times New Roman"/>
          <w:sz w:val="28"/>
          <w:szCs w:val="28"/>
        </w:rPr>
        <w:t>видео-записи</w:t>
      </w:r>
      <w:proofErr w:type="gramEnd"/>
      <w:r w:rsidRPr="007F497D">
        <w:rPr>
          <w:rFonts w:ascii="Times New Roman" w:hAnsi="Times New Roman" w:cs="Times New Roman"/>
          <w:sz w:val="28"/>
          <w:szCs w:val="28"/>
        </w:rPr>
        <w:t xml:space="preserve"> может содержать запись речи в текстовом виде.</w:t>
      </w:r>
    </w:p>
    <w:p w:rsidR="006D077E" w:rsidRPr="007F497D" w:rsidRDefault="006D077E" w:rsidP="006D077E">
      <w:pPr>
        <w:rPr>
          <w:rFonts w:ascii="Times New Roman" w:hAnsi="Times New Roman" w:cs="Times New Roman"/>
          <w:sz w:val="28"/>
          <w:szCs w:val="28"/>
        </w:rPr>
      </w:pPr>
      <w:r w:rsidRPr="007F497D">
        <w:rPr>
          <w:rFonts w:ascii="Times New Roman" w:hAnsi="Times New Roman" w:cs="Times New Roman"/>
          <w:sz w:val="28"/>
          <w:szCs w:val="28"/>
        </w:rPr>
        <w:t>Процесс создания и публикации подкаста происходит в несколько этапов:</w:t>
      </w:r>
    </w:p>
    <w:p w:rsidR="006D077E" w:rsidRPr="007F497D" w:rsidRDefault="006D077E" w:rsidP="006D07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97D">
        <w:rPr>
          <w:rFonts w:ascii="Times New Roman" w:hAnsi="Times New Roman" w:cs="Times New Roman"/>
          <w:i/>
          <w:iCs/>
          <w:sz w:val="28"/>
          <w:szCs w:val="28"/>
        </w:rPr>
        <w:t>Поиск идеи подкаста, определение его тематики</w:t>
      </w:r>
      <w:r w:rsidRPr="007F497D">
        <w:rPr>
          <w:rFonts w:ascii="Times New Roman" w:hAnsi="Times New Roman" w:cs="Times New Roman"/>
          <w:sz w:val="28"/>
          <w:szCs w:val="28"/>
        </w:rPr>
        <w:t>. Перед записью периодических подкастов, как правило, составляется его план (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шоуноты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), облегчающий процесс повествования при записи.</w:t>
      </w:r>
    </w:p>
    <w:p w:rsidR="006D077E" w:rsidRPr="007F497D" w:rsidRDefault="006D077E" w:rsidP="006D07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97D">
        <w:rPr>
          <w:rFonts w:ascii="Times New Roman" w:hAnsi="Times New Roman" w:cs="Times New Roman"/>
          <w:i/>
          <w:iCs/>
          <w:sz w:val="28"/>
          <w:szCs w:val="28"/>
        </w:rPr>
        <w:t>Подготовка оборудования</w:t>
      </w:r>
      <w:r w:rsidRPr="007F497D">
        <w:rPr>
          <w:rFonts w:ascii="Times New Roman" w:hAnsi="Times New Roman" w:cs="Times New Roman"/>
          <w:sz w:val="28"/>
          <w:szCs w:val="28"/>
        </w:rPr>
        <w:t>. Как правило, для записи используют цифровой или аналоговый микрофон. Для повышения качества записи звуковой сигнал обрабатывают с помощью цифрового или аналогового микшера, используют различные фильтры и т. д.</w:t>
      </w:r>
    </w:p>
    <w:p w:rsidR="006D077E" w:rsidRPr="007F497D" w:rsidRDefault="006D077E" w:rsidP="006D07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97D">
        <w:rPr>
          <w:rFonts w:ascii="Times New Roman" w:hAnsi="Times New Roman" w:cs="Times New Roman"/>
          <w:i/>
          <w:iCs/>
          <w:sz w:val="28"/>
          <w:szCs w:val="28"/>
        </w:rPr>
        <w:t>Запись подкаста</w:t>
      </w:r>
      <w:r w:rsidRPr="007F497D">
        <w:rPr>
          <w:rFonts w:ascii="Times New Roman" w:hAnsi="Times New Roman" w:cs="Times New Roman"/>
          <w:sz w:val="28"/>
          <w:szCs w:val="28"/>
        </w:rPr>
        <w:t>. Захват звукового сигнала производится либо программными, либо аппаратными средствами. При использовании программных средств (то есть 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аудиоредакторов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), сигнал каждого человека записывается на отдельную звуковую дорожку. Связь между удаленными собеседниками осуществляется посредством 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интернет-телефонии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.</w:t>
      </w:r>
    </w:p>
    <w:p w:rsidR="006D077E" w:rsidRPr="007F497D" w:rsidRDefault="006D077E" w:rsidP="006D07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97D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Монтаж</w:t>
      </w:r>
      <w:r w:rsidRPr="007F497D">
        <w:rPr>
          <w:rFonts w:ascii="Times New Roman" w:hAnsi="Times New Roman" w:cs="Times New Roman"/>
          <w:sz w:val="28"/>
          <w:szCs w:val="28"/>
        </w:rPr>
        <w:t>. При монтаже подкаста синхронизируется порядок следования и наложения звуковых дорожек, удаляются шумы и помехи, накладываются различное музыкальное оформление. В подкастах, в качестве музыкального оформления, используют 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podsafe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-музыку.</w:t>
      </w:r>
    </w:p>
    <w:p w:rsidR="006D077E" w:rsidRPr="007F497D" w:rsidRDefault="006D077E" w:rsidP="006D07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97D">
        <w:rPr>
          <w:rFonts w:ascii="Times New Roman" w:hAnsi="Times New Roman" w:cs="Times New Roman"/>
          <w:i/>
          <w:iCs/>
          <w:sz w:val="28"/>
          <w:szCs w:val="28"/>
        </w:rPr>
        <w:t>Публикация подкаста</w:t>
      </w:r>
      <w:r w:rsidRPr="007F497D">
        <w:rPr>
          <w:rFonts w:ascii="Times New Roman" w:hAnsi="Times New Roman" w:cs="Times New Roman"/>
          <w:sz w:val="28"/>
          <w:szCs w:val="28"/>
        </w:rPr>
        <w:t>. Готовый подкаст, с </w:t>
      </w:r>
      <w:proofErr w:type="spellStart"/>
      <w:r w:rsidRPr="007F497D">
        <w:rPr>
          <w:rFonts w:ascii="Times New Roman" w:hAnsi="Times New Roman" w:cs="Times New Roman"/>
          <w:sz w:val="28"/>
          <w:szCs w:val="28"/>
        </w:rPr>
        <w:t>битрейтом</w:t>
      </w:r>
      <w:proofErr w:type="spellEnd"/>
      <w:r w:rsidRPr="007F497D">
        <w:rPr>
          <w:rFonts w:ascii="Times New Roman" w:hAnsi="Times New Roman" w:cs="Times New Roman"/>
          <w:sz w:val="28"/>
          <w:szCs w:val="28"/>
        </w:rPr>
        <w:t> от 64 до 128 кбит/с, как правило, публикуется на различных подкаст-терминалах, блогах и сайтах, посвященных данному подкасту.</w:t>
      </w:r>
    </w:p>
    <w:p w:rsidR="00167989" w:rsidRDefault="00167989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</w:p>
    <w:p w:rsidR="004F1749" w:rsidRDefault="004F1749">
      <w:pPr>
        <w:rPr>
          <w:rFonts w:ascii="Times New Roman" w:hAnsi="Times New Roman" w:cs="Times New Roman"/>
          <w:sz w:val="28"/>
        </w:rPr>
      </w:pPr>
    </w:p>
    <w:p w:rsidR="007F497D" w:rsidRDefault="007F49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Источники: </w:t>
      </w:r>
    </w:p>
    <w:p w:rsidR="007F497D" w:rsidRDefault="007F497D" w:rsidP="007F49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rpod.ru/about</w:t>
      </w:r>
    </w:p>
    <w:p w:rsidR="007F497D" w:rsidRDefault="007F497D" w:rsidP="007F49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itunes.apple.com</w:t>
      </w:r>
    </w:p>
    <w:p w:rsidR="007F497D" w:rsidRPr="004F1749" w:rsidRDefault="007F497D" w:rsidP="004F17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 w:rsidRPr="004F1749">
        <w:rPr>
          <w:rFonts w:ascii="Times New Roman" w:hAnsi="Times New Roman" w:cs="Times New Roman"/>
          <w:sz w:val="28"/>
          <w:lang w:val="en-US"/>
        </w:rPr>
        <w:t>svoboda.org/podcast</w:t>
      </w:r>
      <w:bookmarkStart w:id="0" w:name="_GoBack"/>
      <w:bookmarkEnd w:id="0"/>
    </w:p>
    <w:sectPr w:rsidR="007F497D" w:rsidRPr="004F1749" w:rsidSect="007F49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1B6E"/>
    <w:multiLevelType w:val="multilevel"/>
    <w:tmpl w:val="04B2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044059"/>
    <w:multiLevelType w:val="hybridMultilevel"/>
    <w:tmpl w:val="D6FC23FC"/>
    <w:lvl w:ilvl="0" w:tplc="D33C3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7E"/>
    <w:rsid w:val="00167989"/>
    <w:rsid w:val="004F1749"/>
    <w:rsid w:val="006D077E"/>
    <w:rsid w:val="007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E630D-F861-4D67-9B91-4CEF4B50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77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2014-10-26T10:43:00Z</dcterms:created>
  <dcterms:modified xsi:type="dcterms:W3CDTF">2014-10-26T10:43:00Z</dcterms:modified>
</cp:coreProperties>
</file>