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     YouTube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— крупнейший мировой видеохостинг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Онлайновый видеосервис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был основан в </w:t>
      </w:r>
      <w:r>
        <w:rPr>
          <w:rFonts w:ascii="Helvetica" w:cs="Arial Unicode MS" w:hAnsi="Arial Unicode MS" w:eastAsia="Arial Unicode MS"/>
          <w:rtl w:val="0"/>
        </w:rPr>
        <w:t xml:space="preserve">2005 </w:t>
      </w:r>
      <w:r>
        <w:rPr>
          <w:rFonts w:ascii="Arial Unicode MS" w:cs="Arial Unicode MS" w:hAnsi="Arial Unicode MS" w:eastAsia="Arial Unicode MS" w:hint="default"/>
          <w:rtl w:val="0"/>
        </w:rPr>
        <w:t>году Стивом Ченом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Чадом Хёрли и Джаведом Каримом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С </w:t>
      </w:r>
      <w:r>
        <w:rPr>
          <w:rFonts w:ascii="Helvetica" w:cs="Arial Unicode MS" w:hAnsi="Arial Unicode MS" w:eastAsia="Arial Unicode MS"/>
          <w:rtl w:val="0"/>
        </w:rPr>
        <w:t xml:space="preserve">2006 </w:t>
      </w:r>
      <w:r>
        <w:rPr>
          <w:rFonts w:ascii="Arial Unicode MS" w:cs="Arial Unicode MS" w:hAnsi="Arial Unicode MS" w:eastAsia="Arial Unicode MS" w:hint="default"/>
          <w:rtl w:val="0"/>
        </w:rPr>
        <w:t>года принадлежит интернет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корпорации 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Google,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которая потратила на сделку </w:t>
      </w:r>
      <w:r>
        <w:rPr>
          <w:rFonts w:ascii="Helvetica" w:cs="Arial Unicode MS" w:hAnsi="Arial Unicode MS" w:eastAsia="Arial Unicode MS"/>
          <w:rtl w:val="0"/>
        </w:rPr>
        <w:t xml:space="preserve">1,65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млрд долларов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Статистика </w:t>
      </w:r>
      <w:r>
        <w:rPr>
          <w:rFonts w:ascii="Helvetica" w:cs="Arial Unicode MS" w:hAnsi="Arial Unicode MS" w:eastAsia="Arial Unicode MS"/>
          <w:rtl w:val="0"/>
        </w:rPr>
        <w:t>YouTube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Ежеминутно на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загружается </w:t>
      </w:r>
      <w:r>
        <w:rPr>
          <w:rFonts w:ascii="Helvetica" w:cs="Arial Unicode MS" w:hAnsi="Arial Unicode MS" w:eastAsia="Arial Unicode MS"/>
          <w:rtl w:val="0"/>
        </w:rPr>
        <w:t xml:space="preserve">24 </w:t>
      </w:r>
      <w:r>
        <w:rPr>
          <w:rFonts w:ascii="Arial Unicode MS" w:cs="Arial Unicode MS" w:hAnsi="Arial Unicode MS" w:eastAsia="Arial Unicode MS" w:hint="default"/>
          <w:rtl w:val="0"/>
        </w:rPr>
        <w:t>часа видео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число просмотров роликов доходит ежедневно до </w:t>
      </w:r>
      <w:r>
        <w:rPr>
          <w:rFonts w:ascii="Helvetica" w:cs="Arial Unicode MS" w:hAnsi="Arial Unicode MS" w:eastAsia="Arial Unicode MS"/>
          <w:rtl w:val="0"/>
        </w:rPr>
        <w:t xml:space="preserve">2 </w:t>
      </w:r>
      <w:r>
        <w:rPr>
          <w:rFonts w:ascii="Arial Unicode MS" w:cs="Arial Unicode MS" w:hAnsi="Arial Unicode MS" w:eastAsia="Arial Unicode MS" w:hint="default"/>
          <w:rtl w:val="0"/>
        </w:rPr>
        <w:t>млрд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В России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собирает </w:t>
      </w:r>
      <w:r>
        <w:rPr>
          <w:rFonts w:ascii="Helvetica" w:cs="Arial Unicode MS" w:hAnsi="Arial Unicode MS" w:eastAsia="Arial Unicode MS"/>
          <w:rtl w:val="0"/>
        </w:rPr>
        <w:t xml:space="preserve">1,5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млн показов в день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Месячный охват аудитории по России составляет </w:t>
      </w:r>
      <w:r>
        <w:rPr>
          <w:rFonts w:ascii="Helvetica" w:cs="Arial Unicode MS" w:hAnsi="Arial Unicode MS" w:eastAsia="Arial Unicode MS"/>
          <w:rtl w:val="0"/>
        </w:rPr>
        <w:t xml:space="preserve">10,8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млн уникальных пользователей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то есть </w:t>
      </w:r>
      <w:r>
        <w:rPr>
          <w:rFonts w:ascii="Helvetica" w:cs="Arial Unicode MS" w:hAnsi="Arial Unicode MS" w:eastAsia="Arial Unicode MS"/>
          <w:rtl w:val="0"/>
        </w:rPr>
        <w:t xml:space="preserve">24,9%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российских интернет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пользователей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Столь впечатляющие цифры позволяют всерьёз говорить о том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что зрительская аудитория постепенно переходит от телесмотрения к просмотру телевизионных передач в интернете и на этом поле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остаётся главным игроком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без которого СМИ подчас не могут найти путь к сердцам зрителей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По мнению руководителя департамента новостей и политики на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</w:rPr>
        <w:t>Стива Гроува</w:t>
      </w:r>
      <w:r>
        <w:rPr>
          <w:rFonts w:ascii="Helvetica" w:cs="Arial Unicode MS" w:hAnsi="Arial Unicode MS" w:eastAsia="Arial Unicode MS"/>
          <w:rtl w:val="0"/>
        </w:rPr>
        <w:t xml:space="preserve">, Associated Press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загружает около </w:t>
      </w:r>
      <w:r>
        <w:rPr>
          <w:rFonts w:ascii="Helvetica" w:cs="Arial Unicode MS" w:hAnsi="Arial Unicode MS" w:eastAsia="Arial Unicode MS"/>
          <w:rtl w:val="0"/>
        </w:rPr>
        <w:t xml:space="preserve">300 </w:t>
      </w:r>
      <w:r>
        <w:rPr>
          <w:rFonts w:ascii="Arial Unicode MS" w:cs="Arial Unicode MS" w:hAnsi="Arial Unicode MS" w:eastAsia="Arial Unicode MS" w:hint="default"/>
          <w:rtl w:val="0"/>
        </w:rPr>
        <w:t>роликов в неделю</w:t>
      </w:r>
      <w:r>
        <w:rPr>
          <w:rFonts w:ascii="Helvetica" w:cs="Arial Unicode MS" w:hAnsi="Arial Unicode MS" w:eastAsia="Arial Unicode MS"/>
          <w:rtl w:val="0"/>
        </w:rPr>
        <w:t xml:space="preserve">. The New York Times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загружает приблизительно от </w:t>
      </w:r>
      <w:r>
        <w:rPr>
          <w:rFonts w:ascii="Helvetica" w:cs="Arial Unicode MS" w:hAnsi="Arial Unicode MS" w:eastAsia="Arial Unicode MS"/>
          <w:rtl w:val="0"/>
        </w:rPr>
        <w:t xml:space="preserve">6 </w:t>
      </w:r>
      <w:r>
        <w:rPr>
          <w:rFonts w:ascii="Arial Unicode MS" w:cs="Arial Unicode MS" w:hAnsi="Arial Unicode MS" w:eastAsia="Arial Unicode MS" w:hint="default"/>
          <w:rtl w:val="0"/>
        </w:rPr>
        <w:t xml:space="preserve">до </w:t>
      </w:r>
      <w:r>
        <w:rPr>
          <w:rFonts w:ascii="Helvetica" w:cs="Arial Unicode MS" w:hAnsi="Arial Unicode MS" w:eastAsia="Arial Unicode MS"/>
          <w:rtl w:val="0"/>
        </w:rPr>
        <w:t xml:space="preserve">12 </w:t>
      </w:r>
      <w:r>
        <w:rPr>
          <w:rFonts w:ascii="Arial Unicode MS" w:cs="Arial Unicode MS" w:hAnsi="Arial Unicode MS" w:eastAsia="Arial Unicode MS" w:hint="default"/>
          <w:rtl w:val="0"/>
        </w:rPr>
        <w:t>роликов в неделю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Примерно столько же — </w:t>
      </w:r>
      <w:r>
        <w:rPr>
          <w:rFonts w:ascii="Helvetica" w:cs="Arial Unicode MS" w:hAnsi="Arial Unicode MS" w:eastAsia="Arial Unicode MS"/>
          <w:rtl w:val="0"/>
        </w:rPr>
        <w:t xml:space="preserve">The Washington Post.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«Большинство медиакомпаний уже осознали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что недостаточно распространять контент только через собственные платформы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Им нужно идти туда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где находится их аудитория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— на </w:t>
      </w:r>
      <w:r>
        <w:rPr>
          <w:rFonts w:ascii="Helvetica" w:cs="Arial Unicode MS" w:hAnsi="Arial Unicode MS" w:eastAsia="Arial Unicode MS"/>
          <w:rtl w:val="0"/>
        </w:rPr>
        <w:t xml:space="preserve">YouTube, Facebook </w:t>
      </w:r>
      <w:r>
        <w:rPr>
          <w:rFonts w:ascii="Arial Unicode MS" w:cs="Arial Unicode MS" w:hAnsi="Arial Unicode MS" w:eastAsia="Arial Unicode MS" w:hint="default"/>
          <w:rtl w:val="0"/>
        </w:rPr>
        <w:t xml:space="preserve">или </w:t>
      </w:r>
      <w:r>
        <w:rPr>
          <w:rFonts w:ascii="Helvetica" w:cs="Arial Unicode MS" w:hAnsi="Arial Unicode MS" w:eastAsia="Arial Unicode MS"/>
          <w:rtl w:val="0"/>
        </w:rPr>
        <w:t xml:space="preserve">Twitter.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Мы существуем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чтобы любой человек мог загружать контент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а также посмотреть его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Поэтому аудитория и приходит на наш сайт»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— говорит Гроув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Звёзды </w:t>
      </w:r>
      <w:r>
        <w:rPr>
          <w:rFonts w:ascii="Helvetica" w:cs="Arial Unicode MS" w:hAnsi="Arial Unicode MS" w:eastAsia="Arial Unicode MS"/>
          <w:rtl w:val="0"/>
        </w:rPr>
        <w:t xml:space="preserve">YouTube: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Пётр Налич и Эдуард Хиль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Ключевое отличие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от аналогичных сервисов заключается в том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что на нём размещается как профессиональное видео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произведённое медийными корпорациями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телепередачи и кино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однако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чтобы размещать ролики длиной более </w:t>
      </w:r>
      <w:r>
        <w:rPr>
          <w:rFonts w:ascii="Helvetica" w:cs="Arial Unicode MS" w:hAnsi="Arial Unicode MS" w:eastAsia="Arial Unicode MS"/>
          <w:rtl w:val="0"/>
        </w:rPr>
        <w:t xml:space="preserve">10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минут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нужно заключить с компанией специальное партнёрское соглашение</w:t>
      </w:r>
      <w:r>
        <w:rPr>
          <w:rFonts w:ascii="Helvetica" w:cs="Arial Unicode MS" w:hAnsi="Arial Unicode MS" w:eastAsia="Arial Unicode MS"/>
          <w:rtl w:val="0"/>
        </w:rPr>
        <w:t xml:space="preserve">),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так и любительские видеоролики и видеоблоги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Самые популярные из них становятся широко известны и за пределами интернета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принося своим создателям подчас мировую известность и любовь зрителей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>В России так произошло с ныне популярным певцом Петром Наличем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который одним из первых разместил на онлайн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сервисе клипы к своим песням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снятые практически на коленке</w:t>
      </w:r>
      <w:r>
        <w:rPr>
          <w:rFonts w:ascii="Helvetica" w:cs="Arial Unicode MS" w:hAnsi="Arial Unicode MS" w:eastAsia="Arial Unicode MS"/>
          <w:rtl w:val="0"/>
        </w:rPr>
        <w:t xml:space="preserve">), </w:t>
      </w:r>
      <w:r>
        <w:rPr>
          <w:rFonts w:ascii="Arial Unicode MS" w:cs="Arial Unicode MS" w:hAnsi="Arial Unicode MS" w:eastAsia="Arial Unicode MS" w:hint="default"/>
          <w:rtl w:val="0"/>
        </w:rPr>
        <w:t xml:space="preserve">после чего в </w:t>
      </w:r>
      <w:r>
        <w:rPr>
          <w:rFonts w:ascii="Helvetica" w:cs="Arial Unicode MS" w:hAnsi="Arial Unicode MS" w:eastAsia="Arial Unicode MS"/>
          <w:rtl w:val="0"/>
        </w:rPr>
        <w:t xml:space="preserve">2010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году поехал на конкурс песни «Евровидение» как представитель России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Ещё один пример — </w:t>
      </w:r>
      <w:r>
        <w:rPr>
          <w:rFonts w:ascii="Helvetica" w:cs="Arial Unicode MS" w:hAnsi="Arial Unicode MS" w:eastAsia="Arial Unicode MS"/>
          <w:rtl w:val="0"/>
        </w:rPr>
        <w:t xml:space="preserve">Mr. Trololo,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он же Эдуард Хиль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советский эстрадный певец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исполнивший бессловесную песню «Я очень рад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ведь я наконец возвращаюсь домой»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Выложенный на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ролик приобрёл миллионы фанатов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а Хиль вернулся из незаслуженного забвения и сейчас снова даёт концерты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«Частный корреспондент» составил и свой рейтинг лучшего видео в </w:t>
      </w:r>
      <w:r>
        <w:rPr>
          <w:rFonts w:ascii="Helvetica" w:cs="Arial Unicode MS" w:hAnsi="Arial Unicode MS" w:eastAsia="Arial Unicode MS"/>
          <w:rtl w:val="0"/>
        </w:rPr>
        <w:t xml:space="preserve">YouTube,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приуроченный к пятилетию видеосервиса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с которым можно ознакомиться по ссылке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Долгожданная монетизация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Несмотря на всю свою популярность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до недавнего времени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не приносил прибыли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rtl w:val="0"/>
        </w:rPr>
        <w:t>причина в том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что ролики доступны для просмотра по большей части бесплатно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а реклама не позволяла окупить проект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который в силу своего масштаба является весьма финансово затратным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Но не так давно ситуация сдвинулась с мёртвой точки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причём даже в России</w:t>
      </w:r>
      <w:r>
        <w:rPr>
          <w:rFonts w:ascii="Helvetica" w:cs="Arial Unicode MS" w:hAnsi="Arial Unicode MS" w:eastAsia="Arial Unicode MS"/>
          <w:rtl w:val="0"/>
        </w:rPr>
        <w:t xml:space="preserve">. 9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сентября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Google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объявила о начале монетизации сервиса в России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рекламодателям в России стали доступны все форматы размещения рекламы на видеохостинге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Видео в опасности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  <w:lang w:val="ru-RU"/>
        </w:rPr>
        <w:t>Впрочем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далеко не все в интернете довольны популярностью </w:t>
      </w:r>
      <w:r>
        <w:rPr>
          <w:rFonts w:ascii="Helvetica" w:cs="Arial Unicode MS" w:hAnsi="Arial Unicode MS" w:eastAsia="Arial Unicode MS"/>
          <w:rtl w:val="0"/>
        </w:rPr>
        <w:t xml:space="preserve">YouTube. </w:t>
      </w:r>
      <w:r>
        <w:rPr>
          <w:rFonts w:ascii="Arial Unicode MS" w:cs="Arial Unicode MS" w:hAnsi="Arial Unicode MS" w:eastAsia="Arial Unicode MS" w:hint="default"/>
          <w:rtl w:val="0"/>
        </w:rPr>
        <w:t>В частности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так думает гендиректор отечественного видеосервиса </w:t>
      </w:r>
      <w:r>
        <w:rPr>
          <w:rFonts w:ascii="Helvetica" w:cs="Arial Unicode MS" w:hAnsi="Arial Unicode MS" w:eastAsia="Arial Unicode MS"/>
          <w:rtl w:val="0"/>
          <w:lang w:val="it-IT"/>
        </w:rPr>
        <w:t xml:space="preserve">Tvigle </w:t>
      </w:r>
      <w:r>
        <w:rPr>
          <w:rFonts w:ascii="Arial Unicode MS" w:cs="Arial Unicode MS" w:hAnsi="Arial Unicode MS" w:eastAsia="Arial Unicode MS" w:hint="default"/>
          <w:rtl w:val="0"/>
        </w:rPr>
        <w:t>Егор Яковлев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«С одной стороны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модель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основанная на концепции позапрошлого века — с точки зрения интернета это именно так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— убыточная по сути и субсидируемая «большим братом»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С другой стороны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она удерживает до </w:t>
      </w:r>
      <w:r>
        <w:rPr>
          <w:rFonts w:ascii="Helvetica" w:cs="Arial Unicode MS" w:hAnsi="Arial Unicode MS" w:eastAsia="Arial Unicode MS"/>
          <w:rtl w:val="0"/>
        </w:rPr>
        <w:t xml:space="preserve">50%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аудитории и не позволяет нормально развиваться основному рынку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 xml:space="preserve">Для видео в интернете </w:t>
      </w:r>
      <w:r>
        <w:rPr>
          <w:rFonts w:ascii="Helvetica" w:cs="Arial Unicode MS" w:hAnsi="Arial Unicode MS" w:eastAsia="Arial Unicode MS"/>
          <w:rtl w:val="0"/>
        </w:rPr>
        <w:t xml:space="preserve">YouTube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— самое большое зло»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  <w:lang w:val="ru-RU"/>
        </w:rPr>
        <w:t>— подчёркивает Яковлев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