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FA" w:rsidRPr="009450FA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right"/>
        <w:rPr>
          <w:rFonts w:ascii="Times New Roman" w:hAnsi="Times New Roman"/>
          <w:b/>
          <w:szCs w:val="24"/>
        </w:rPr>
      </w:pPr>
      <w:r w:rsidRPr="009450FA">
        <w:rPr>
          <w:rFonts w:ascii="Times New Roman" w:hAnsi="Times New Roman"/>
          <w:b/>
          <w:szCs w:val="24"/>
          <w:lang w:val="ru-RU"/>
        </w:rPr>
        <w:t>Приложение 1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</w:rPr>
      </w:pPr>
      <w:r w:rsidRPr="00587899">
        <w:rPr>
          <w:rFonts w:ascii="Times New Roman" w:hAnsi="Times New Roman"/>
          <w:b/>
          <w:szCs w:val="24"/>
          <w:u w:val="single"/>
          <w:lang w:val="ru-RU"/>
        </w:rPr>
        <w:t>Фрагмент урока математики по теме</w:t>
      </w:r>
      <w:r w:rsidRPr="00587899">
        <w:rPr>
          <w:rFonts w:ascii="Times New Roman" w:hAnsi="Times New Roman"/>
          <w:b/>
          <w:szCs w:val="24"/>
          <w:u w:val="single"/>
        </w:rPr>
        <w:t>: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</w:rPr>
      </w:pPr>
      <w:r w:rsidRPr="00587899">
        <w:rPr>
          <w:rFonts w:ascii="Times New Roman" w:hAnsi="Times New Roman"/>
          <w:b/>
          <w:szCs w:val="24"/>
          <w:u w:val="single"/>
        </w:rPr>
        <w:t>«</w:t>
      </w: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Умножение двузначного числа </w:t>
      </w:r>
      <w:proofErr w:type="gramStart"/>
      <w:r w:rsidRPr="00587899">
        <w:rPr>
          <w:rFonts w:ascii="Times New Roman" w:hAnsi="Times New Roman"/>
          <w:b/>
          <w:szCs w:val="24"/>
          <w:u w:val="single"/>
          <w:lang w:val="ru-RU"/>
        </w:rPr>
        <w:t>на</w:t>
      </w:r>
      <w:proofErr w:type="gramEnd"/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 однозначное.</w:t>
      </w:r>
      <w:r w:rsidRPr="00587899">
        <w:rPr>
          <w:rFonts w:ascii="Times New Roman" w:hAnsi="Times New Roman"/>
          <w:b/>
          <w:szCs w:val="24"/>
          <w:u w:val="single"/>
        </w:rPr>
        <w:t>»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t xml:space="preserve">Учитель: </w:t>
      </w:r>
      <w:r w:rsidRPr="00587899">
        <w:rPr>
          <w:rFonts w:ascii="Times New Roman" w:hAnsi="Times New Roman"/>
          <w:szCs w:val="24"/>
          <w:lang w:val="ru-RU"/>
        </w:rPr>
        <w:t>На доске дан ряд чисел. Что это за числа?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Ученик: Однозначные и двузначные.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Выпишите в столбик однозначные числа и умножьте их на 7.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выпишите в другой столбик двузначные числа и тоже умножьте на 7.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(Испытывают затруднение)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Вы смогли выполнить задание?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Дети: Нет.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Почему не получается?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Ученик: не умеем умножать, не знаем как.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Чем это задание не похоже на предыдущее? Какова же тема урока?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Дети: Умножение двузначного числа на однозначное.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Учитель: Какие есть догадки (гипотезы)? </w:t>
      </w:r>
      <w:r w:rsidRPr="00587899">
        <w:rPr>
          <w:rFonts w:ascii="Times New Roman" w:hAnsi="Times New Roman"/>
          <w:szCs w:val="24"/>
        </w:rPr>
        <w:t>К</w:t>
      </w:r>
      <w:proofErr w:type="spellStart"/>
      <w:r w:rsidRPr="00587899">
        <w:rPr>
          <w:rFonts w:ascii="Times New Roman" w:hAnsi="Times New Roman"/>
          <w:szCs w:val="24"/>
          <w:lang w:val="ru-RU"/>
        </w:rPr>
        <w:t>ак</w:t>
      </w:r>
      <w:proofErr w:type="spellEnd"/>
      <w:r w:rsidRPr="00587899">
        <w:rPr>
          <w:rFonts w:ascii="Times New Roman" w:hAnsi="Times New Roman"/>
          <w:szCs w:val="24"/>
          <w:lang w:val="ru-RU"/>
        </w:rPr>
        <w:t xml:space="preserve"> будем умножать?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- Согласны с этой гипотезой?</w:t>
      </w: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Как проверить гипотезу?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(Пробуем умножать на доске)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Если детей уводит от объяснения в сторону, необходимо подсказать. Затем сообщаю правило, как правильно выполнять умножение двузначного числа на однозначное.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Приложение 2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lang w:val="ru-RU"/>
        </w:rPr>
      </w:pPr>
      <w:r w:rsidRPr="00587899">
        <w:rPr>
          <w:rFonts w:ascii="Times New Roman" w:hAnsi="Times New Roman"/>
          <w:b/>
          <w:szCs w:val="24"/>
        </w:rPr>
        <w:t xml:space="preserve"> </w:t>
      </w:r>
      <w:r w:rsidRPr="00587899">
        <w:rPr>
          <w:rFonts w:ascii="Times New Roman" w:hAnsi="Times New Roman"/>
          <w:b/>
          <w:szCs w:val="24"/>
          <w:lang w:val="ru-RU"/>
        </w:rPr>
        <w:t>Фрагмент урока математики в 3 классе. Тема: «Порядок действий в выражениях со скобками».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 у доски получил два задания: « К 2 прибавь 5 и умножь на 3» и другое «к 2 прибавь 5, умноженное на 3»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Ученик: 2+5</w:t>
      </w:r>
      <w:r w:rsidRPr="00587899">
        <w:rPr>
          <w:rFonts w:ascii="Times New Roman" w:hAnsi="Times New Roman"/>
          <w:szCs w:val="24"/>
          <w:lang w:val="en-US"/>
        </w:rPr>
        <w:t>x</w:t>
      </w:r>
      <w:r w:rsidRPr="00587899">
        <w:rPr>
          <w:rFonts w:ascii="Times New Roman" w:hAnsi="Times New Roman"/>
          <w:szCs w:val="24"/>
          <w:lang w:val="ru-RU"/>
        </w:rPr>
        <w:t>3=21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2+5</w:t>
      </w:r>
      <w:r w:rsidRPr="00587899">
        <w:rPr>
          <w:rFonts w:ascii="Times New Roman" w:hAnsi="Times New Roman"/>
          <w:szCs w:val="24"/>
          <w:lang w:val="en-US"/>
        </w:rPr>
        <w:t>x</w:t>
      </w:r>
      <w:r w:rsidRPr="00587899">
        <w:rPr>
          <w:rFonts w:ascii="Times New Roman" w:hAnsi="Times New Roman"/>
          <w:szCs w:val="24"/>
          <w:lang w:val="ru-RU"/>
        </w:rPr>
        <w:t>3=17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587899">
        <w:rPr>
          <w:rFonts w:ascii="Times New Roman" w:hAnsi="Times New Roman"/>
          <w:szCs w:val="24"/>
          <w:lang w:val="ru-RU"/>
        </w:rPr>
        <w:t xml:space="preserve">Учитель: Почему при одинаковой записи примеров у нас получились разные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результаты?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Дети: Оба результата правильные, они зависят от того, в какой последовательности выполняется сложение и умножение.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Какое действие выполнено первым сложение или умножение, какое-вторым в этих примерах?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Ученик: В первом примере сначала выполнили сложение, потом умножение. Во втором случае</w:t>
      </w: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- сначала умножение, потом сложение.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 (Возникает проблемный вопрос: Как записать этот пример, чтобы получить правильный ответ?) Учащиеся побуждаются к поиску решения проблемы и </w:t>
      </w:r>
      <w:proofErr w:type="spellStart"/>
      <w:r w:rsidRPr="00587899">
        <w:rPr>
          <w:rFonts w:ascii="Times New Roman" w:hAnsi="Times New Roman"/>
          <w:szCs w:val="24"/>
          <w:lang w:val="ru-RU"/>
        </w:rPr>
        <w:t>пиходят</w:t>
      </w:r>
      <w:proofErr w:type="spellEnd"/>
      <w:r w:rsidRPr="00587899">
        <w:rPr>
          <w:rFonts w:ascii="Times New Roman" w:hAnsi="Times New Roman"/>
          <w:szCs w:val="24"/>
          <w:lang w:val="ru-RU"/>
        </w:rPr>
        <w:t xml:space="preserve"> к выводу о понятии скобок.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Ученик: Нужно расставить скобки: (2+5) </w:t>
      </w:r>
      <w:r w:rsidRPr="00587899">
        <w:rPr>
          <w:rFonts w:ascii="Times New Roman" w:hAnsi="Times New Roman"/>
          <w:szCs w:val="24"/>
          <w:lang w:val="en-US"/>
        </w:rPr>
        <w:t>x</w:t>
      </w:r>
      <w:r w:rsidRPr="00587899">
        <w:rPr>
          <w:rFonts w:ascii="Times New Roman" w:hAnsi="Times New Roman"/>
          <w:szCs w:val="24"/>
          <w:lang w:val="ru-RU"/>
        </w:rPr>
        <w:t>3=21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2+(5</w:t>
      </w:r>
      <w:r w:rsidRPr="00587899">
        <w:rPr>
          <w:rFonts w:ascii="Times New Roman" w:hAnsi="Times New Roman"/>
          <w:szCs w:val="24"/>
          <w:lang w:val="en-US"/>
        </w:rPr>
        <w:t>x</w:t>
      </w:r>
      <w:r w:rsidRPr="00587899">
        <w:rPr>
          <w:rFonts w:ascii="Times New Roman" w:hAnsi="Times New Roman"/>
          <w:szCs w:val="24"/>
          <w:lang w:val="ru-RU"/>
        </w:rPr>
        <w:t>3)=17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Кто сформулирует правило порядка действий в выражениях со скобками?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Ученик: В выражениях со скобками, первым вычисляют значение выражения в скобках.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587899">
        <w:rPr>
          <w:rFonts w:ascii="Times New Roman" w:hAnsi="Times New Roman"/>
          <w:szCs w:val="24"/>
          <w:lang w:val="ru-RU"/>
        </w:rPr>
        <w:t>Учитель: Повторите, какое правило мы вывели. ( Учащиеся проверяют «свое» правило, уточняют его, совершенствуют)</w:t>
      </w:r>
      <w:r w:rsidRPr="00587899">
        <w:rPr>
          <w:rFonts w:ascii="Times New Roman" w:hAnsi="Times New Roman"/>
          <w:szCs w:val="24"/>
        </w:rPr>
        <w:t>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Учитель: В учебнике это правило дано в таком виде: «Если в выражении есть скобки, то сначала выполняют значение выражения в скобках. В полученном выражении выполняют по порядку слева направо сначала умножение и деление, а потом сложение и вычитание.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587899">
        <w:rPr>
          <w:rFonts w:ascii="Times New Roman" w:hAnsi="Times New Roman"/>
          <w:szCs w:val="24"/>
          <w:lang w:val="ru-RU"/>
        </w:rPr>
        <w:t>(Учащиеся сравнивают «свое» правило с правилом в учебнике)</w:t>
      </w:r>
      <w:r w:rsidRPr="00587899">
        <w:rPr>
          <w:rFonts w:ascii="Times New Roman" w:hAnsi="Times New Roman"/>
          <w:szCs w:val="24"/>
        </w:rPr>
        <w:t>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Учитель: Значит, тема урока сегодня: « Порядок действий в выражениях со скобками». Учащиеся сами подошли к тому, что будут изучать на уроке.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Приложение 3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Задания на разных уровнях </w:t>
      </w:r>
      <w:proofErr w:type="spellStart"/>
      <w:r w:rsidRPr="00587899">
        <w:rPr>
          <w:rFonts w:ascii="Times New Roman" w:hAnsi="Times New Roman"/>
          <w:b/>
          <w:szCs w:val="24"/>
          <w:u w:val="single"/>
          <w:lang w:val="ru-RU"/>
        </w:rPr>
        <w:t>проблемности</w:t>
      </w:r>
      <w:proofErr w:type="spellEnd"/>
      <w:r w:rsidRPr="00587899">
        <w:rPr>
          <w:rFonts w:ascii="Times New Roman" w:hAnsi="Times New Roman"/>
          <w:b/>
          <w:szCs w:val="24"/>
          <w:u w:val="single"/>
          <w:lang w:val="ru-RU"/>
        </w:rPr>
        <w:t>.</w:t>
      </w:r>
    </w:p>
    <w:p w:rsidR="009450FA" w:rsidRPr="00587899" w:rsidRDefault="009450FA" w:rsidP="009450FA">
      <w:pPr>
        <w:pStyle w:val="A4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40"/>
        <w:jc w:val="both"/>
        <w:rPr>
          <w:rFonts w:ascii="Times New Roman" w:hAnsi="Times New Roman"/>
          <w:szCs w:val="24"/>
          <w:u w:val="single"/>
          <w:lang w:val="ru-RU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lastRenderedPageBreak/>
        <w:t>Закрепление табличных случаев</w:t>
      </w:r>
      <w:r w:rsidRPr="00587899">
        <w:rPr>
          <w:rFonts w:ascii="Times New Roman" w:hAnsi="Times New Roman"/>
          <w:szCs w:val="24"/>
          <w:u w:val="single"/>
        </w:rPr>
        <w:t xml:space="preserve"> </w:t>
      </w:r>
      <w:r w:rsidRPr="00587899">
        <w:rPr>
          <w:rFonts w:ascii="Times New Roman" w:hAnsi="Times New Roman"/>
          <w:szCs w:val="24"/>
          <w:u w:val="single"/>
          <w:lang w:val="ru-RU"/>
        </w:rPr>
        <w:t>умножения.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u w:val="single"/>
          <w:lang w:val="ru-RU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t>Самый высокий уровень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Продолжи ряд: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2, 4, 6, 8,...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7, 14, 21,...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Составь самостоятельно свой ряд.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u w:val="single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t>Высокий уровень.</w:t>
      </w:r>
      <w:r w:rsidRPr="00587899">
        <w:rPr>
          <w:rFonts w:ascii="Times New Roman" w:hAnsi="Times New Roman"/>
          <w:szCs w:val="24"/>
          <w:u w:val="single"/>
        </w:rPr>
        <w:t xml:space="preserve">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Продолжи ряд, вспомнив таблицу умножения на 2, на 8.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2, 4, 6, 8,...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8, 16, 24,...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Составь свой ряд.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u w:val="single"/>
          <w:lang w:val="ru-RU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t>Средний уровень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Вспомни таблицу умножения на 2, на 8. Продолжи ряд чисел как в первом случае:</w:t>
      </w:r>
    </w:p>
    <w:p w:rsidR="009450FA" w:rsidRPr="00587899" w:rsidRDefault="009450FA" w:rsidP="009450FA">
      <w:pPr>
        <w:pStyle w:val="A4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6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2, 4, 6, 8, 10, 12, 14, 16, 18, 20;</w:t>
      </w:r>
    </w:p>
    <w:p w:rsidR="009450FA" w:rsidRPr="00587899" w:rsidRDefault="009450FA" w:rsidP="009450FA">
      <w:pPr>
        <w:pStyle w:val="A4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6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8, 16, 24,...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Составь свой ряд.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u w:val="single"/>
          <w:lang w:val="ru-RU"/>
        </w:rPr>
      </w:pPr>
      <w:r w:rsidRPr="00587899">
        <w:rPr>
          <w:rFonts w:ascii="Times New Roman" w:hAnsi="Times New Roman"/>
          <w:szCs w:val="24"/>
          <w:u w:val="single"/>
          <w:lang w:val="ru-RU"/>
        </w:rPr>
        <w:t>Низкий уровень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Продолжи ряд чисел, вспомнив таблицу умножения на 2, на 8 и запиши таблицу умножения, которую использовал при выполнении задания как в первом случае:</w:t>
      </w:r>
    </w:p>
    <w:p w:rsidR="009450FA" w:rsidRPr="00587899" w:rsidRDefault="009450FA" w:rsidP="009450FA">
      <w:pPr>
        <w:pStyle w:val="A4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6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2, 4, 6, 8, 10, 12, 14, 16, 18, 20; </w:t>
      </w:r>
    </w:p>
    <w:p w:rsidR="009450FA" w:rsidRPr="00587899" w:rsidRDefault="009450FA" w:rsidP="009450FA">
      <w:pPr>
        <w:pStyle w:val="A4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6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8, 16, 24,... 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587899">
        <w:rPr>
          <w:rFonts w:ascii="Times New Roman" w:hAnsi="Times New Roman"/>
          <w:szCs w:val="24"/>
          <w:lang w:val="ru-RU"/>
        </w:rPr>
        <w:t xml:space="preserve"> Приложение </w:t>
      </w:r>
      <w:r w:rsidRPr="00587899">
        <w:rPr>
          <w:rFonts w:ascii="Times New Roman" w:hAnsi="Times New Roman"/>
          <w:szCs w:val="24"/>
        </w:rPr>
        <w:t>4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Система задач, развивающих </w:t>
      </w:r>
      <w:proofErr w:type="spellStart"/>
      <w:r w:rsidRPr="00587899">
        <w:rPr>
          <w:rFonts w:ascii="Times New Roman" w:hAnsi="Times New Roman"/>
          <w:b/>
          <w:szCs w:val="24"/>
          <w:u w:val="single"/>
          <w:lang w:val="ru-RU"/>
        </w:rPr>
        <w:t>творческ</w:t>
      </w:r>
      <w:r w:rsidRPr="00587899">
        <w:rPr>
          <w:rFonts w:ascii="Times New Roman" w:hAnsi="Times New Roman"/>
          <w:b/>
          <w:szCs w:val="24"/>
          <w:u w:val="single"/>
        </w:rPr>
        <w:t>ие</w:t>
      </w:r>
      <w:proofErr w:type="spellEnd"/>
      <w:r w:rsidRPr="00587899">
        <w:rPr>
          <w:rFonts w:ascii="Times New Roman" w:hAnsi="Times New Roman"/>
          <w:b/>
          <w:szCs w:val="24"/>
          <w:u w:val="single"/>
        </w:rPr>
        <w:t xml:space="preserve"> способности</w:t>
      </w:r>
      <w:r w:rsidRPr="00587899">
        <w:rPr>
          <w:rFonts w:ascii="Times New Roman" w:hAnsi="Times New Roman"/>
          <w:b/>
          <w:szCs w:val="24"/>
          <w:u w:val="single"/>
          <w:lang w:val="ru-RU"/>
        </w:rPr>
        <w:t>.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</w:rPr>
      </w:pPr>
      <w:r w:rsidRPr="00587899">
        <w:rPr>
          <w:rFonts w:ascii="Times New Roman" w:hAnsi="Times New Roman"/>
          <w:b/>
          <w:szCs w:val="24"/>
          <w:u w:val="single"/>
        </w:rPr>
        <w:t>1.</w:t>
      </w: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 Задачи с меняющимся содержанием</w:t>
      </w:r>
      <w:r w:rsidRPr="00587899">
        <w:rPr>
          <w:rFonts w:ascii="Times New Roman" w:hAnsi="Times New Roman"/>
          <w:b/>
          <w:szCs w:val="24"/>
          <w:u w:val="single"/>
        </w:rPr>
        <w:t>:</w:t>
      </w:r>
    </w:p>
    <w:p w:rsidR="009450FA" w:rsidRPr="00587899" w:rsidRDefault="009450FA" w:rsidP="009450FA">
      <w:pPr>
        <w:pStyle w:val="A4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4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Ворон живет около 75 лет, слон на 5 лет меньше, а щука на 5 лет меньше чем слон. На сколько лет меньше живет щука, чем ворон?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</w:rPr>
        <w:t>2.</w:t>
      </w:r>
      <w:r w:rsidRPr="00587899">
        <w:rPr>
          <w:rFonts w:ascii="Times New Roman" w:hAnsi="Times New Roman"/>
          <w:szCs w:val="24"/>
          <w:lang w:val="ru-RU"/>
        </w:rPr>
        <w:t>Брат и сестра читают книгу «</w:t>
      </w:r>
      <w:proofErr w:type="spellStart"/>
      <w:r w:rsidRPr="00587899">
        <w:rPr>
          <w:rFonts w:ascii="Times New Roman" w:hAnsi="Times New Roman"/>
          <w:szCs w:val="24"/>
          <w:lang w:val="ru-RU"/>
        </w:rPr>
        <w:t>Маугли</w:t>
      </w:r>
      <w:proofErr w:type="spellEnd"/>
      <w:r w:rsidRPr="00587899">
        <w:rPr>
          <w:rFonts w:ascii="Times New Roman" w:hAnsi="Times New Roman"/>
          <w:szCs w:val="24"/>
          <w:lang w:val="ru-RU"/>
        </w:rPr>
        <w:t>», в которой 60 страниц. Брат читает каждый день по 15 стр., а сестра по 20. Кто из них раньше прочитает всю книгу?</w:t>
      </w:r>
      <w:r w:rsidRPr="00587899">
        <w:rPr>
          <w:rFonts w:ascii="Times New Roman" w:hAnsi="Times New Roman"/>
          <w:szCs w:val="24"/>
        </w:rPr>
        <w:t xml:space="preserve"> </w:t>
      </w:r>
      <w:r w:rsidRPr="00587899">
        <w:rPr>
          <w:rFonts w:ascii="Times New Roman" w:hAnsi="Times New Roman"/>
          <w:szCs w:val="24"/>
          <w:lang w:val="ru-RU"/>
        </w:rPr>
        <w:t>Позже?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587899">
        <w:rPr>
          <w:rFonts w:ascii="Times New Roman" w:hAnsi="Times New Roman"/>
          <w:b/>
          <w:szCs w:val="24"/>
        </w:rPr>
        <w:t>2.</w:t>
      </w: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 Задачи на перестройку действия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u w:val="single"/>
        </w:rPr>
        <w:t>1.</w:t>
      </w:r>
      <w:r w:rsidRPr="00587899">
        <w:rPr>
          <w:rFonts w:ascii="Times New Roman" w:hAnsi="Times New Roman"/>
          <w:szCs w:val="24"/>
          <w:lang w:val="ru-RU"/>
        </w:rPr>
        <w:t>Замени сложение умножением: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4+4+4=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6+6+6+6=</w:t>
      </w:r>
    </w:p>
    <w:p w:rsidR="009450FA" w:rsidRPr="00587899" w:rsidRDefault="009450FA" w:rsidP="009450FA">
      <w:pPr>
        <w:pStyle w:val="A4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4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Дано 4, прибавь 3, потом умножь на 2;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 Дано 5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 xml:space="preserve"> Дано 4, раздели на 2, вычти 2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u w:val="single"/>
          <w:lang w:val="ru-RU"/>
        </w:rPr>
      </w:pPr>
      <w:r w:rsidRPr="00587899">
        <w:rPr>
          <w:rFonts w:ascii="Times New Roman" w:hAnsi="Times New Roman"/>
          <w:b/>
          <w:szCs w:val="24"/>
          <w:u w:val="single"/>
        </w:rPr>
        <w:t>3.</w:t>
      </w:r>
      <w:r w:rsidRPr="00587899">
        <w:rPr>
          <w:rFonts w:ascii="Times New Roman" w:hAnsi="Times New Roman"/>
          <w:b/>
          <w:szCs w:val="24"/>
          <w:u w:val="single"/>
          <w:lang w:val="ru-RU"/>
        </w:rPr>
        <w:t xml:space="preserve"> Задачи на логическое рассуждение</w:t>
      </w:r>
    </w:p>
    <w:p w:rsidR="009450FA" w:rsidRPr="00587899" w:rsidRDefault="009450FA" w:rsidP="009450FA">
      <w:pPr>
        <w:pStyle w:val="A4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240"/>
        <w:jc w:val="both"/>
        <w:rPr>
          <w:rFonts w:ascii="Times New Roman" w:hAnsi="Times New Roman"/>
          <w:szCs w:val="24"/>
          <w:lang w:val="ru-RU"/>
        </w:rPr>
      </w:pPr>
      <w:r w:rsidRPr="00587899">
        <w:rPr>
          <w:rFonts w:ascii="Times New Roman" w:hAnsi="Times New Roman"/>
          <w:szCs w:val="24"/>
          <w:lang w:val="ru-RU"/>
        </w:rPr>
        <w:t>Летела стая гусей: один гусь впереди, а два позади; один позади, а два впереди, один между двумя и три в ряд. Сколько было всего гусей? (три гуся, изобразить их по-разному)</w:t>
      </w:r>
    </w:p>
    <w:p w:rsidR="009450FA" w:rsidRPr="00587899" w:rsidRDefault="009450FA" w:rsidP="009450FA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587899">
        <w:rPr>
          <w:rFonts w:ascii="Times New Roman" w:hAnsi="Times New Roman"/>
          <w:szCs w:val="24"/>
        </w:rPr>
        <w:t>2.</w:t>
      </w:r>
      <w:r w:rsidRPr="00587899">
        <w:rPr>
          <w:rFonts w:ascii="Times New Roman" w:hAnsi="Times New Roman"/>
          <w:szCs w:val="24"/>
          <w:lang w:val="ru-RU"/>
        </w:rPr>
        <w:t xml:space="preserve"> Сын спросил у отца, сколько ему лет. Отец ответил: «Если к моим годам прибавить полсотни и еще пять, то мне будет 100 лет» Сколько лет отцу? (45 лет)</w:t>
      </w:r>
      <w:r w:rsidRPr="00587899">
        <w:rPr>
          <w:rFonts w:ascii="Times New Roman" w:hAnsi="Times New Roman"/>
          <w:szCs w:val="24"/>
        </w:rPr>
        <w:t xml:space="preserve"> 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899">
        <w:rPr>
          <w:rFonts w:ascii="Times New Roman" w:hAnsi="Times New Roman" w:cs="Times New Roman"/>
          <w:b/>
          <w:sz w:val="24"/>
          <w:szCs w:val="24"/>
          <w:u w:val="single"/>
        </w:rPr>
        <w:t>4. Задачи с различной степенью наглядности решения.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 1. Пассажир, проехав полпути, заснул. Когда он проснулся, ему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>осталось ехать еще половину того пути, что он проехал спящим. Какую часть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всего пути он проспал? 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 2. Сколько весит кирпич, если он весит один килограмм плюс полкирпича? 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 </w:t>
      </w:r>
      <w:r w:rsidRPr="00587899">
        <w:rPr>
          <w:rFonts w:ascii="Times New Roman" w:hAnsi="Times New Roman" w:cs="Times New Roman"/>
          <w:b/>
          <w:sz w:val="24"/>
          <w:szCs w:val="24"/>
          <w:u w:val="single"/>
        </w:rPr>
        <w:t>5. Задачи с несколькими решениями.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 1. В два автобуса сели 123 экскурсанта, затем из одного вышло 8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>человек, трое из них село во второй автобус. После этого стало пассажиров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>поровну. Сколько пассажиров было в каждом автобусе вначале? (67 и 56 чел).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 2. В </w:t>
      </w:r>
      <w:proofErr w:type="spellStart"/>
      <w:r w:rsidRPr="00587899">
        <w:rPr>
          <w:rFonts w:ascii="Times New Roman" w:hAnsi="Times New Roman" w:cs="Times New Roman"/>
          <w:sz w:val="24"/>
          <w:szCs w:val="24"/>
        </w:rPr>
        <w:t>древнехакаской</w:t>
      </w:r>
      <w:proofErr w:type="spellEnd"/>
      <w:r w:rsidRPr="00587899">
        <w:rPr>
          <w:rFonts w:ascii="Times New Roman" w:hAnsi="Times New Roman" w:cs="Times New Roman"/>
          <w:sz w:val="24"/>
          <w:szCs w:val="24"/>
        </w:rPr>
        <w:t xml:space="preserve"> армии (IX век) насчитывалось несколько тысяч</w:t>
      </w:r>
    </w:p>
    <w:p w:rsidR="009450FA" w:rsidRPr="00587899" w:rsidRDefault="009450FA" w:rsidP="009450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>воинов, а у их врагов – уйгуров в 2 раза больше. Вместе у них было 90 тысяч</w:t>
      </w:r>
    </w:p>
    <w:p w:rsidR="001A7B28" w:rsidRPr="009450FA" w:rsidRDefault="009450FA" w:rsidP="009450FA">
      <w:pPr>
        <w:pStyle w:val="HTML"/>
        <w:jc w:val="both"/>
        <w:rPr>
          <w:sz w:val="24"/>
          <w:szCs w:val="24"/>
        </w:rPr>
      </w:pPr>
      <w:r w:rsidRPr="00587899">
        <w:rPr>
          <w:rFonts w:ascii="Times New Roman" w:hAnsi="Times New Roman" w:cs="Times New Roman"/>
          <w:sz w:val="24"/>
          <w:szCs w:val="24"/>
        </w:rPr>
        <w:t xml:space="preserve">воинов. Сколько солдат в каждой армии. (30 </w:t>
      </w:r>
      <w:proofErr w:type="spellStart"/>
      <w:r w:rsidRPr="0058789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87899">
        <w:rPr>
          <w:rFonts w:ascii="Times New Roman" w:hAnsi="Times New Roman" w:cs="Times New Roman"/>
          <w:sz w:val="24"/>
          <w:szCs w:val="24"/>
        </w:rPr>
        <w:t xml:space="preserve"> и 60 </w:t>
      </w:r>
      <w:proofErr w:type="spellStart"/>
      <w:r w:rsidRPr="0058789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87899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1A7B28" w:rsidRPr="009450FA" w:rsidSect="0040423D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24" w:rsidRDefault="00486324" w:rsidP="009450FA">
      <w:r>
        <w:separator/>
      </w:r>
    </w:p>
  </w:endnote>
  <w:endnote w:type="continuationSeparator" w:id="0">
    <w:p w:rsidR="00486324" w:rsidRDefault="00486324" w:rsidP="009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FF" w:rsidRDefault="00486324">
    <w:pPr>
      <w:pStyle w:val="a5"/>
      <w:jc w:val="center"/>
      <w:rPr>
        <w:lang w:val="ru-RU" w:eastAsia="x-none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  <w:p w:rsidR="00B33BFF" w:rsidRDefault="00486324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x-none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24" w:rsidRDefault="00486324" w:rsidP="009450FA">
      <w:r>
        <w:separator/>
      </w:r>
    </w:p>
  </w:footnote>
  <w:footnote w:type="continuationSeparator" w:id="0">
    <w:p w:rsidR="00486324" w:rsidRDefault="00486324" w:rsidP="0094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FF" w:rsidRDefault="00486324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x-none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FF" w:rsidRDefault="00486324">
    <w:pPr>
      <w:pStyle w:val="A3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ru-RU" w:eastAsia="x-none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1">
    <w:nsid w:val="00000010"/>
    <w:multiLevelType w:val="multi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260"/>
        </w:tabs>
        <w:ind w:left="26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60"/>
        </w:tabs>
        <w:ind w:left="260" w:firstLine="3600"/>
      </w:pPr>
      <w:rPr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60"/>
        </w:tabs>
        <w:ind w:left="260" w:firstLine="4320"/>
      </w:pPr>
      <w:rPr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60"/>
        </w:tabs>
        <w:ind w:left="260" w:firstLine="5040"/>
      </w:pPr>
      <w:rPr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260"/>
        </w:tabs>
        <w:ind w:left="260" w:firstLine="5760"/>
      </w:pPr>
      <w:rPr>
        <w:position w:val="0"/>
        <w:sz w:val="24"/>
        <w:vertAlign w:val="baseline"/>
      </w:rPr>
    </w:lvl>
  </w:abstractNum>
  <w:abstractNum w:abstractNumId="2">
    <w:nsid w:val="00000011"/>
    <w:multiLevelType w:val="multi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260"/>
        </w:tabs>
        <w:ind w:left="26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60"/>
        </w:tabs>
        <w:ind w:left="260" w:firstLine="3600"/>
      </w:pPr>
      <w:rPr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60"/>
        </w:tabs>
        <w:ind w:left="260" w:firstLine="4320"/>
      </w:pPr>
      <w:rPr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60"/>
        </w:tabs>
        <w:ind w:left="260" w:firstLine="5040"/>
      </w:pPr>
      <w:rPr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260"/>
        </w:tabs>
        <w:ind w:left="260" w:firstLine="5760"/>
      </w:pPr>
      <w:rPr>
        <w:position w:val="0"/>
        <w:sz w:val="24"/>
        <w:vertAlign w:val="baseline"/>
      </w:rPr>
    </w:lvl>
  </w:abstractNum>
  <w:abstractNum w:abstractNumId="3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4">
    <w:nsid w:val="00000013"/>
    <w:multiLevelType w:val="multilevel"/>
    <w:tmpl w:val="00000013"/>
    <w:name w:val="WW8Num31"/>
    <w:lvl w:ilvl="0">
      <w:start w:val="2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5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FA"/>
    <w:rsid w:val="001A7B28"/>
    <w:rsid w:val="00486324"/>
    <w:rsid w:val="005648BF"/>
    <w:rsid w:val="009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. и нижн. колонтитул A"/>
    <w:rsid w:val="009450FA"/>
    <w:pPr>
      <w:tabs>
        <w:tab w:val="right" w:pos="9632"/>
      </w:tabs>
      <w:suppressAutoHyphens/>
      <w:ind w:firstLine="0"/>
      <w:jc w:val="left"/>
    </w:pPr>
    <w:rPr>
      <w:rFonts w:ascii="Helvetica" w:eastAsia="ヒラギノ角ゴ Pro W3" w:hAnsi="Helvetica" w:cs="Times New Roman"/>
      <w:color w:val="000000"/>
      <w:sz w:val="20"/>
      <w:szCs w:val="20"/>
      <w:lang w:eastAsia="ar-SA"/>
    </w:rPr>
  </w:style>
  <w:style w:type="paragraph" w:customStyle="1" w:styleId="A4">
    <w:name w:val="Текстовый блок A"/>
    <w:rsid w:val="009450FA"/>
    <w:pPr>
      <w:suppressAutoHyphens/>
      <w:ind w:firstLine="0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a5">
    <w:name w:val="footer"/>
    <w:basedOn w:val="a"/>
    <w:link w:val="1"/>
    <w:rsid w:val="00945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">
    <w:name w:val="Нижний колонтитул Знак1"/>
    <w:basedOn w:val="a0"/>
    <w:link w:val="a5"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TML">
    <w:name w:val="HTML Preformatted"/>
    <w:basedOn w:val="a"/>
    <w:link w:val="HTML1"/>
    <w:rsid w:val="00945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9450FA"/>
    <w:rPr>
      <w:rFonts w:ascii="Consolas" w:eastAsia="Times New Roman" w:hAnsi="Consolas" w:cs="Consolas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"/>
    <w:rsid w:val="009450F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45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. и нижн. колонтитул A"/>
    <w:rsid w:val="009450FA"/>
    <w:pPr>
      <w:tabs>
        <w:tab w:val="right" w:pos="9632"/>
      </w:tabs>
      <w:suppressAutoHyphens/>
      <w:ind w:firstLine="0"/>
      <w:jc w:val="left"/>
    </w:pPr>
    <w:rPr>
      <w:rFonts w:ascii="Helvetica" w:eastAsia="ヒラギノ角ゴ Pro W3" w:hAnsi="Helvetica" w:cs="Times New Roman"/>
      <w:color w:val="000000"/>
      <w:sz w:val="20"/>
      <w:szCs w:val="20"/>
      <w:lang w:eastAsia="ar-SA"/>
    </w:rPr>
  </w:style>
  <w:style w:type="paragraph" w:customStyle="1" w:styleId="A4">
    <w:name w:val="Текстовый блок A"/>
    <w:rsid w:val="009450FA"/>
    <w:pPr>
      <w:suppressAutoHyphens/>
      <w:ind w:firstLine="0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a5">
    <w:name w:val="footer"/>
    <w:basedOn w:val="a"/>
    <w:link w:val="1"/>
    <w:rsid w:val="00945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">
    <w:name w:val="Нижний колонтитул Знак1"/>
    <w:basedOn w:val="a0"/>
    <w:link w:val="a5"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TML">
    <w:name w:val="HTML Preformatted"/>
    <w:basedOn w:val="a"/>
    <w:link w:val="HTML1"/>
    <w:rsid w:val="00945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9450FA"/>
    <w:rPr>
      <w:rFonts w:ascii="Consolas" w:eastAsia="Times New Roman" w:hAnsi="Consolas" w:cs="Consolas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"/>
    <w:rsid w:val="009450F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45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50F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2015-10-27T18:23:00Z</dcterms:created>
  <dcterms:modified xsi:type="dcterms:W3CDTF">2015-10-27T18:24:00Z</dcterms:modified>
</cp:coreProperties>
</file>