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66" w:rsidRPr="00726A97" w:rsidRDefault="006A6766" w:rsidP="006A67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Проект «История нашей Родины в традициях предков: </w:t>
      </w:r>
      <w:proofErr w:type="spellStart"/>
      <w:r w:rsidRPr="00726A97">
        <w:rPr>
          <w:rFonts w:ascii="Times New Roman" w:hAnsi="Times New Roman" w:cs="Times New Roman"/>
          <w:b/>
          <w:sz w:val="24"/>
          <w:szCs w:val="24"/>
        </w:rPr>
        <w:t>Жаворонушки</w:t>
      </w:r>
      <w:proofErr w:type="spellEnd"/>
      <w:r w:rsidRPr="00726A97">
        <w:rPr>
          <w:rFonts w:ascii="Times New Roman" w:hAnsi="Times New Roman" w:cs="Times New Roman"/>
          <w:b/>
          <w:sz w:val="24"/>
          <w:szCs w:val="24"/>
        </w:rPr>
        <w:t>, прилетите к нам!»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A9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часто стали говорить, что нужно возрождать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народные традиции.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Празднуют такие праздники, как Масленица, Рождество. Нам стало интересно, какие ещё народные праздники существуют. Для этого мы отправились в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Кумылженский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районный этнокультурный казачий Центр «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Кошав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>-гора». Больше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нас заинтересовал весенний праздник Сороки. Оказалось, что наши ученики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про него не слышали.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97">
        <w:rPr>
          <w:rFonts w:ascii="Times New Roman" w:hAnsi="Times New Roman" w:cs="Times New Roman"/>
          <w:i/>
          <w:sz w:val="24"/>
          <w:szCs w:val="24"/>
        </w:rPr>
        <w:t>Цель проекта: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Изучить историю возникновения праздника, познакомить с ним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начальных классов, привлечь их к участию в ролевых играх и представлениях.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97">
        <w:rPr>
          <w:rFonts w:ascii="Times New Roman" w:hAnsi="Times New Roman" w:cs="Times New Roman"/>
          <w:i/>
          <w:sz w:val="24"/>
          <w:szCs w:val="24"/>
        </w:rPr>
        <w:t xml:space="preserve"> Задачи: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-изучить собранный материал по данной теме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- познакомиться с обычаями, традициями праздника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-объяснить понятия "день весеннего равноденствия", "Сороки", "жаворонки»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-вовлечь детей в творческую деятельность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97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-изучение литературных источников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-опрос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работников этнокультурного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казачьего 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Кошав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>-гора».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-беседы с бабушками, родителями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-кулинарное творчество</w:t>
      </w:r>
    </w:p>
    <w:p w:rsidR="006A6766" w:rsidRPr="00726A97" w:rsidRDefault="006A6766" w:rsidP="006A67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Хронология.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Праздник «Сороки» в народе именуют и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другому: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«Жаворонки», «Кулики», «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 xml:space="preserve">», «Сорок сороков» или «Сорока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мученников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>».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Значение праздника – встреча весны.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Установлен –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вероятно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имеет древние дохристианские корни.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Отмечается – 22марта восточными славянами.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Традиции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– народный праздник.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 xml:space="preserve"> Празднование – люди «закликают» весну, пекут «жаворонков», выбирается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семейный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засевальщик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>.</w:t>
      </w:r>
    </w:p>
    <w:p w:rsidR="006A6766" w:rsidRPr="00726A97" w:rsidRDefault="006A6766" w:rsidP="006A67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Обряды дня.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У русских повсюду существовала вера в то, что в этот день из тёплых стран прилетают первые жаворонки. Значит весна идёт.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По сведениям русского собирателя фольклора, исследователя духовной культуры славянских народов </w:t>
      </w:r>
      <w:proofErr w:type="spellStart"/>
      <w:proofErr w:type="gramStart"/>
      <w:r w:rsidRPr="00726A97">
        <w:rPr>
          <w:rFonts w:ascii="Times New Roman" w:hAnsi="Times New Roman" w:cs="Times New Roman"/>
          <w:sz w:val="24"/>
          <w:szCs w:val="24"/>
        </w:rPr>
        <w:t>Алекса́ндра</w:t>
      </w:r>
      <w:proofErr w:type="spellEnd"/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Никола́евича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Афана́сьева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славяне закликали весну трижды: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1 ,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22 и 25 марта.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Вторые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весны – 22 марта – совпадают с очень древни</w:t>
      </w:r>
      <w:r>
        <w:rPr>
          <w:rFonts w:ascii="Times New Roman" w:hAnsi="Times New Roman" w:cs="Times New Roman"/>
          <w:sz w:val="24"/>
          <w:szCs w:val="24"/>
        </w:rPr>
        <w:t>м христианским праздником «Со</w:t>
      </w:r>
      <w:r w:rsidRPr="00726A97">
        <w:rPr>
          <w:rFonts w:ascii="Times New Roman" w:hAnsi="Times New Roman" w:cs="Times New Roman"/>
          <w:sz w:val="24"/>
          <w:szCs w:val="24"/>
        </w:rPr>
        <w:t xml:space="preserve">роки», что означает – день святых Сорока мучеников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Севастийских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>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Они памятны людям своими страданиями. Случилось это в давние времена гонений на первых христиан. В горах Армении, бывшей тогда окраиной частью Римской Империи, бросили в темницу 40 мучеников: так думали заставить их отречься от христианской веры. Но стойко держались своих убеждений эти мужественные люди. Тогда загнали их в ледяные весенние воды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Севастийского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 xml:space="preserve"> озера. А чтобы усилить пытку холодом,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на берегу развели костёр. Один из Сорока не выдержал муки, отрёкся и получил право согреться у костра. А лица тридцати девяти освятил необыкновенный свет, пролившийся глубокой ночью с небес. Увидел это один из стражников и вошёл к гибнувшим христианам, занял место малодушного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осталось их сорок.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Сорок верных и верующих. 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Предание о Сорока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мученниках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 xml:space="preserve"> глубоко поучительно для современных людей как поминание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о слабости, бренного человеческого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силе убеждений, великой стойкости духа; как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неизменности вечных истин.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На сороки пекли специальное печенье в форме птичек. У нас их называют – жаворонками. Птичек раздавали детям. Считается, что именно жаворонки приносят к нам весну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на своих крыльях. Но им надо помочь. Надо позвать весну, или как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говорят закликать весну. Хватит ей спать как медведь в своей берлоге, в зимней спячке. Пора просыпаться природе. Ведь скоро начнутся полевые работы, фермера начнут пахать землю. Давайте позовём весну. Поможем жаворонкам, ведь жаворонки и весна больше слушаются именно детей, а не взрослых.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 xml:space="preserve"> Для начала давайте поучим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Все</w:t>
      </w:r>
      <w:r w:rsidRPr="00726A97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>, прилетите к нам,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Принесите весну.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Нам зима-то надоела,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Весь хлеб у нас поела</w:t>
      </w:r>
      <w:r w:rsidRPr="00726A97">
        <w:rPr>
          <w:rFonts w:ascii="Times New Roman" w:hAnsi="Times New Roman" w:cs="Times New Roman"/>
          <w:i/>
          <w:sz w:val="24"/>
          <w:szCs w:val="24"/>
        </w:rPr>
        <w:t>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97">
        <w:rPr>
          <w:rFonts w:ascii="Times New Roman" w:hAnsi="Times New Roman" w:cs="Times New Roman"/>
          <w:i/>
          <w:sz w:val="24"/>
          <w:szCs w:val="24"/>
        </w:rPr>
        <w:t>( Кричать надо громко, повторяя трижды.)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А теперь поднимайте их к солнышку, высоко, высоко. Чтобы солнышко нас увидело. Ведь жаворонки высоко летают около самого солнца и там поют.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i/>
          <w:sz w:val="24"/>
          <w:szCs w:val="24"/>
        </w:rPr>
        <w:t>Дети поют.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А теперь по традиции надо скушать своих жаворонков, только начинайте с хвостика, а головки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их отдавались матери со словами: «Как жаворонок высоко летал, так </w:t>
      </w:r>
      <w:r w:rsidRPr="00726A97">
        <w:rPr>
          <w:rFonts w:ascii="Times New Roman" w:hAnsi="Times New Roman" w:cs="Times New Roman"/>
          <w:sz w:val="24"/>
          <w:szCs w:val="24"/>
        </w:rPr>
        <w:lastRenderedPageBreak/>
        <w:t>чтобы и лён твой высокий был». Далее их скармливали домашнему скоту или крошками разбрасывали по полю при посеве, чтобы урожай был хороший.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 xml:space="preserve">С помощью подобных птичек на Жаворонки выбирался и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семейный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засевальщик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 xml:space="preserve">. Для этого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жаворонок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запекается монета и мужчины, независимо от возраста, вытаскивают себе печёную птичку. Кому выпадает жребий, тот и разбрасывает первые пригоршни зёрен во время начала посева.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Если после зазывания весны продолжались заморозки – пекли обрядовые колобки. По замечаниям стариков, с 22 марта начинаются утренники - утренние морозы – и продолжаются ровно сорок дней. Если эти утренники будут продолжаться постоянно, тогда лето будет тёплое. Чтобы защититься от морозов, хозяйки пекут из ржаной или овсяной муки сорок шариков – «сороки святые-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колобаны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 xml:space="preserve"> золотые» и по одному шарику выбрасывают каждый день за окошко, приговаривая: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b/>
          <w:sz w:val="24"/>
          <w:szCs w:val="24"/>
        </w:rPr>
        <w:t>Все</w:t>
      </w:r>
      <w:r w:rsidRPr="00726A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Мороз, красный нос,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Вот тебе хлеб и овёс,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А теперь убирайся,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Подобру-поздорову!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Верят, что мороз, наевшись хлебных шариков, уйдёт до следующего года и не станет мешать в посевных весенних работах.</w:t>
      </w:r>
    </w:p>
    <w:p w:rsidR="006A6766" w:rsidRPr="00726A97" w:rsidRDefault="006A6766" w:rsidP="006A67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Поговорки и приметы.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Поговорки: На Сороки день и ночь меряются.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Зима кончается, весна начинается.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На сорок мучеников сорок птиц прилетают.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Прилетай, кулик, из-за моря, неси Весну из неволи.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Увидел скворца – знай: весна у крыльца.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-</w:t>
      </w:r>
      <w:r w:rsidRPr="00726A97">
        <w:rPr>
          <w:rFonts w:ascii="Times New Roman" w:hAnsi="Times New Roman" w:cs="Times New Roman"/>
          <w:sz w:val="24"/>
          <w:szCs w:val="24"/>
        </w:rPr>
        <w:t>Весна на рябой кобыле едет: то снег, то дождь.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Приметы: Если на сороки синица запела – тепло ворожит.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Ранний прилёт журавлей – к ранней весне.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Журавль прилетит на наст – к неурожаю.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Ранние ласточки – к урожайному году.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 xml:space="preserve">Синка (трясогузка) прилетит, так через 12 </w:t>
      </w:r>
      <w:proofErr w:type="spellStart"/>
      <w:r w:rsidRPr="00726A97">
        <w:rPr>
          <w:rFonts w:ascii="Times New Roman" w:hAnsi="Times New Roman" w:cs="Times New Roman"/>
          <w:sz w:val="24"/>
          <w:szCs w:val="24"/>
        </w:rPr>
        <w:t>дён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 xml:space="preserve"> река подойдёт.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Если птицы начали вить гнёзда на солнечной стороне, то жди лета холодного.</w:t>
      </w:r>
    </w:p>
    <w:p w:rsidR="006A6766" w:rsidRPr="00726A97" w:rsidRDefault="006A6766" w:rsidP="006A67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Традиционные хороводные игры.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Много интересного мы узнали о празднике «</w:t>
      </w:r>
      <w:proofErr w:type="spellStart"/>
      <w:proofErr w:type="gramStart"/>
      <w:r w:rsidRPr="00726A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>роки</w:t>
      </w:r>
      <w:proofErr w:type="spellEnd"/>
      <w:r w:rsidRPr="00726A97">
        <w:rPr>
          <w:rFonts w:ascii="Times New Roman" w:hAnsi="Times New Roman" w:cs="Times New Roman"/>
          <w:sz w:val="24"/>
          <w:szCs w:val="24"/>
        </w:rPr>
        <w:t>», но больше всего нам нравятся хороводные игры, которые полагалось водить с приходом весны. Все участники делятся на две команды с помощью игры-считалки.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Золотые ворота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(игра-считалка)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Играющие становятся по кругу, взявшись за руки.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Две пары стоят с поднятыми руками, остальные проходят через ворота. </w:t>
      </w:r>
      <w:proofErr w:type="gramStart"/>
      <w:r w:rsidRPr="00726A97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726A97">
        <w:rPr>
          <w:rFonts w:ascii="Times New Roman" w:hAnsi="Times New Roman" w:cs="Times New Roman"/>
          <w:sz w:val="24"/>
          <w:szCs w:val="24"/>
        </w:rPr>
        <w:t xml:space="preserve"> поют песню.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Золотые ворота,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Проходите господа.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Первой мать пройдёт, 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Всех детей проведёт.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Первый раз прощается,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Второй раз – запрещается,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А на третий раз – 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Не пропустим вас.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97">
        <w:rPr>
          <w:rFonts w:ascii="Times New Roman" w:hAnsi="Times New Roman" w:cs="Times New Roman"/>
          <w:i/>
          <w:sz w:val="24"/>
          <w:szCs w:val="24"/>
        </w:rPr>
        <w:t xml:space="preserve">Таким </w:t>
      </w:r>
      <w:proofErr w:type="gramStart"/>
      <w:r w:rsidRPr="00726A97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726A97">
        <w:rPr>
          <w:rFonts w:ascii="Times New Roman" w:hAnsi="Times New Roman" w:cs="Times New Roman"/>
          <w:i/>
          <w:sz w:val="24"/>
          <w:szCs w:val="24"/>
        </w:rPr>
        <w:t xml:space="preserve"> игроки разделились на две команды.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Две команды выстраивались друг напротив друга. Сначала шли участники первой команды вперёд со словами: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Бояре, а мы к вам пришли! 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И возвращались на исходную позицию, говоря: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а мы к вам пришли!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Другая команда повторяла действия первой. Но с иными словами: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а зачем пришли?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</w:t>
      </w:r>
      <w:proofErr w:type="gramStart"/>
      <w:r w:rsidRPr="00726A9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26A97">
        <w:rPr>
          <w:rFonts w:ascii="Times New Roman" w:hAnsi="Times New Roman" w:cs="Times New Roman"/>
          <w:b/>
          <w:sz w:val="24"/>
          <w:szCs w:val="24"/>
        </w:rPr>
        <w:t xml:space="preserve"> а зачем пришли?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После этого участники игры перекрикивались: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нам невеста нужна!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нам невеста нужна!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Бояре, а </w:t>
      </w:r>
      <w:proofErr w:type="gramStart"/>
      <w:r w:rsidRPr="00726A97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Pr="00726A97">
        <w:rPr>
          <w:rFonts w:ascii="Times New Roman" w:hAnsi="Times New Roman" w:cs="Times New Roman"/>
          <w:b/>
          <w:sz w:val="24"/>
          <w:szCs w:val="24"/>
        </w:rPr>
        <w:t xml:space="preserve"> вам мила?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а какая вам мила?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Посовещавшись, первая команда озвучивала свой выбор: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нам вот эта мила!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lastRenderedPageBreak/>
        <w:t>Дорогие нам вот эта мила!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Показывали на выбранную девушку, она в команде соперников поворачивалась спиной. Затем диалог продолжался: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она дурочка у нас!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она дурочка у нас!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а мы плёточкой её!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а мы плёточкой её!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она плёточки боится!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она плёточки боится!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а мы пряничка дадим!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а мы пряничка дадим!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Бояре, </w:t>
      </w:r>
      <w:proofErr w:type="gramStart"/>
      <w:r w:rsidRPr="00726A9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726A97">
        <w:rPr>
          <w:rFonts w:ascii="Times New Roman" w:hAnsi="Times New Roman" w:cs="Times New Roman"/>
          <w:b/>
          <w:sz w:val="24"/>
          <w:szCs w:val="24"/>
        </w:rPr>
        <w:t xml:space="preserve"> ней зубки болят!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Дорогие, </w:t>
      </w:r>
      <w:proofErr w:type="gramStart"/>
      <w:r w:rsidRPr="00726A9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726A97">
        <w:rPr>
          <w:rFonts w:ascii="Times New Roman" w:hAnsi="Times New Roman" w:cs="Times New Roman"/>
          <w:b/>
          <w:sz w:val="24"/>
          <w:szCs w:val="24"/>
        </w:rPr>
        <w:t xml:space="preserve"> ней зубки болят!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а мы к лекарю сведём!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а мы к лекарю сведём!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Бояре, она лекаря укусит!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Дорогие, она лекаря укусит!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 xml:space="preserve">Бояре, не валяйте </w:t>
      </w:r>
      <w:proofErr w:type="gramStart"/>
      <w:r w:rsidRPr="00726A97">
        <w:rPr>
          <w:rFonts w:ascii="Times New Roman" w:hAnsi="Times New Roman" w:cs="Times New Roman"/>
          <w:b/>
          <w:sz w:val="24"/>
          <w:szCs w:val="24"/>
        </w:rPr>
        <w:t>дурака</w:t>
      </w:r>
      <w:proofErr w:type="gramEnd"/>
      <w:r w:rsidRPr="00726A97">
        <w:rPr>
          <w:rFonts w:ascii="Times New Roman" w:hAnsi="Times New Roman" w:cs="Times New Roman"/>
          <w:b/>
          <w:sz w:val="24"/>
          <w:szCs w:val="24"/>
        </w:rPr>
        <w:t>,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97">
        <w:rPr>
          <w:rFonts w:ascii="Times New Roman" w:hAnsi="Times New Roman" w:cs="Times New Roman"/>
          <w:b/>
          <w:sz w:val="24"/>
          <w:szCs w:val="24"/>
        </w:rPr>
        <w:t>Отдавайте нам невесту навсегда!</w:t>
      </w:r>
    </w:p>
    <w:p w:rsidR="006A6766" w:rsidRPr="00726A97" w:rsidRDefault="006A6766" w:rsidP="006A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97">
        <w:rPr>
          <w:rFonts w:ascii="Times New Roman" w:hAnsi="Times New Roman" w:cs="Times New Roman"/>
          <w:sz w:val="24"/>
          <w:szCs w:val="24"/>
        </w:rPr>
        <w:t>Стараются забрать выбранного игрока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97">
        <w:rPr>
          <w:rFonts w:ascii="Times New Roman" w:hAnsi="Times New Roman" w:cs="Times New Roman"/>
          <w:sz w:val="24"/>
          <w:szCs w:val="24"/>
        </w:rPr>
        <w:t>соперников.</w:t>
      </w:r>
    </w:p>
    <w:p w:rsidR="006A6766" w:rsidRPr="00726A97" w:rsidRDefault="006A6766" w:rsidP="006A676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A1F" w:rsidRDefault="006A6766">
      <w:bookmarkStart w:id="0" w:name="_GoBack"/>
      <w:bookmarkEnd w:id="0"/>
    </w:p>
    <w:sectPr w:rsidR="00B6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48D1"/>
    <w:multiLevelType w:val="hybridMultilevel"/>
    <w:tmpl w:val="80EEA9DC"/>
    <w:lvl w:ilvl="0" w:tplc="274CFF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66"/>
    <w:rsid w:val="002330E0"/>
    <w:rsid w:val="00491A4F"/>
    <w:rsid w:val="006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Сергеева</cp:lastModifiedBy>
  <cp:revision>1</cp:revision>
  <dcterms:created xsi:type="dcterms:W3CDTF">2015-10-26T17:59:00Z</dcterms:created>
  <dcterms:modified xsi:type="dcterms:W3CDTF">2015-10-26T17:59:00Z</dcterms:modified>
</cp:coreProperties>
</file>