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A" w:rsidRDefault="00283F3A" w:rsidP="005A323C">
      <w:pPr>
        <w:pStyle w:val="a3"/>
        <w:spacing w:line="240" w:lineRule="auto"/>
        <w:ind w:firstLine="0"/>
      </w:pPr>
      <w:r>
        <w:t xml:space="preserve">5 курс. </w:t>
      </w:r>
      <w:proofErr w:type="spellStart"/>
      <w:r>
        <w:t>Бакалавриат</w:t>
      </w:r>
      <w:proofErr w:type="spellEnd"/>
      <w:r>
        <w:t>.</w:t>
      </w:r>
    </w:p>
    <w:p w:rsidR="00283F3A" w:rsidRDefault="00283F3A" w:rsidP="005A323C">
      <w:pPr>
        <w:pStyle w:val="a3"/>
        <w:spacing w:line="240" w:lineRule="auto"/>
        <w:ind w:firstLine="0"/>
      </w:pPr>
      <w:r>
        <w:t>ТЕОРИЯ ЛИТЕРАТУРЫ (семинарские занятия).</w:t>
      </w:r>
    </w:p>
    <w:p w:rsidR="00283F3A" w:rsidRDefault="00283F3A" w:rsidP="005A323C">
      <w:pPr>
        <w:pStyle w:val="a3"/>
        <w:spacing w:line="240" w:lineRule="auto"/>
        <w:ind w:firstLine="0"/>
      </w:pPr>
      <w:r>
        <w:t>МАТЕРИАЛЫ.</w:t>
      </w:r>
    </w:p>
    <w:p w:rsidR="005A323C" w:rsidRDefault="00283F3A" w:rsidP="005A323C">
      <w:pPr>
        <w:pStyle w:val="a3"/>
        <w:spacing w:line="240" w:lineRule="auto"/>
        <w:ind w:firstLine="0"/>
      </w:pPr>
      <w:r>
        <w:t>Общие методические указания.</w:t>
      </w:r>
    </w:p>
    <w:p w:rsidR="005A323C" w:rsidRDefault="005A323C" w:rsidP="005A323C">
      <w:pPr>
        <w:pStyle w:val="a3"/>
        <w:spacing w:line="240" w:lineRule="auto"/>
      </w:pPr>
    </w:p>
    <w:p w:rsidR="005A323C" w:rsidRDefault="005A2BB4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Проведение семинарских занятий по курсу «Теория литературы» предполагает 1) предварительную с</w:t>
      </w:r>
      <w:r w:rsidR="005A323C">
        <w:rPr>
          <w:snapToGrid w:val="0"/>
          <w:color w:val="000000"/>
          <w:sz w:val="28"/>
        </w:rPr>
        <w:t>амостоятельн</w:t>
      </w:r>
      <w:r>
        <w:rPr>
          <w:snapToGrid w:val="0"/>
          <w:color w:val="000000"/>
          <w:sz w:val="28"/>
        </w:rPr>
        <w:t xml:space="preserve">ую разработку избранной </w:t>
      </w:r>
      <w:r w:rsidR="005A323C">
        <w:rPr>
          <w:snapToGrid w:val="0"/>
          <w:color w:val="000000"/>
          <w:sz w:val="28"/>
        </w:rPr>
        <w:t>в форме реферата</w:t>
      </w:r>
      <w:r>
        <w:rPr>
          <w:snapToGrid w:val="0"/>
          <w:color w:val="000000"/>
          <w:sz w:val="28"/>
        </w:rPr>
        <w:t xml:space="preserve">; 2) изложение результатов непосредственно на семинаре в </w:t>
      </w:r>
      <w:r w:rsidRPr="005A2BB4">
        <w:rPr>
          <w:b/>
          <w:snapToGrid w:val="0"/>
          <w:color w:val="000000"/>
          <w:sz w:val="28"/>
        </w:rPr>
        <w:t>устной</w:t>
      </w:r>
      <w:r>
        <w:rPr>
          <w:snapToGrid w:val="0"/>
          <w:color w:val="000000"/>
          <w:sz w:val="28"/>
        </w:rPr>
        <w:t xml:space="preserve"> форме (15 - 20 мин.). Письменно рефераты не принимаются! </w:t>
      </w:r>
      <w:r w:rsidR="005A323C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 xml:space="preserve">3) обсуждение представленного материала аудиторией, 4) коллективное составление резюме и методических указаний. Следует учесть, что на семинарских занятиях основное </w:t>
      </w:r>
      <w:r w:rsidR="005A323C">
        <w:rPr>
          <w:snapToGrid w:val="0"/>
          <w:color w:val="000000"/>
          <w:sz w:val="28"/>
        </w:rPr>
        <w:t xml:space="preserve">внимание </w:t>
      </w:r>
      <w:r>
        <w:rPr>
          <w:snapToGrid w:val="0"/>
          <w:color w:val="000000"/>
          <w:sz w:val="28"/>
        </w:rPr>
        <w:t xml:space="preserve">уделяется </w:t>
      </w:r>
      <w:r w:rsidR="005A323C">
        <w:rPr>
          <w:snapToGrid w:val="0"/>
          <w:color w:val="000000"/>
          <w:sz w:val="28"/>
        </w:rPr>
        <w:t xml:space="preserve">проблемам, имеющим первостепенное теоретическое и практическое значение. </w:t>
      </w:r>
      <w:r w:rsidR="00323F38">
        <w:rPr>
          <w:snapToGrid w:val="0"/>
          <w:color w:val="000000"/>
          <w:sz w:val="28"/>
        </w:rPr>
        <w:t xml:space="preserve">Обсуждаемый материал уточняет и дополняет содержание лекционного курса, но не подменяет его.  </w:t>
      </w:r>
      <w:r w:rsidR="003F4704">
        <w:rPr>
          <w:snapToGrid w:val="0"/>
          <w:color w:val="000000"/>
          <w:sz w:val="28"/>
        </w:rPr>
        <w:t>Далее. Новейшей</w:t>
      </w:r>
      <w:r w:rsidR="005A323C">
        <w:rPr>
          <w:snapToGrid w:val="0"/>
          <w:color w:val="000000"/>
          <w:sz w:val="28"/>
        </w:rPr>
        <w:t xml:space="preserve"> теории литературы как теории изящной словесности, свободной от </w:t>
      </w:r>
      <w:proofErr w:type="gramStart"/>
      <w:r w:rsidR="005A323C">
        <w:rPr>
          <w:snapToGrid w:val="0"/>
          <w:color w:val="000000"/>
          <w:sz w:val="28"/>
        </w:rPr>
        <w:t>нормативных</w:t>
      </w:r>
      <w:proofErr w:type="gramEnd"/>
      <w:r w:rsidR="005A323C">
        <w:rPr>
          <w:snapToGrid w:val="0"/>
          <w:color w:val="000000"/>
          <w:sz w:val="28"/>
        </w:rPr>
        <w:t xml:space="preserve"> </w:t>
      </w:r>
      <w:proofErr w:type="spellStart"/>
      <w:r w:rsidR="005A323C">
        <w:rPr>
          <w:snapToGrid w:val="0"/>
          <w:color w:val="000000"/>
          <w:sz w:val="28"/>
        </w:rPr>
        <w:t>идеологем</w:t>
      </w:r>
      <w:proofErr w:type="spellEnd"/>
      <w:r w:rsidR="005A323C">
        <w:rPr>
          <w:snapToGrid w:val="0"/>
          <w:color w:val="000000"/>
          <w:sz w:val="28"/>
        </w:rPr>
        <w:t xml:space="preserve">, еще </w:t>
      </w:r>
      <w:r w:rsidR="003F4704">
        <w:rPr>
          <w:snapToGrid w:val="0"/>
          <w:color w:val="000000"/>
          <w:sz w:val="28"/>
        </w:rPr>
        <w:t xml:space="preserve">не существует. Поэтому, помимо разработок последних десятилетий, студенты могут использовать </w:t>
      </w:r>
      <w:r w:rsidR="005A323C">
        <w:rPr>
          <w:snapToGrid w:val="0"/>
          <w:color w:val="000000"/>
          <w:sz w:val="28"/>
        </w:rPr>
        <w:t>наиболее репрезентативные труды советского периода.</w:t>
      </w:r>
    </w:p>
    <w:p w:rsidR="005A323C" w:rsidRDefault="005A323C" w:rsidP="00847A59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Студентам предстоит ознакомиться с теорией и историей вопроса и предложить наиболее конструктивное его решение</w:t>
      </w:r>
      <w:r w:rsidR="00847A59">
        <w:rPr>
          <w:snapToGrid w:val="0"/>
          <w:color w:val="000000"/>
          <w:sz w:val="28"/>
        </w:rPr>
        <w:t>.</w:t>
      </w:r>
      <w:r>
        <w:rPr>
          <w:snapToGrid w:val="0"/>
          <w:color w:val="000000"/>
          <w:sz w:val="28"/>
        </w:rPr>
        <w:t xml:space="preserve"> Самостоятельность заключается в самом праве выбора исходных установок, грамотном изложении сути поставленного вопроса, подборе и анализе конкретных примеров.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Основные этапы </w:t>
      </w:r>
      <w:r w:rsidR="00847A59">
        <w:rPr>
          <w:snapToGrid w:val="0"/>
          <w:color w:val="000000"/>
          <w:sz w:val="28"/>
        </w:rPr>
        <w:t>работы над рефератом</w:t>
      </w:r>
      <w:r>
        <w:rPr>
          <w:snapToGrid w:val="0"/>
          <w:color w:val="000000"/>
          <w:sz w:val="28"/>
        </w:rPr>
        <w:t xml:space="preserve"> следующие: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1. Выбор темы, включающей в себя комплекс теоретических или теоретико-методологических проблем.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2. </w:t>
      </w:r>
      <w:r w:rsidR="00847A59">
        <w:rPr>
          <w:snapToGrid w:val="0"/>
          <w:color w:val="000000"/>
          <w:sz w:val="28"/>
        </w:rPr>
        <w:t xml:space="preserve">Составление плана с выделением двух-трех </w:t>
      </w:r>
      <w:r>
        <w:rPr>
          <w:snapToGrid w:val="0"/>
          <w:color w:val="000000"/>
          <w:sz w:val="28"/>
        </w:rPr>
        <w:t>принципиальных вопросов.</w:t>
      </w:r>
    </w:p>
    <w:p w:rsidR="005A323C" w:rsidRDefault="005A323C" w:rsidP="005A323C">
      <w:pPr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3. Знакомство с научной литературой</w:t>
      </w:r>
      <w:r w:rsidR="00847A59">
        <w:rPr>
          <w:snapToGrid w:val="0"/>
          <w:color w:val="000000"/>
          <w:sz w:val="28"/>
        </w:rPr>
        <w:t xml:space="preserve"> (не менее 3-4 источников)</w:t>
      </w:r>
      <w:r>
        <w:rPr>
          <w:snapToGrid w:val="0"/>
          <w:color w:val="000000"/>
          <w:sz w:val="28"/>
        </w:rPr>
        <w:t>.</w:t>
      </w:r>
    </w:p>
    <w:p w:rsidR="005A323C" w:rsidRDefault="005A323C" w:rsidP="005A323C">
      <w:pPr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4. Подбор иллюстративного </w:t>
      </w:r>
      <w:r w:rsidR="00847A59">
        <w:rPr>
          <w:snapToGrid w:val="0"/>
          <w:color w:val="000000"/>
          <w:sz w:val="28"/>
        </w:rPr>
        <w:t xml:space="preserve">художественного </w:t>
      </w:r>
      <w:r>
        <w:rPr>
          <w:snapToGrid w:val="0"/>
          <w:color w:val="000000"/>
          <w:sz w:val="28"/>
        </w:rPr>
        <w:t>материала</w:t>
      </w:r>
      <w:r w:rsidR="00847A59">
        <w:rPr>
          <w:snapToGrid w:val="0"/>
          <w:color w:val="000000"/>
          <w:sz w:val="28"/>
        </w:rPr>
        <w:t xml:space="preserve"> (в основном из русской литературы Нового и Новейшего времени)</w:t>
      </w:r>
      <w:r>
        <w:rPr>
          <w:snapToGrid w:val="0"/>
          <w:color w:val="000000"/>
          <w:sz w:val="28"/>
        </w:rPr>
        <w:t>.</w:t>
      </w:r>
    </w:p>
    <w:p w:rsidR="005A323C" w:rsidRDefault="005A323C" w:rsidP="00847A59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5. Обращение к справочным изданиям.</w:t>
      </w:r>
    </w:p>
    <w:p w:rsidR="0084354A" w:rsidRDefault="0084354A" w:rsidP="005A323C">
      <w:pPr>
        <w:pStyle w:val="1"/>
        <w:spacing w:line="240" w:lineRule="auto"/>
      </w:pPr>
    </w:p>
    <w:p w:rsidR="005A323C" w:rsidRDefault="005033D8" w:rsidP="005A323C">
      <w:pPr>
        <w:pStyle w:val="1"/>
        <w:spacing w:line="240" w:lineRule="auto"/>
      </w:pPr>
      <w:r>
        <w:t>С</w:t>
      </w:r>
      <w:r w:rsidR="005A323C">
        <w:t>правочные издания ко всем темам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>Квятковский А. П. Поэтический словарь. М., 1966.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>Краткая литературная энциклопедия: В 8 т. Т. 9 (доп.) / Под ред. А. А. Суркова. М., 1962–1978.</w:t>
      </w:r>
    </w:p>
    <w:p w:rsidR="0084354A" w:rsidRPr="0070145E" w:rsidRDefault="0084354A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 xml:space="preserve">Кудина Г.Н., </w:t>
      </w:r>
      <w:proofErr w:type="spellStart"/>
      <w:r w:rsidRPr="0070145E">
        <w:rPr>
          <w:i w:val="0"/>
          <w:szCs w:val="28"/>
        </w:rPr>
        <w:t>Новлянская</w:t>
      </w:r>
      <w:proofErr w:type="spellEnd"/>
      <w:r w:rsidRPr="0070145E">
        <w:rPr>
          <w:i w:val="0"/>
          <w:szCs w:val="28"/>
        </w:rPr>
        <w:t xml:space="preserve"> З.Н., Архангельский А.Н.Словарь литературоведческих терминов. М.: Оникс, 2008.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>Литературный энциклопедический словарь / Под общ</w:t>
      </w:r>
      <w:proofErr w:type="gramStart"/>
      <w:r w:rsidRPr="0070145E">
        <w:rPr>
          <w:i w:val="0"/>
          <w:szCs w:val="28"/>
        </w:rPr>
        <w:t>.</w:t>
      </w:r>
      <w:proofErr w:type="gramEnd"/>
      <w:r w:rsidRPr="0070145E">
        <w:rPr>
          <w:i w:val="0"/>
          <w:szCs w:val="28"/>
        </w:rPr>
        <w:t xml:space="preserve"> </w:t>
      </w:r>
      <w:proofErr w:type="gramStart"/>
      <w:r w:rsidRPr="0070145E">
        <w:rPr>
          <w:i w:val="0"/>
          <w:szCs w:val="28"/>
        </w:rPr>
        <w:t>р</w:t>
      </w:r>
      <w:proofErr w:type="gramEnd"/>
      <w:r w:rsidRPr="0070145E">
        <w:rPr>
          <w:i w:val="0"/>
          <w:szCs w:val="28"/>
        </w:rPr>
        <w:t>ед. В. М. Кожевникова, П. А. Николаева. М., 1987.</w:t>
      </w:r>
    </w:p>
    <w:p w:rsidR="0084354A" w:rsidRPr="0070145E" w:rsidRDefault="0084354A" w:rsidP="0070145E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>Литературная энциклопедия терминов и понятий.  М., 2001.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>Литературоведческие термины (материалы к словарю) / Ред.-сост. Г. В. Краснов. Коломна, 1997.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 xml:space="preserve">Руднев В. П. Словарь культуры </w:t>
      </w:r>
      <w:r w:rsidRPr="0070145E">
        <w:rPr>
          <w:i w:val="0"/>
          <w:szCs w:val="28"/>
          <w:lang w:val="en-US"/>
        </w:rPr>
        <w:t>XX</w:t>
      </w:r>
      <w:r w:rsidRPr="0070145E">
        <w:rPr>
          <w:i w:val="0"/>
          <w:szCs w:val="28"/>
        </w:rPr>
        <w:t xml:space="preserve"> века. М., 1999.</w:t>
      </w:r>
    </w:p>
    <w:p w:rsidR="0084354A" w:rsidRPr="0070145E" w:rsidRDefault="005A323C" w:rsidP="0070145E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 xml:space="preserve">Современное зарубежное литературоведение (страны Западной Европы и США): Концепции, школы, термины: Энциклопедический справочник / </w:t>
      </w:r>
      <w:proofErr w:type="spellStart"/>
      <w:r w:rsidRPr="0070145E">
        <w:rPr>
          <w:sz w:val="28"/>
          <w:szCs w:val="28"/>
        </w:rPr>
        <w:t>Науч</w:t>
      </w:r>
      <w:proofErr w:type="spellEnd"/>
      <w:r w:rsidRPr="0070145E">
        <w:rPr>
          <w:sz w:val="28"/>
          <w:szCs w:val="28"/>
        </w:rPr>
        <w:t xml:space="preserve">. ред. и сост. И. П. Ильин, Е. А. </w:t>
      </w:r>
      <w:proofErr w:type="spellStart"/>
      <w:r w:rsidRPr="0070145E">
        <w:rPr>
          <w:sz w:val="28"/>
          <w:szCs w:val="28"/>
        </w:rPr>
        <w:t>Цурганова</w:t>
      </w:r>
      <w:proofErr w:type="spellEnd"/>
      <w:r w:rsidRPr="0070145E">
        <w:rPr>
          <w:sz w:val="28"/>
          <w:szCs w:val="28"/>
        </w:rPr>
        <w:t>. М., 1996.</w:t>
      </w:r>
      <w:r w:rsidR="0084354A" w:rsidRPr="0070145E">
        <w:rPr>
          <w:sz w:val="28"/>
          <w:szCs w:val="28"/>
        </w:rPr>
        <w:t xml:space="preserve"> </w:t>
      </w:r>
      <w:r w:rsidR="0070145E" w:rsidRPr="0070145E">
        <w:rPr>
          <w:sz w:val="28"/>
          <w:szCs w:val="28"/>
        </w:rPr>
        <w:t>С</w:t>
      </w:r>
      <w:r w:rsidR="0084354A" w:rsidRPr="0070145E">
        <w:rPr>
          <w:sz w:val="28"/>
          <w:szCs w:val="28"/>
        </w:rPr>
        <w:t xml:space="preserve">овременное зарубежное литературоведение. Энциклопедический справочник. – М.,1996. 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-2694"/>
          <w:tab w:val="left" w:pos="1134"/>
        </w:tabs>
        <w:spacing w:line="360" w:lineRule="auto"/>
        <w:ind w:left="709"/>
        <w:jc w:val="both"/>
        <w:rPr>
          <w:i w:val="0"/>
          <w:szCs w:val="28"/>
        </w:rPr>
      </w:pPr>
      <w:r w:rsidRPr="0070145E">
        <w:rPr>
          <w:i w:val="0"/>
          <w:szCs w:val="28"/>
        </w:rPr>
        <w:t>Художественное восприятие. Основные термины и понятия: Словарь-справочник</w:t>
      </w:r>
      <w:proofErr w:type="gramStart"/>
      <w:r w:rsidRPr="0070145E">
        <w:rPr>
          <w:i w:val="0"/>
          <w:szCs w:val="28"/>
        </w:rPr>
        <w:t xml:space="preserve"> / Р</w:t>
      </w:r>
      <w:proofErr w:type="gramEnd"/>
      <w:r w:rsidRPr="0070145E">
        <w:rPr>
          <w:i w:val="0"/>
          <w:szCs w:val="28"/>
        </w:rPr>
        <w:t>ед.-сост. М. В. Строганов. Тверь, 1991.</w:t>
      </w:r>
    </w:p>
    <w:p w:rsidR="005A323C" w:rsidRPr="0070145E" w:rsidRDefault="005A323C" w:rsidP="0070145E">
      <w:pPr>
        <w:spacing w:line="360" w:lineRule="auto"/>
        <w:ind w:left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>Эстетика: Словарь / Под общ</w:t>
      </w:r>
      <w:proofErr w:type="gramStart"/>
      <w:r w:rsidRPr="0070145E">
        <w:rPr>
          <w:sz w:val="28"/>
          <w:szCs w:val="28"/>
        </w:rPr>
        <w:t>.</w:t>
      </w:r>
      <w:proofErr w:type="gramEnd"/>
      <w:r w:rsidRPr="0070145E">
        <w:rPr>
          <w:sz w:val="28"/>
          <w:szCs w:val="28"/>
        </w:rPr>
        <w:t xml:space="preserve"> </w:t>
      </w:r>
      <w:proofErr w:type="gramStart"/>
      <w:r w:rsidRPr="0070145E">
        <w:rPr>
          <w:sz w:val="28"/>
          <w:szCs w:val="28"/>
        </w:rPr>
        <w:t>р</w:t>
      </w:r>
      <w:proofErr w:type="gramEnd"/>
      <w:r w:rsidRPr="0070145E">
        <w:rPr>
          <w:sz w:val="28"/>
          <w:szCs w:val="28"/>
        </w:rPr>
        <w:t>ед. А. А. Беляева и др. М., 1989.</w:t>
      </w:r>
    </w:p>
    <w:p w:rsidR="005A323C" w:rsidRPr="0070145E" w:rsidRDefault="005A323C" w:rsidP="0070145E">
      <w:pPr>
        <w:pStyle w:val="3"/>
        <w:tabs>
          <w:tab w:val="left" w:pos="-3261"/>
          <w:tab w:val="left" w:pos="-2835"/>
          <w:tab w:val="left" w:pos="-2694"/>
          <w:tab w:val="left" w:pos="1134"/>
        </w:tabs>
        <w:spacing w:line="360" w:lineRule="auto"/>
        <w:jc w:val="both"/>
        <w:rPr>
          <w:i w:val="0"/>
          <w:szCs w:val="28"/>
        </w:rPr>
      </w:pPr>
    </w:p>
    <w:p w:rsidR="00331037" w:rsidRPr="0070145E" w:rsidRDefault="00331037" w:rsidP="007014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145E">
        <w:rPr>
          <w:rFonts w:eastAsia="MS Mincho"/>
          <w:b/>
          <w:bCs/>
          <w:i/>
          <w:sz w:val="28"/>
          <w:szCs w:val="28"/>
        </w:rPr>
        <w:t>Электронные источники:</w:t>
      </w:r>
    </w:p>
    <w:p w:rsidR="00331037" w:rsidRPr="0070145E" w:rsidRDefault="00331037" w:rsidP="00C930EA">
      <w:pPr>
        <w:numPr>
          <w:ilvl w:val="0"/>
          <w:numId w:val="1"/>
        </w:numPr>
        <w:tabs>
          <w:tab w:val="clear" w:pos="126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 xml:space="preserve">Электронные словари. - </w:t>
      </w:r>
      <w:r w:rsidRPr="0070145E">
        <w:rPr>
          <w:sz w:val="28"/>
          <w:szCs w:val="28"/>
          <w:lang w:val="en-US"/>
        </w:rPr>
        <w:t>URL</w:t>
      </w:r>
      <w:r w:rsidRPr="0070145E">
        <w:rPr>
          <w:sz w:val="28"/>
          <w:szCs w:val="28"/>
        </w:rPr>
        <w:t xml:space="preserve">: </w:t>
      </w:r>
      <w:hyperlink r:id="rId5" w:history="1">
        <w:r w:rsidRPr="0070145E">
          <w:rPr>
            <w:rStyle w:val="aa"/>
            <w:sz w:val="28"/>
            <w:szCs w:val="28"/>
          </w:rPr>
          <w:t>http://</w:t>
        </w:r>
        <w:r w:rsidRPr="0070145E">
          <w:rPr>
            <w:rStyle w:val="aa"/>
            <w:sz w:val="28"/>
            <w:szCs w:val="28"/>
            <w:lang w:val="en-US"/>
          </w:rPr>
          <w:t>www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grammar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ru</w:t>
        </w:r>
      </w:hyperlink>
      <w:r w:rsidRPr="0070145E">
        <w:rPr>
          <w:sz w:val="28"/>
          <w:szCs w:val="28"/>
        </w:rPr>
        <w:t xml:space="preserve">; </w:t>
      </w:r>
      <w:hyperlink r:id="rId6" w:history="1">
        <w:r w:rsidRPr="0070145E">
          <w:rPr>
            <w:rStyle w:val="aa"/>
            <w:sz w:val="28"/>
            <w:szCs w:val="28"/>
          </w:rPr>
          <w:t>http://</w:t>
        </w:r>
        <w:r w:rsidRPr="0070145E">
          <w:rPr>
            <w:rStyle w:val="aa"/>
            <w:sz w:val="28"/>
            <w:szCs w:val="28"/>
            <w:lang w:val="en-US"/>
          </w:rPr>
          <w:t>www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slovar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lib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ru</w:t>
        </w:r>
      </w:hyperlink>
      <w:r w:rsidRPr="0070145E">
        <w:rPr>
          <w:sz w:val="28"/>
          <w:szCs w:val="28"/>
        </w:rPr>
        <w:t>; http://</w:t>
      </w:r>
      <w:r w:rsidRPr="0070145E">
        <w:rPr>
          <w:sz w:val="28"/>
          <w:szCs w:val="28"/>
          <w:lang w:val="en-US"/>
        </w:rPr>
        <w:t>www</w:t>
      </w:r>
      <w:r w:rsidRPr="0070145E">
        <w:rPr>
          <w:sz w:val="28"/>
          <w:szCs w:val="28"/>
        </w:rPr>
        <w:t>.</w:t>
      </w:r>
      <w:r w:rsidRPr="0070145E">
        <w:rPr>
          <w:sz w:val="28"/>
          <w:szCs w:val="28"/>
          <w:lang w:val="en-US"/>
        </w:rPr>
        <w:t>nature</w:t>
      </w:r>
      <w:r w:rsidRPr="0070145E">
        <w:rPr>
          <w:sz w:val="28"/>
          <w:szCs w:val="28"/>
        </w:rPr>
        <w:t>.</w:t>
      </w:r>
      <w:r w:rsidRPr="0070145E">
        <w:rPr>
          <w:sz w:val="28"/>
          <w:szCs w:val="28"/>
          <w:lang w:val="en-US"/>
        </w:rPr>
        <w:t>web</w:t>
      </w:r>
      <w:r w:rsidRPr="0070145E">
        <w:rPr>
          <w:sz w:val="28"/>
          <w:szCs w:val="28"/>
        </w:rPr>
        <w:t>.</w:t>
      </w:r>
      <w:proofErr w:type="spellStart"/>
      <w:r w:rsidRPr="0070145E">
        <w:rPr>
          <w:sz w:val="28"/>
          <w:szCs w:val="28"/>
          <w:lang w:val="en-US"/>
        </w:rPr>
        <w:t>ru</w:t>
      </w:r>
      <w:proofErr w:type="spellEnd"/>
      <w:r w:rsidRPr="0070145E">
        <w:rPr>
          <w:sz w:val="28"/>
          <w:szCs w:val="28"/>
        </w:rPr>
        <w:t>/</w:t>
      </w:r>
      <w:proofErr w:type="spellStart"/>
      <w:r w:rsidRPr="0070145E">
        <w:rPr>
          <w:sz w:val="28"/>
          <w:szCs w:val="28"/>
          <w:lang w:val="en-US"/>
        </w:rPr>
        <w:t>litera</w:t>
      </w:r>
      <w:proofErr w:type="spellEnd"/>
    </w:p>
    <w:p w:rsidR="00331037" w:rsidRPr="0070145E" w:rsidRDefault="00331037" w:rsidP="00C930EA">
      <w:pPr>
        <w:numPr>
          <w:ilvl w:val="0"/>
          <w:numId w:val="1"/>
        </w:numPr>
        <w:tabs>
          <w:tab w:val="clear" w:pos="126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 xml:space="preserve">Русский филологический портал.  – URL: http:// </w:t>
      </w:r>
      <w:hyperlink r:id="rId7" w:history="1">
        <w:r w:rsidRPr="0070145E">
          <w:rPr>
            <w:rStyle w:val="aa"/>
            <w:sz w:val="28"/>
            <w:szCs w:val="28"/>
            <w:lang w:val="en-US"/>
          </w:rPr>
          <w:t>www</w:t>
        </w:r>
        <w:r w:rsidRPr="0070145E">
          <w:rPr>
            <w:rStyle w:val="aa"/>
            <w:sz w:val="28"/>
            <w:szCs w:val="28"/>
          </w:rPr>
          <w:t>.</w:t>
        </w:r>
        <w:r w:rsidRPr="0070145E">
          <w:rPr>
            <w:rStyle w:val="aa"/>
            <w:sz w:val="28"/>
            <w:szCs w:val="28"/>
            <w:lang w:val="en-US"/>
          </w:rPr>
          <w:t>philology</w:t>
        </w:r>
        <w:r w:rsidRPr="0070145E">
          <w:rPr>
            <w:rStyle w:val="aa"/>
            <w:sz w:val="28"/>
            <w:szCs w:val="28"/>
          </w:rPr>
          <w:t>.</w:t>
        </w:r>
        <w:proofErr w:type="spellStart"/>
        <w:r w:rsidRPr="0070145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331037" w:rsidRPr="0070145E" w:rsidRDefault="00331037" w:rsidP="00C930EA">
      <w:pPr>
        <w:numPr>
          <w:ilvl w:val="0"/>
          <w:numId w:val="1"/>
        </w:numPr>
        <w:tabs>
          <w:tab w:val="clear" w:pos="126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45E">
        <w:rPr>
          <w:sz w:val="28"/>
          <w:szCs w:val="28"/>
        </w:rPr>
        <w:t xml:space="preserve">Литературоведение. - </w:t>
      </w:r>
      <w:r w:rsidRPr="0070145E">
        <w:rPr>
          <w:sz w:val="28"/>
          <w:szCs w:val="28"/>
          <w:lang w:val="en-US"/>
        </w:rPr>
        <w:t>URL</w:t>
      </w:r>
      <w:r w:rsidRPr="0070145E">
        <w:rPr>
          <w:sz w:val="28"/>
          <w:szCs w:val="28"/>
        </w:rPr>
        <w:t xml:space="preserve">: </w:t>
      </w:r>
      <w:hyperlink r:id="rId8" w:history="1">
        <w:r w:rsidRPr="0070145E">
          <w:rPr>
            <w:rStyle w:val="aa"/>
            <w:sz w:val="28"/>
            <w:szCs w:val="28"/>
          </w:rPr>
          <w:t>http://</w:t>
        </w:r>
        <w:r w:rsidRPr="0070145E">
          <w:rPr>
            <w:rStyle w:val="aa"/>
            <w:sz w:val="28"/>
            <w:szCs w:val="28"/>
            <w:lang w:val="en-US"/>
          </w:rPr>
          <w:t>www</w:t>
        </w:r>
        <w:r w:rsidRPr="0070145E">
          <w:rPr>
            <w:rStyle w:val="aa"/>
            <w:sz w:val="28"/>
            <w:szCs w:val="28"/>
          </w:rPr>
          <w:t>.</w:t>
        </w:r>
        <w:proofErr w:type="spellStart"/>
        <w:r w:rsidRPr="0070145E">
          <w:rPr>
            <w:rStyle w:val="aa"/>
            <w:sz w:val="28"/>
            <w:szCs w:val="28"/>
            <w:lang w:val="en-US"/>
          </w:rPr>
          <w:t>filologia</w:t>
        </w:r>
        <w:proofErr w:type="spellEnd"/>
        <w:r w:rsidRPr="0070145E">
          <w:rPr>
            <w:rStyle w:val="aa"/>
            <w:sz w:val="28"/>
            <w:szCs w:val="28"/>
          </w:rPr>
          <w:t>.</w:t>
        </w:r>
        <w:proofErr w:type="spellStart"/>
        <w:r w:rsidRPr="0070145E">
          <w:rPr>
            <w:rStyle w:val="aa"/>
            <w:sz w:val="28"/>
            <w:szCs w:val="28"/>
            <w:lang w:val="en-US"/>
          </w:rPr>
          <w:t>su</w:t>
        </w:r>
        <w:proofErr w:type="spellEnd"/>
        <w:r w:rsidRPr="0070145E">
          <w:rPr>
            <w:rStyle w:val="aa"/>
            <w:sz w:val="28"/>
            <w:szCs w:val="28"/>
          </w:rPr>
          <w:t>/</w:t>
        </w:r>
        <w:proofErr w:type="spellStart"/>
        <w:r w:rsidRPr="0070145E">
          <w:rPr>
            <w:rStyle w:val="aa"/>
            <w:sz w:val="28"/>
            <w:szCs w:val="28"/>
            <w:lang w:val="en-US"/>
          </w:rPr>
          <w:t>literaturovedenie</w:t>
        </w:r>
        <w:proofErr w:type="spellEnd"/>
      </w:hyperlink>
    </w:p>
    <w:p w:rsidR="00331037" w:rsidRPr="0070145E" w:rsidRDefault="00331037" w:rsidP="0070145E">
      <w:pPr>
        <w:spacing w:line="360" w:lineRule="auto"/>
        <w:ind w:left="680" w:firstLine="709"/>
        <w:jc w:val="both"/>
        <w:rPr>
          <w:sz w:val="28"/>
          <w:szCs w:val="28"/>
        </w:rPr>
      </w:pPr>
    </w:p>
    <w:p w:rsidR="00331037" w:rsidRDefault="00331037" w:rsidP="00331037"/>
    <w:p w:rsidR="005A323C" w:rsidRDefault="005A323C" w:rsidP="005A323C"/>
    <w:p w:rsidR="00C10296" w:rsidRDefault="002479FC" w:rsidP="005A323C">
      <w:pPr>
        <w:pStyle w:val="1"/>
        <w:spacing w:line="240" w:lineRule="auto"/>
      </w:pPr>
      <w:r>
        <w:lastRenderedPageBreak/>
        <w:t xml:space="preserve">ПРИМЕРНАЯ ТЕМАТИКА РЕФЕРАТОВ. </w:t>
      </w:r>
    </w:p>
    <w:p w:rsidR="005A323C" w:rsidRPr="002479FC" w:rsidRDefault="00C10296" w:rsidP="005A323C">
      <w:pPr>
        <w:pStyle w:val="1"/>
        <w:spacing w:line="240" w:lineRule="auto"/>
        <w:rPr>
          <w:b w:val="0"/>
        </w:rPr>
      </w:pPr>
      <w:r w:rsidRPr="00C10296">
        <w:rPr>
          <w:b w:val="0"/>
        </w:rPr>
        <w:t>В</w:t>
      </w:r>
      <w:r w:rsidR="002479FC" w:rsidRPr="002479FC">
        <w:rPr>
          <w:b w:val="0"/>
        </w:rPr>
        <w:t xml:space="preserve"> </w:t>
      </w:r>
      <w:r w:rsidR="002479FC">
        <w:rPr>
          <w:b w:val="0"/>
        </w:rPr>
        <w:t xml:space="preserve">процессе </w:t>
      </w:r>
      <w:r w:rsidR="002479FC" w:rsidRPr="002479FC">
        <w:rPr>
          <w:b w:val="0"/>
        </w:rPr>
        <w:t>согласования с преподавателем т</w:t>
      </w:r>
      <w:r w:rsidR="005A323C" w:rsidRPr="002479FC">
        <w:rPr>
          <w:b w:val="0"/>
        </w:rPr>
        <w:t>ема</w:t>
      </w:r>
      <w:r w:rsidR="002479FC" w:rsidRPr="002479FC">
        <w:rPr>
          <w:b w:val="0"/>
        </w:rPr>
        <w:t xml:space="preserve"> может быть изменена ил</w:t>
      </w:r>
      <w:r w:rsidR="002479FC">
        <w:rPr>
          <w:b w:val="0"/>
        </w:rPr>
        <w:t>и</w:t>
      </w:r>
      <w:r w:rsidR="002479FC" w:rsidRPr="002479FC">
        <w:rPr>
          <w:b w:val="0"/>
        </w:rPr>
        <w:t xml:space="preserve"> выбрана в соответствии с личными интересами студента.</w:t>
      </w:r>
    </w:p>
    <w:p w:rsidR="005A323C" w:rsidRDefault="005A323C" w:rsidP="005A323C">
      <w:pPr>
        <w:pStyle w:val="2"/>
        <w:spacing w:line="240" w:lineRule="auto"/>
      </w:pPr>
    </w:p>
    <w:p w:rsidR="00AB73D3" w:rsidRDefault="00AB73D3" w:rsidP="00AB73D3">
      <w:pPr>
        <w:pStyle w:val="1"/>
        <w:spacing w:line="240" w:lineRule="auto"/>
      </w:pPr>
      <w:r>
        <w:t>Тема</w:t>
      </w:r>
      <w:r w:rsidR="00C930EA">
        <w:t xml:space="preserve"> 1</w:t>
      </w:r>
      <w:r>
        <w:t>. Взаимодействие наук при изучении литературы</w:t>
      </w:r>
    </w:p>
    <w:p w:rsidR="00AB73D3" w:rsidRDefault="00AB73D3" w:rsidP="00AB73D3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Раскройте роль отдельных наук в процессе изучения художественного творчества: философия и литературоведение, лингвистика и литературоведение, психология и литературоведение, фольклористика и литературоведение, история и литературоведение, математика и литературоведение (на материале стиховедения) и т. д. (по выбору). Покажите плодотворность научного взаимодействия на конкретных примерах.</w:t>
      </w:r>
    </w:p>
    <w:p w:rsidR="005A323C" w:rsidRDefault="005A323C" w:rsidP="005A323C">
      <w:pPr>
        <w:pStyle w:val="4"/>
        <w:spacing w:line="240" w:lineRule="auto"/>
      </w:pPr>
    </w:p>
    <w:p w:rsidR="005A323C" w:rsidRDefault="005A323C" w:rsidP="005A323C">
      <w:pPr>
        <w:shd w:val="clear" w:color="auto" w:fill="FFFFFF"/>
        <w:ind w:firstLine="709"/>
        <w:jc w:val="center"/>
        <w:rPr>
          <w:b/>
          <w:bCs/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center"/>
        <w:rPr>
          <w:b/>
          <w:bCs/>
          <w:iCs/>
          <w:snapToGrid w:val="0"/>
          <w:sz w:val="28"/>
        </w:rPr>
      </w:pPr>
      <w:r>
        <w:rPr>
          <w:b/>
          <w:bCs/>
          <w:snapToGrid w:val="0"/>
          <w:color w:val="000000"/>
          <w:sz w:val="28"/>
        </w:rPr>
        <w:t>Тема</w:t>
      </w:r>
      <w:r w:rsidR="00C930EA">
        <w:rPr>
          <w:b/>
          <w:bCs/>
          <w:snapToGrid w:val="0"/>
          <w:color w:val="000000"/>
          <w:sz w:val="28"/>
        </w:rPr>
        <w:t xml:space="preserve"> 2</w:t>
      </w:r>
      <w:r>
        <w:rPr>
          <w:b/>
          <w:bCs/>
          <w:snapToGrid w:val="0"/>
          <w:color w:val="000000"/>
          <w:sz w:val="28"/>
        </w:rPr>
        <w:t xml:space="preserve">. </w:t>
      </w:r>
      <w:r>
        <w:rPr>
          <w:b/>
          <w:bCs/>
          <w:iCs/>
          <w:snapToGrid w:val="0"/>
          <w:color w:val="000000"/>
          <w:sz w:val="28"/>
        </w:rPr>
        <w:t>Литература и мифология</w:t>
      </w:r>
      <w:r w:rsidR="00AB73D3">
        <w:rPr>
          <w:b/>
          <w:bCs/>
          <w:iCs/>
          <w:snapToGrid w:val="0"/>
          <w:color w:val="000000"/>
          <w:sz w:val="28"/>
        </w:rPr>
        <w:t xml:space="preserve">. Современный </w:t>
      </w:r>
      <w:proofErr w:type="spellStart"/>
      <w:r w:rsidR="00AB73D3">
        <w:rPr>
          <w:b/>
          <w:bCs/>
          <w:iCs/>
          <w:snapToGrid w:val="0"/>
          <w:color w:val="000000"/>
          <w:sz w:val="28"/>
        </w:rPr>
        <w:t>неомифологизм</w:t>
      </w:r>
      <w:proofErr w:type="spellEnd"/>
    </w:p>
    <w:p w:rsidR="005A323C" w:rsidRDefault="005A323C" w:rsidP="005A323C">
      <w:pPr>
        <w:pStyle w:val="2"/>
        <w:spacing w:line="240" w:lineRule="auto"/>
        <w:rPr>
          <w:i w:val="0"/>
          <w:iCs/>
        </w:rPr>
      </w:pPr>
    </w:p>
    <w:p w:rsidR="005A323C" w:rsidRDefault="005A323C" w:rsidP="005A323C">
      <w:pPr>
        <w:pStyle w:val="2"/>
        <w:spacing w:line="240" w:lineRule="auto"/>
      </w:pPr>
      <w:r>
        <w:t>Задание</w:t>
      </w:r>
      <w:r w:rsidR="00AB73D3">
        <w:t xml:space="preserve"> 1.</w:t>
      </w:r>
    </w:p>
    <w:p w:rsidR="005A323C" w:rsidRPr="00AB73D3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Раскройте некоторые современные концепции соотношения литературы и мифологии. Покажите движение от мифа к литературе как закономерный исторический процесс. Докажите на конкретных примерах наличие в искусстве Нового времени рудиментов </w:t>
      </w:r>
      <w:proofErr w:type="spellStart"/>
      <w:r>
        <w:rPr>
          <w:snapToGrid w:val="0"/>
          <w:color w:val="000000"/>
          <w:sz w:val="28"/>
        </w:rPr>
        <w:t>мифологизма</w:t>
      </w:r>
      <w:proofErr w:type="spellEnd"/>
      <w:r>
        <w:rPr>
          <w:snapToGrid w:val="0"/>
          <w:color w:val="000000"/>
          <w:sz w:val="28"/>
        </w:rPr>
        <w:t xml:space="preserve">. Охарактеризуйте содержание понятия «литературный архетип» </w:t>
      </w:r>
      <w:r w:rsidR="00AB73D3">
        <w:rPr>
          <w:snapToGrid w:val="0"/>
          <w:color w:val="000000"/>
          <w:sz w:val="28"/>
        </w:rPr>
        <w:t xml:space="preserve"> на конкретных примерах из литературы </w:t>
      </w:r>
      <w:r w:rsidR="00AB73D3">
        <w:rPr>
          <w:snapToGrid w:val="0"/>
          <w:color w:val="000000"/>
          <w:sz w:val="28"/>
          <w:lang w:val="en-US"/>
        </w:rPr>
        <w:t>XX</w:t>
      </w:r>
      <w:r w:rsidR="00AB73D3">
        <w:rPr>
          <w:snapToGrid w:val="0"/>
          <w:color w:val="000000"/>
          <w:sz w:val="28"/>
        </w:rPr>
        <w:t xml:space="preserve"> – </w:t>
      </w:r>
      <w:r w:rsidR="00AB73D3">
        <w:rPr>
          <w:snapToGrid w:val="0"/>
          <w:color w:val="000000"/>
          <w:sz w:val="28"/>
          <w:lang w:val="en-US"/>
        </w:rPr>
        <w:t>XXI</w:t>
      </w:r>
      <w:r w:rsidR="00AB73D3">
        <w:rPr>
          <w:snapToGrid w:val="0"/>
          <w:color w:val="000000"/>
          <w:sz w:val="28"/>
        </w:rPr>
        <w:t>.</w:t>
      </w:r>
      <w:r w:rsidR="00AB73D3" w:rsidRPr="00AB73D3">
        <w:rPr>
          <w:snapToGrid w:val="0"/>
          <w:color w:val="000000"/>
          <w:sz w:val="28"/>
        </w:rPr>
        <w:t xml:space="preserve"> </w:t>
      </w:r>
    </w:p>
    <w:p w:rsidR="005A323C" w:rsidRDefault="005A323C" w:rsidP="005A323C">
      <w:pPr>
        <w:pStyle w:val="a3"/>
        <w:spacing w:line="240" w:lineRule="auto"/>
        <w:ind w:firstLine="720"/>
        <w:rPr>
          <w:i w:val="0"/>
          <w:i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</w:rPr>
      </w:pPr>
      <w:r>
        <w:rPr>
          <w:b w:val="0"/>
          <w:bCs/>
        </w:rPr>
        <w:t>Задание</w:t>
      </w:r>
      <w:r w:rsidR="00AB73D3">
        <w:rPr>
          <w:b w:val="0"/>
          <w:bCs/>
        </w:rPr>
        <w:t xml:space="preserve"> 2. </w:t>
      </w:r>
    </w:p>
    <w:p w:rsidR="005A323C" w:rsidRDefault="005A323C" w:rsidP="00AB73D3">
      <w:pPr>
        <w:pStyle w:val="a3"/>
        <w:spacing w:line="240" w:lineRule="auto"/>
        <w:ind w:firstLine="720"/>
        <w:jc w:val="both"/>
      </w:pPr>
      <w:r>
        <w:rPr>
          <w:b w:val="0"/>
          <w:bCs/>
          <w:i w:val="0"/>
          <w:iCs/>
        </w:rPr>
        <w:t xml:space="preserve">Объясните возрождение интереса к архаическому мифу. Что означает переосмысление и художественная обработка мифа? </w:t>
      </w:r>
      <w:proofErr w:type="gramStart"/>
      <w:r>
        <w:rPr>
          <w:b w:val="0"/>
          <w:bCs/>
          <w:i w:val="0"/>
          <w:iCs/>
        </w:rPr>
        <w:t>Обратите внимание на историко-культурный и филологический уровни осмысления мифа в художественном тексте: мифологическую модель мира, мифологические представления и национальный менталитет, закономерности эстетического бытия мифа в художественном произведении, поэтику мифа, анализ мифологических образов и языка.</w:t>
      </w:r>
      <w:proofErr w:type="gramEnd"/>
      <w:r>
        <w:rPr>
          <w:b w:val="0"/>
          <w:bCs/>
          <w:i w:val="0"/>
          <w:iCs/>
        </w:rPr>
        <w:t xml:space="preserve"> Приемы </w:t>
      </w:r>
      <w:proofErr w:type="spellStart"/>
      <w:r>
        <w:rPr>
          <w:b w:val="0"/>
          <w:bCs/>
          <w:i w:val="0"/>
          <w:iCs/>
        </w:rPr>
        <w:t>мифологизации</w:t>
      </w:r>
      <w:proofErr w:type="spellEnd"/>
      <w:r>
        <w:rPr>
          <w:b w:val="0"/>
          <w:bCs/>
          <w:i w:val="0"/>
          <w:iCs/>
        </w:rPr>
        <w:t>: мифологемы, архетип, «</w:t>
      </w:r>
      <w:proofErr w:type="spellStart"/>
      <w:r>
        <w:rPr>
          <w:b w:val="0"/>
          <w:bCs/>
          <w:i w:val="0"/>
          <w:iCs/>
        </w:rPr>
        <w:t>неомифологизм</w:t>
      </w:r>
      <w:proofErr w:type="spellEnd"/>
      <w:r>
        <w:rPr>
          <w:b w:val="0"/>
          <w:bCs/>
          <w:i w:val="0"/>
          <w:iCs/>
        </w:rPr>
        <w:t>» символика, «мифология предметного мира», художественное время и пространство, бинарная образность, роль параболического иносказания и др.</w:t>
      </w:r>
    </w:p>
    <w:p w:rsidR="005A323C" w:rsidRDefault="005A323C" w:rsidP="005A323C">
      <w:pPr>
        <w:shd w:val="clear" w:color="auto" w:fill="FFFFFF"/>
        <w:ind w:firstLine="709"/>
        <w:jc w:val="center"/>
        <w:rPr>
          <w:b/>
          <w:bCs/>
          <w:snapToGrid w:val="0"/>
          <w:color w:val="000000"/>
          <w:sz w:val="28"/>
        </w:rPr>
      </w:pPr>
    </w:p>
    <w:p w:rsidR="006D621D" w:rsidRPr="006D621D" w:rsidRDefault="006D621D" w:rsidP="006D621D">
      <w:pPr>
        <w:pStyle w:val="33"/>
        <w:rPr>
          <w:b/>
          <w:sz w:val="28"/>
          <w:szCs w:val="28"/>
        </w:rPr>
      </w:pPr>
      <w:r w:rsidRPr="006D621D">
        <w:rPr>
          <w:b/>
          <w:sz w:val="28"/>
          <w:szCs w:val="28"/>
        </w:rPr>
        <w:t>Тема</w:t>
      </w:r>
      <w:r w:rsidR="00C930EA">
        <w:rPr>
          <w:b/>
          <w:sz w:val="28"/>
          <w:szCs w:val="28"/>
        </w:rPr>
        <w:t xml:space="preserve"> 3</w:t>
      </w:r>
      <w:r w:rsidRPr="006D621D">
        <w:rPr>
          <w:b/>
          <w:sz w:val="28"/>
          <w:szCs w:val="28"/>
        </w:rPr>
        <w:t>. Концепция «архетипа» и психоаналитическое исследование художестве</w:t>
      </w:r>
      <w:r w:rsidRPr="006D621D">
        <w:rPr>
          <w:b/>
          <w:sz w:val="28"/>
          <w:szCs w:val="28"/>
        </w:rPr>
        <w:t>н</w:t>
      </w:r>
      <w:r w:rsidRPr="006D621D">
        <w:rPr>
          <w:b/>
          <w:sz w:val="28"/>
          <w:szCs w:val="28"/>
        </w:rPr>
        <w:t>ного текста</w:t>
      </w:r>
    </w:p>
    <w:p w:rsidR="006D621D" w:rsidRPr="006D621D" w:rsidRDefault="006D621D" w:rsidP="006D621D">
      <w:pPr>
        <w:spacing w:before="160"/>
        <w:jc w:val="both"/>
        <w:rPr>
          <w:sz w:val="28"/>
          <w:szCs w:val="28"/>
        </w:rPr>
      </w:pPr>
      <w:r w:rsidRPr="006D621D">
        <w:rPr>
          <w:bCs/>
          <w:i/>
          <w:iCs/>
          <w:sz w:val="28"/>
          <w:szCs w:val="28"/>
        </w:rPr>
        <w:t>Вопросы</w:t>
      </w:r>
      <w:r>
        <w:rPr>
          <w:bCs/>
          <w:i/>
          <w:iCs/>
          <w:sz w:val="28"/>
          <w:szCs w:val="28"/>
        </w:rPr>
        <w:t xml:space="preserve"> </w:t>
      </w:r>
      <w:r w:rsidRPr="006D621D">
        <w:rPr>
          <w:bCs/>
          <w:iCs/>
          <w:sz w:val="28"/>
          <w:szCs w:val="28"/>
        </w:rPr>
        <w:t xml:space="preserve">для осмысления и обсуждения: </w:t>
      </w:r>
      <w:r w:rsidRPr="006D621D">
        <w:rPr>
          <w:sz w:val="28"/>
          <w:szCs w:val="28"/>
        </w:rPr>
        <w:t>Гипотеза К.Г. Юнга об «архетипе» и вопрос о его проявлении в художественном те</w:t>
      </w:r>
      <w:r w:rsidRPr="006D621D">
        <w:rPr>
          <w:sz w:val="28"/>
          <w:szCs w:val="28"/>
        </w:rPr>
        <w:t>к</w:t>
      </w:r>
      <w:r w:rsidRPr="006D621D">
        <w:rPr>
          <w:sz w:val="28"/>
          <w:szCs w:val="28"/>
        </w:rPr>
        <w:t>сте.</w:t>
      </w:r>
      <w:r>
        <w:rPr>
          <w:sz w:val="28"/>
          <w:szCs w:val="28"/>
        </w:rPr>
        <w:t xml:space="preserve"> </w:t>
      </w:r>
      <w:r w:rsidRPr="006D621D">
        <w:rPr>
          <w:sz w:val="28"/>
          <w:szCs w:val="28"/>
        </w:rPr>
        <w:t>Архетип и миф (обряд, ритуал), формирование «</w:t>
      </w:r>
      <w:proofErr w:type="spellStart"/>
      <w:r w:rsidRPr="006D621D">
        <w:rPr>
          <w:sz w:val="28"/>
          <w:szCs w:val="28"/>
        </w:rPr>
        <w:t>архетипических</w:t>
      </w:r>
      <w:proofErr w:type="spellEnd"/>
      <w:r w:rsidRPr="006D621D">
        <w:rPr>
          <w:sz w:val="28"/>
          <w:szCs w:val="28"/>
        </w:rPr>
        <w:t xml:space="preserve"> обр</w:t>
      </w:r>
      <w:r w:rsidRPr="006D621D">
        <w:rPr>
          <w:sz w:val="28"/>
          <w:szCs w:val="28"/>
        </w:rPr>
        <w:t>а</w:t>
      </w:r>
      <w:r w:rsidRPr="006D621D">
        <w:rPr>
          <w:sz w:val="28"/>
          <w:szCs w:val="28"/>
        </w:rPr>
        <w:t>зов».</w:t>
      </w:r>
      <w:r>
        <w:rPr>
          <w:sz w:val="28"/>
          <w:szCs w:val="28"/>
        </w:rPr>
        <w:t xml:space="preserve"> </w:t>
      </w:r>
      <w:r w:rsidRPr="006D621D">
        <w:rPr>
          <w:sz w:val="28"/>
          <w:szCs w:val="28"/>
        </w:rPr>
        <w:t xml:space="preserve">Концепция </w:t>
      </w:r>
      <w:r w:rsidRPr="006D621D">
        <w:rPr>
          <w:sz w:val="28"/>
          <w:szCs w:val="28"/>
        </w:rPr>
        <w:lastRenderedPageBreak/>
        <w:t>«вытесненного бессознательного» и творческий процесс писателя.</w:t>
      </w:r>
      <w:r>
        <w:rPr>
          <w:sz w:val="28"/>
          <w:szCs w:val="28"/>
        </w:rPr>
        <w:t xml:space="preserve"> «Следы» </w:t>
      </w:r>
      <w:r w:rsidRPr="006D621D">
        <w:rPr>
          <w:sz w:val="28"/>
          <w:szCs w:val="28"/>
        </w:rPr>
        <w:t>архетипа: «</w:t>
      </w:r>
      <w:proofErr w:type="spellStart"/>
      <w:r w:rsidRPr="006D621D">
        <w:rPr>
          <w:sz w:val="28"/>
          <w:szCs w:val="28"/>
        </w:rPr>
        <w:t>анима</w:t>
      </w:r>
      <w:proofErr w:type="spellEnd"/>
      <w:r w:rsidRPr="006D621D">
        <w:rPr>
          <w:sz w:val="28"/>
          <w:szCs w:val="28"/>
        </w:rPr>
        <w:t>» и «</w:t>
      </w:r>
      <w:proofErr w:type="spellStart"/>
      <w:r w:rsidRPr="006D621D">
        <w:rPr>
          <w:sz w:val="28"/>
          <w:szCs w:val="28"/>
        </w:rPr>
        <w:t>анимус</w:t>
      </w:r>
      <w:proofErr w:type="spellEnd"/>
      <w:r w:rsidRPr="006D621D">
        <w:rPr>
          <w:sz w:val="28"/>
          <w:szCs w:val="28"/>
        </w:rPr>
        <w:t>» в художественном тексте.</w:t>
      </w:r>
      <w:r>
        <w:rPr>
          <w:sz w:val="28"/>
          <w:szCs w:val="28"/>
        </w:rPr>
        <w:t xml:space="preserve"> </w:t>
      </w:r>
      <w:r w:rsidRPr="006D621D">
        <w:rPr>
          <w:sz w:val="28"/>
          <w:szCs w:val="28"/>
        </w:rPr>
        <w:t>Мифологема «божественное дитя» (на материале русской литерат</w:t>
      </w:r>
      <w:r w:rsidRPr="006D621D">
        <w:rPr>
          <w:sz w:val="28"/>
          <w:szCs w:val="28"/>
        </w:rPr>
        <w:t>у</w:t>
      </w:r>
      <w:r w:rsidRPr="006D621D">
        <w:rPr>
          <w:sz w:val="28"/>
          <w:szCs w:val="28"/>
        </w:rPr>
        <w:t>ры Х</w:t>
      </w:r>
      <w:proofErr w:type="gramStart"/>
      <w:r w:rsidRPr="006D621D">
        <w:rPr>
          <w:sz w:val="28"/>
          <w:szCs w:val="28"/>
          <w:lang w:val="en-US"/>
        </w:rPr>
        <w:t>I</w:t>
      </w:r>
      <w:proofErr w:type="gramEnd"/>
      <w:r w:rsidRPr="006D621D">
        <w:rPr>
          <w:sz w:val="28"/>
          <w:szCs w:val="28"/>
        </w:rPr>
        <w:t>Х–ХХ вв.).</w:t>
      </w:r>
    </w:p>
    <w:p w:rsidR="006D621D" w:rsidRDefault="006D621D" w:rsidP="00DB3187">
      <w:pPr>
        <w:jc w:val="center"/>
        <w:rPr>
          <w:b/>
          <w:bCs/>
          <w:smallCaps/>
          <w:sz w:val="28"/>
          <w:szCs w:val="28"/>
        </w:rPr>
      </w:pPr>
    </w:p>
    <w:p w:rsidR="00DB3187" w:rsidRPr="00DB3187" w:rsidRDefault="00DB3187" w:rsidP="00DB3187">
      <w:pPr>
        <w:jc w:val="center"/>
        <w:rPr>
          <w:rFonts w:eastAsia="MS Mincho"/>
          <w:b/>
          <w:bCs/>
          <w:i/>
          <w:iCs/>
          <w:smallCaps/>
          <w:sz w:val="28"/>
          <w:szCs w:val="28"/>
        </w:rPr>
      </w:pPr>
      <w:r w:rsidRPr="00DB3187">
        <w:rPr>
          <w:b/>
          <w:bCs/>
          <w:smallCaps/>
          <w:sz w:val="28"/>
          <w:szCs w:val="28"/>
        </w:rPr>
        <w:t>Тема</w:t>
      </w:r>
      <w:r w:rsidR="00C930EA">
        <w:rPr>
          <w:b/>
          <w:bCs/>
          <w:smallCaps/>
          <w:sz w:val="28"/>
          <w:szCs w:val="28"/>
        </w:rPr>
        <w:t xml:space="preserve"> 4</w:t>
      </w:r>
      <w:r w:rsidRPr="00DB3187">
        <w:rPr>
          <w:b/>
          <w:bCs/>
          <w:smallCaps/>
          <w:sz w:val="28"/>
          <w:szCs w:val="28"/>
        </w:rPr>
        <w:t xml:space="preserve">. Проблема текста, контекста и </w:t>
      </w:r>
      <w:proofErr w:type="spellStart"/>
      <w:r w:rsidRPr="00DB3187">
        <w:rPr>
          <w:b/>
          <w:bCs/>
          <w:smallCaps/>
          <w:sz w:val="28"/>
          <w:szCs w:val="28"/>
        </w:rPr>
        <w:t>метатекста</w:t>
      </w:r>
      <w:proofErr w:type="spellEnd"/>
      <w:r w:rsidRPr="00DB3187">
        <w:rPr>
          <w:b/>
          <w:bCs/>
          <w:smallCaps/>
          <w:sz w:val="28"/>
          <w:szCs w:val="28"/>
        </w:rPr>
        <w:t xml:space="preserve"> в литературовед</w:t>
      </w:r>
      <w:r w:rsidRPr="00DB3187">
        <w:rPr>
          <w:b/>
          <w:bCs/>
          <w:smallCaps/>
          <w:sz w:val="28"/>
          <w:szCs w:val="28"/>
        </w:rPr>
        <w:t>е</w:t>
      </w:r>
      <w:r w:rsidRPr="00DB3187">
        <w:rPr>
          <w:b/>
          <w:bCs/>
          <w:smallCaps/>
          <w:sz w:val="28"/>
          <w:szCs w:val="28"/>
        </w:rPr>
        <w:t>нии</w:t>
      </w:r>
    </w:p>
    <w:p w:rsidR="00DB3187" w:rsidRPr="00DB3187" w:rsidRDefault="00DB3187" w:rsidP="00DB3187">
      <w:pPr>
        <w:shd w:val="clear" w:color="auto" w:fill="FFFFFF"/>
        <w:ind w:firstLine="709"/>
        <w:jc w:val="center"/>
        <w:rPr>
          <w:rFonts w:eastAsia="MS Mincho"/>
          <w:b/>
          <w:i/>
          <w:iCs/>
          <w:sz w:val="28"/>
          <w:szCs w:val="28"/>
        </w:rPr>
      </w:pPr>
      <w:r w:rsidRPr="00DB3187">
        <w:rPr>
          <w:rFonts w:eastAsia="MS Mincho"/>
          <w:b/>
          <w:i/>
          <w:iCs/>
          <w:sz w:val="28"/>
          <w:szCs w:val="28"/>
        </w:rPr>
        <w:t xml:space="preserve"> </w:t>
      </w:r>
    </w:p>
    <w:p w:rsidR="00DB3187" w:rsidRDefault="00DB3187" w:rsidP="00DB3187">
      <w:pPr>
        <w:shd w:val="clear" w:color="auto" w:fill="FFFFFF"/>
        <w:ind w:firstLine="709"/>
        <w:jc w:val="center"/>
        <w:rPr>
          <w:snapToGrid w:val="0"/>
          <w:sz w:val="28"/>
        </w:rPr>
      </w:pPr>
      <w:r>
        <w:rPr>
          <w:i/>
          <w:snapToGrid w:val="0"/>
          <w:color w:val="000000"/>
          <w:sz w:val="28"/>
        </w:rPr>
        <w:t>Задание</w:t>
      </w:r>
    </w:p>
    <w:p w:rsidR="00DB3187" w:rsidRPr="00DB3187" w:rsidRDefault="00DB3187" w:rsidP="00DB3187">
      <w:pPr>
        <w:pStyle w:val="a8"/>
        <w:spacing w:before="160" w:line="240" w:lineRule="auto"/>
        <w:rPr>
          <w:rFonts w:eastAsia="MS Mincho"/>
          <w:i/>
          <w:iCs/>
          <w:sz w:val="28"/>
          <w:szCs w:val="28"/>
        </w:rPr>
      </w:pPr>
      <w:r>
        <w:t xml:space="preserve">Обратите внимание на следующие вопросы: </w:t>
      </w:r>
      <w:r w:rsidRPr="00DB3187">
        <w:rPr>
          <w:rFonts w:eastAsia="MS Mincho"/>
          <w:bCs/>
          <w:sz w:val="28"/>
          <w:szCs w:val="28"/>
        </w:rPr>
        <w:t>Основные трудности в определении понятия «текста» в литературов</w:t>
      </w:r>
      <w:r w:rsidRPr="00DB3187">
        <w:rPr>
          <w:rFonts w:eastAsia="MS Mincho"/>
          <w:bCs/>
          <w:sz w:val="28"/>
          <w:szCs w:val="28"/>
        </w:rPr>
        <w:t>е</w:t>
      </w:r>
      <w:r w:rsidRPr="00DB3187">
        <w:rPr>
          <w:rFonts w:eastAsia="MS Mincho"/>
          <w:bCs/>
          <w:sz w:val="28"/>
          <w:szCs w:val="28"/>
        </w:rPr>
        <w:t>дении.</w:t>
      </w:r>
      <w:r>
        <w:rPr>
          <w:rFonts w:eastAsia="MS Mincho"/>
          <w:bCs/>
          <w:sz w:val="28"/>
          <w:szCs w:val="28"/>
        </w:rPr>
        <w:t xml:space="preserve"> </w:t>
      </w:r>
      <w:r w:rsidRPr="00DB3187">
        <w:rPr>
          <w:rFonts w:eastAsia="MS Mincho"/>
          <w:bCs/>
          <w:sz w:val="28"/>
          <w:szCs w:val="28"/>
        </w:rPr>
        <w:t>Художественный, научный и богословский тексты: сходство и отл</w:t>
      </w:r>
      <w:r w:rsidRPr="00DB3187">
        <w:rPr>
          <w:rFonts w:eastAsia="MS Mincho"/>
          <w:bCs/>
          <w:sz w:val="28"/>
          <w:szCs w:val="28"/>
        </w:rPr>
        <w:t>и</w:t>
      </w:r>
      <w:r w:rsidRPr="00DB3187">
        <w:rPr>
          <w:rFonts w:eastAsia="MS Mincho"/>
          <w:bCs/>
          <w:sz w:val="28"/>
          <w:szCs w:val="28"/>
        </w:rPr>
        <w:t xml:space="preserve">чия. Границы художественного текста; проблема «рамки». Текст и </w:t>
      </w:r>
      <w:proofErr w:type="spellStart"/>
      <w:r w:rsidRPr="00DB3187">
        <w:rPr>
          <w:rFonts w:eastAsia="MS Mincho"/>
          <w:bCs/>
          <w:sz w:val="28"/>
          <w:szCs w:val="28"/>
        </w:rPr>
        <w:t>метатекст</w:t>
      </w:r>
      <w:proofErr w:type="spellEnd"/>
      <w:r w:rsidRPr="00DB3187">
        <w:rPr>
          <w:rFonts w:eastAsia="MS Mincho"/>
          <w:bCs/>
          <w:sz w:val="28"/>
          <w:szCs w:val="28"/>
        </w:rPr>
        <w:t xml:space="preserve"> – отношения и формы взаимодействия. Проблема «кода» и «референции»; план выражения художественного текста.</w:t>
      </w:r>
      <w:r>
        <w:rPr>
          <w:rFonts w:eastAsia="MS Mincho"/>
          <w:bCs/>
          <w:sz w:val="28"/>
          <w:szCs w:val="28"/>
        </w:rPr>
        <w:t xml:space="preserve"> </w:t>
      </w:r>
      <w:r w:rsidRPr="00DB3187">
        <w:rPr>
          <w:rFonts w:eastAsia="MS Mincho"/>
          <w:bCs/>
          <w:sz w:val="28"/>
          <w:szCs w:val="28"/>
        </w:rPr>
        <w:t>Отношение текста и контекста в образовании смысла.</w:t>
      </w:r>
      <w:r>
        <w:rPr>
          <w:rFonts w:eastAsia="MS Mincho"/>
          <w:bCs/>
          <w:sz w:val="28"/>
          <w:szCs w:val="28"/>
        </w:rPr>
        <w:t xml:space="preserve"> </w:t>
      </w:r>
      <w:r w:rsidRPr="00DB3187">
        <w:rPr>
          <w:rFonts w:eastAsia="MS Mincho"/>
          <w:bCs/>
          <w:sz w:val="28"/>
          <w:szCs w:val="28"/>
        </w:rPr>
        <w:t>Различия между понятиями «художественный текст» и «художественное произвед</w:t>
      </w:r>
      <w:r w:rsidRPr="00DB3187">
        <w:rPr>
          <w:rFonts w:eastAsia="MS Mincho"/>
          <w:bCs/>
          <w:sz w:val="28"/>
          <w:szCs w:val="28"/>
        </w:rPr>
        <w:t>е</w:t>
      </w:r>
      <w:r w:rsidRPr="00DB3187">
        <w:rPr>
          <w:rFonts w:eastAsia="MS Mincho"/>
          <w:bCs/>
          <w:sz w:val="28"/>
          <w:szCs w:val="28"/>
        </w:rPr>
        <w:t>ние».</w:t>
      </w:r>
    </w:p>
    <w:p w:rsidR="00DB3187" w:rsidRDefault="00DB3187" w:rsidP="005A323C">
      <w:pPr>
        <w:shd w:val="clear" w:color="auto" w:fill="FFFFFF"/>
        <w:ind w:firstLine="709"/>
        <w:jc w:val="center"/>
        <w:rPr>
          <w:b/>
          <w:bCs/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center"/>
        <w:rPr>
          <w:b/>
          <w:bCs/>
          <w:iCs/>
          <w:snapToGrid w:val="0"/>
          <w:sz w:val="28"/>
        </w:rPr>
      </w:pPr>
      <w:r>
        <w:rPr>
          <w:b/>
          <w:bCs/>
          <w:snapToGrid w:val="0"/>
          <w:color w:val="000000"/>
          <w:sz w:val="28"/>
        </w:rPr>
        <w:t>Тема</w:t>
      </w:r>
      <w:r w:rsidR="00C930EA">
        <w:rPr>
          <w:b/>
          <w:bCs/>
          <w:snapToGrid w:val="0"/>
          <w:color w:val="000000"/>
          <w:sz w:val="28"/>
        </w:rPr>
        <w:t xml:space="preserve"> 5</w:t>
      </w:r>
      <w:r>
        <w:rPr>
          <w:b/>
          <w:bCs/>
          <w:snapToGrid w:val="0"/>
          <w:color w:val="000000"/>
          <w:sz w:val="28"/>
        </w:rPr>
        <w:t xml:space="preserve">. </w:t>
      </w:r>
      <w:r>
        <w:rPr>
          <w:b/>
          <w:bCs/>
          <w:iCs/>
          <w:snapToGrid w:val="0"/>
          <w:color w:val="000000"/>
          <w:sz w:val="28"/>
        </w:rPr>
        <w:t>Историзм художественной литературы</w:t>
      </w:r>
    </w:p>
    <w:p w:rsidR="005A323C" w:rsidRDefault="005A323C" w:rsidP="005A323C">
      <w:pPr>
        <w:shd w:val="clear" w:color="auto" w:fill="FFFFFF"/>
        <w:ind w:firstLine="709"/>
        <w:jc w:val="center"/>
        <w:rPr>
          <w:i/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center"/>
        <w:rPr>
          <w:snapToGrid w:val="0"/>
          <w:sz w:val="28"/>
        </w:rPr>
      </w:pPr>
      <w:r>
        <w:rPr>
          <w:i/>
          <w:snapToGrid w:val="0"/>
          <w:color w:val="000000"/>
          <w:sz w:val="28"/>
        </w:rPr>
        <w:t>Задание</w:t>
      </w:r>
    </w:p>
    <w:p w:rsidR="00C10296" w:rsidRDefault="005A323C" w:rsidP="00C10296">
      <w:pPr>
        <w:pStyle w:val="21"/>
        <w:spacing w:line="240" w:lineRule="auto"/>
        <w:rPr>
          <w:b/>
          <w:bCs/>
        </w:rPr>
      </w:pPr>
      <w:r>
        <w:t>Обратите внимание на дискуссионные аспекты проблемы и упрощенное понимание природы художественного историзма. Кратко охарактеризуйте основные принципы научного исто</w:t>
      </w:r>
      <w:r>
        <w:softHyphen/>
        <w:t xml:space="preserve">ризма. </w:t>
      </w:r>
      <w:proofErr w:type="gramStart"/>
      <w:r>
        <w:t xml:space="preserve">Покажите отличие </w:t>
      </w:r>
      <w:r w:rsidR="00C10296">
        <w:t>научного историзма от художественного (хотя бы на материале «Войны и мира» Л.Н. Толстого</w:t>
      </w:r>
      <w:r>
        <w:t>.</w:t>
      </w:r>
      <w:r w:rsidR="00C10296">
        <w:rPr>
          <w:b/>
          <w:bCs/>
        </w:rPr>
        <w:t xml:space="preserve"> </w:t>
      </w:r>
      <w:proofErr w:type="gramEnd"/>
    </w:p>
    <w:p w:rsidR="00C10296" w:rsidRDefault="00C10296" w:rsidP="005A323C">
      <w:pPr>
        <w:shd w:val="clear" w:color="auto" w:fill="FFFFFF"/>
        <w:ind w:firstLine="709"/>
        <w:jc w:val="center"/>
        <w:rPr>
          <w:b/>
          <w:bCs/>
          <w:iCs/>
          <w:snapToGrid w:val="0"/>
          <w:color w:val="000000"/>
          <w:sz w:val="28"/>
        </w:rPr>
      </w:pPr>
    </w:p>
    <w:p w:rsidR="005A323C" w:rsidRDefault="00C930EA" w:rsidP="005A323C">
      <w:pPr>
        <w:shd w:val="clear" w:color="auto" w:fill="FFFFFF"/>
        <w:ind w:firstLine="709"/>
        <w:jc w:val="center"/>
        <w:rPr>
          <w:b/>
          <w:bCs/>
          <w:iCs/>
          <w:snapToGrid w:val="0"/>
          <w:color w:val="000000"/>
          <w:sz w:val="28"/>
        </w:rPr>
      </w:pPr>
      <w:r>
        <w:rPr>
          <w:b/>
          <w:bCs/>
          <w:iCs/>
          <w:snapToGrid w:val="0"/>
          <w:color w:val="000000"/>
          <w:sz w:val="28"/>
        </w:rPr>
        <w:t xml:space="preserve">Тема 6. </w:t>
      </w:r>
      <w:r w:rsidR="005A323C">
        <w:rPr>
          <w:b/>
          <w:bCs/>
          <w:iCs/>
          <w:snapToGrid w:val="0"/>
          <w:color w:val="000000"/>
          <w:sz w:val="28"/>
        </w:rPr>
        <w:t>Русская литература и христианство:</w:t>
      </w:r>
    </w:p>
    <w:p w:rsidR="005A323C" w:rsidRDefault="005A323C" w:rsidP="005A323C">
      <w:pPr>
        <w:shd w:val="clear" w:color="auto" w:fill="FFFFFF"/>
        <w:ind w:firstLine="709"/>
        <w:jc w:val="center"/>
        <w:rPr>
          <w:b/>
          <w:bCs/>
          <w:iCs/>
          <w:snapToGrid w:val="0"/>
          <w:sz w:val="28"/>
        </w:rPr>
      </w:pPr>
      <w:r>
        <w:rPr>
          <w:b/>
          <w:bCs/>
          <w:iCs/>
          <w:snapToGrid w:val="0"/>
          <w:color w:val="000000"/>
          <w:sz w:val="28"/>
        </w:rPr>
        <w:t xml:space="preserve"> теоретико-методологические аспекты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Обозначьте круг наиболее перспективных теоретических проблем, относящихся к данной теме. Обоснуйте природу художественного таланта в свете религиозного опыта синергии. </w:t>
      </w:r>
      <w:proofErr w:type="gramStart"/>
      <w:r>
        <w:rPr>
          <w:snapToGrid w:val="0"/>
          <w:color w:val="000000"/>
          <w:sz w:val="28"/>
        </w:rPr>
        <w:t>Проанализируйте с этой точки зрения стихотворения А. С. Пушкина «Пророк», А. А. Фета «Музе» («Пришла и села.</w:t>
      </w:r>
      <w:proofErr w:type="gramEnd"/>
      <w:r>
        <w:rPr>
          <w:snapToGrid w:val="0"/>
          <w:color w:val="000000"/>
          <w:sz w:val="28"/>
        </w:rPr>
        <w:t xml:space="preserve"> </w:t>
      </w:r>
      <w:proofErr w:type="gramStart"/>
      <w:r>
        <w:rPr>
          <w:snapToGrid w:val="0"/>
          <w:color w:val="000000"/>
          <w:sz w:val="28"/>
        </w:rPr>
        <w:t>Счастлив и тревожен...»), А. А. Ахматовой «Муза» («Когда я ночью жду ее прихода...»), А. А. Блока «К Музе» («Есть в напевах твоих сокровенных...»).</w:t>
      </w:r>
      <w:proofErr w:type="gramEnd"/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proofErr w:type="gramStart"/>
      <w:r>
        <w:rPr>
          <w:snapToGrid w:val="0"/>
          <w:color w:val="000000"/>
          <w:sz w:val="28"/>
        </w:rPr>
        <w:t>Раскройте христианское содержание художественных образов и понятий «покой», «безмолвие», «путь», «ум», «сердце», «совесть», «стыд», «смерть» и т. п. Покажите принципиальное различие социологического и религиозно-философского истолкования духовных ценностей.</w:t>
      </w:r>
      <w:proofErr w:type="gramEnd"/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3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Раскройте теоретико-литературное содержание категории «соборность». Приведите примеры соборного мировоззрения, основываясь на следующих произведениях русских писателей: А. С. Пушкин «Капитанская дочка», Л. Н. Толстой «Война и мир», Ф. М. Достоевский «Преступление и наказание» (по выбору).</w:t>
      </w:r>
    </w:p>
    <w:p w:rsidR="005A323C" w:rsidRDefault="005A323C" w:rsidP="005A323C">
      <w:pPr>
        <w:shd w:val="clear" w:color="auto" w:fill="FFFFFF"/>
        <w:ind w:firstLine="709"/>
        <w:jc w:val="center"/>
        <w:rPr>
          <w:snapToGrid w:val="0"/>
          <w:color w:val="000000"/>
          <w:sz w:val="28"/>
        </w:rPr>
      </w:pPr>
    </w:p>
    <w:p w:rsidR="005A323C" w:rsidRDefault="005A323C" w:rsidP="005A323C">
      <w:pPr>
        <w:pStyle w:val="2"/>
        <w:spacing w:line="240" w:lineRule="auto"/>
        <w:rPr>
          <w:iCs/>
        </w:rPr>
      </w:pPr>
      <w:r>
        <w:rPr>
          <w:iCs/>
        </w:rPr>
        <w:t>Задание 4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Обозначьте основной круг вопросов, связанных с религиозной проблематикой культуры. Раскройте сущность проблемы «интеллигенция и вера», выделите богословско-эстетические обоснования художественного творчества в целом. Религиозный взгляд на вопросы психологии творчества, нравственного и </w:t>
      </w:r>
      <w:proofErr w:type="spellStart"/>
      <w:r>
        <w:rPr>
          <w:snapToGrid w:val="0"/>
          <w:color w:val="000000"/>
          <w:sz w:val="28"/>
        </w:rPr>
        <w:t>социокультурного</w:t>
      </w:r>
      <w:proofErr w:type="spellEnd"/>
      <w:r>
        <w:rPr>
          <w:snapToGrid w:val="0"/>
          <w:color w:val="000000"/>
          <w:sz w:val="28"/>
        </w:rPr>
        <w:t xml:space="preserve"> значения литературы. 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7</w:t>
      </w:r>
      <w:r>
        <w:t>. Вымысел и документ в художественном творчестве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Охарактеризуйте природу художественного вымысла и его роль в становлении изящной словесности. Разграничьте понятия «вымысел» и «фантазия», «вымысел» и «условность». Докажите эстетическую ущербность «литературы факта».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Дайте определение документальной литературе. Раскройте «стимулирующее значение фактов» (Э. Золя, Т. Манн) в художественном творчестве. Приведите суждения Д. С. Лихачева о «конкретном литературоведении». Охарактеризуйте очерк как документальный эпический жанр.</w:t>
      </w: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8</w:t>
      </w:r>
      <w:r>
        <w:t>. Художественный психологизм</w:t>
      </w:r>
    </w:p>
    <w:p w:rsidR="005A323C" w:rsidRDefault="005A323C" w:rsidP="005A323C">
      <w:pPr>
        <w:pStyle w:val="1"/>
        <w:spacing w:line="240" w:lineRule="auto"/>
      </w:pPr>
      <w:r>
        <w:t>как проблема исследования</w:t>
      </w:r>
    </w:p>
    <w:p w:rsidR="005A323C" w:rsidRDefault="005A323C" w:rsidP="005A323C">
      <w:pPr>
        <w:shd w:val="clear" w:color="auto" w:fill="FFFFFF"/>
        <w:ind w:firstLine="709"/>
        <w:jc w:val="center"/>
        <w:rPr>
          <w:i/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center"/>
        <w:rPr>
          <w:snapToGrid w:val="0"/>
          <w:sz w:val="28"/>
        </w:rPr>
      </w:pPr>
      <w:r>
        <w:rPr>
          <w:i/>
          <w:snapToGrid w:val="0"/>
          <w:color w:val="000000"/>
          <w:sz w:val="28"/>
        </w:rP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Раскройте значение психологического анализа как одного из важнейших элементов художественного сознания. Охарактеризуйте основные формы и методы психологизма в литературе (на материале 1–2 произведений русских классиков). Покажите соотнесенность психологической индивидуализации с процессом типизации.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От «истории души человеческой» к «диалектике</w:t>
      </w:r>
      <w:r w:rsidR="00C71E45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души»:</w:t>
      </w:r>
      <w:r w:rsidR="00C71E45">
        <w:rPr>
          <w:snapToGrid w:val="0"/>
          <w:color w:val="000000"/>
          <w:sz w:val="28"/>
        </w:rPr>
        <w:t xml:space="preserve"> т.е.</w:t>
      </w:r>
      <w:r>
        <w:rPr>
          <w:snapToGrid w:val="0"/>
          <w:color w:val="000000"/>
          <w:sz w:val="28"/>
        </w:rPr>
        <w:t xml:space="preserve"> от М. Ю. Лермонтова к Л. Н. Толстому. Раскройте новаторство толстовского психологизма. Обратите внимание на эстетические и этические границы психологического анализа в искусстве.</w:t>
      </w:r>
    </w:p>
    <w:p w:rsidR="00C71E45" w:rsidRDefault="00C71E45" w:rsidP="005A323C">
      <w:pPr>
        <w:pStyle w:val="1"/>
        <w:spacing w:line="240" w:lineRule="auto"/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9</w:t>
      </w:r>
      <w:r>
        <w:t>. Современные проблемы стиховедения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Стиховедение и стихосложение как теория и практика. Покажите их историческую взаимообусловленность. Исторические этапы развития русского и зарубежного стиховедения. Основные системы русского стихосложения. Вычлените наиболее актуальные вопросы стиховедения на современном этапе. 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Охарактеризуйте современный взгляд на соотношение стиха (поэзии) и прозы. Определите своеобразие акцентного стиха, </w:t>
      </w:r>
      <w:proofErr w:type="spellStart"/>
      <w:r>
        <w:rPr>
          <w:snapToGrid w:val="0"/>
          <w:color w:val="000000"/>
          <w:sz w:val="28"/>
        </w:rPr>
        <w:t>логаэда</w:t>
      </w:r>
      <w:proofErr w:type="spellEnd"/>
      <w:r>
        <w:rPr>
          <w:snapToGrid w:val="0"/>
          <w:color w:val="000000"/>
          <w:sz w:val="28"/>
        </w:rPr>
        <w:t xml:space="preserve"> и</w:t>
      </w:r>
      <w:r>
        <w:rPr>
          <w:snapToGrid w:val="0"/>
          <w:color w:val="000000"/>
          <w:sz w:val="28"/>
          <w:vertAlign w:val="superscript"/>
        </w:rPr>
        <w:t xml:space="preserve"> </w:t>
      </w:r>
      <w:r>
        <w:rPr>
          <w:snapToGrid w:val="0"/>
          <w:color w:val="000000"/>
          <w:sz w:val="28"/>
        </w:rPr>
        <w:t xml:space="preserve">ритмизованной прозы. Приведите примеры основных и достаточных признаков стихотворной речи. </w:t>
      </w:r>
    </w:p>
    <w:p w:rsidR="005A323C" w:rsidRDefault="005A323C" w:rsidP="005A323C">
      <w:pPr>
        <w:shd w:val="clear" w:color="auto" w:fill="FFFFFF"/>
        <w:ind w:firstLine="709"/>
        <w:jc w:val="both"/>
        <w:rPr>
          <w:i/>
          <w:snapToGrid w:val="0"/>
          <w:color w:val="000000"/>
          <w:sz w:val="28"/>
        </w:rPr>
      </w:pPr>
    </w:p>
    <w:p w:rsidR="005A323C" w:rsidRDefault="005A323C" w:rsidP="005A323C">
      <w:pPr>
        <w:pStyle w:val="2"/>
        <w:spacing w:line="240" w:lineRule="auto"/>
      </w:pPr>
      <w:r>
        <w:t>Задание 3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Охарактеризуйте процесс ослабления стиховой организации в </w:t>
      </w:r>
      <w:r>
        <w:rPr>
          <w:snapToGrid w:val="0"/>
          <w:color w:val="000000"/>
          <w:sz w:val="28"/>
          <w:lang w:val="en-US"/>
        </w:rPr>
        <w:t>XX</w:t>
      </w:r>
      <w:r>
        <w:rPr>
          <w:snapToGrid w:val="0"/>
          <w:color w:val="000000"/>
          <w:sz w:val="28"/>
        </w:rPr>
        <w:t xml:space="preserve"> веке. Приведите примеры дольника, акцентного стиха, свободного стиха из современной русской поэзии. 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</w:p>
    <w:p w:rsidR="005A323C" w:rsidRDefault="005A323C" w:rsidP="005A323C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</w:t>
      </w:r>
      <w:r w:rsidR="00C930EA">
        <w:rPr>
          <w:b/>
          <w:bCs/>
          <w:sz w:val="28"/>
        </w:rPr>
        <w:t xml:space="preserve"> 10</w:t>
      </w:r>
      <w:r>
        <w:rPr>
          <w:b/>
          <w:bCs/>
          <w:sz w:val="28"/>
        </w:rPr>
        <w:t xml:space="preserve">. </w:t>
      </w:r>
      <w:r w:rsidR="00C71E45">
        <w:rPr>
          <w:b/>
          <w:bCs/>
          <w:sz w:val="28"/>
        </w:rPr>
        <w:t xml:space="preserve">Новые тенденции в формировании эпического сознания (на материале романа ХХ века) </w:t>
      </w:r>
    </w:p>
    <w:p w:rsidR="005A323C" w:rsidRDefault="005A323C" w:rsidP="005A323C">
      <w:pPr>
        <w:ind w:firstLine="720"/>
        <w:jc w:val="center"/>
        <w:rPr>
          <w:i/>
          <w:iCs/>
          <w:sz w:val="28"/>
        </w:rPr>
      </w:pPr>
      <w:r>
        <w:rPr>
          <w:i/>
          <w:iCs/>
          <w:sz w:val="28"/>
        </w:rPr>
        <w:t>Задание 1</w:t>
      </w:r>
    </w:p>
    <w:p w:rsidR="005A323C" w:rsidRDefault="005A323C" w:rsidP="005A323C">
      <w:pPr>
        <w:pStyle w:val="a5"/>
      </w:pPr>
      <w:r>
        <w:t>Раскройте становление и развитие нового художественного мышления и нового художественного языка, утверждающегося в модернизме. Многообразие форм и проявлений модернизма в художественной прозе. Проблема генезиса и эволюции модернизма, общие закономерности (взаимосвязь западноевропейского модернизма и русского) и национальная специфика.</w:t>
      </w:r>
    </w:p>
    <w:p w:rsidR="005A323C" w:rsidRDefault="005A323C" w:rsidP="005A323C">
      <w:pPr>
        <w:pStyle w:val="1"/>
        <w:spacing w:line="240" w:lineRule="auto"/>
        <w:ind w:firstLine="720"/>
      </w:pPr>
    </w:p>
    <w:p w:rsidR="005A323C" w:rsidRDefault="005A323C" w:rsidP="005A323C">
      <w:pPr>
        <w:pStyle w:val="6"/>
      </w:pPr>
      <w:r>
        <w:t>Задание 2</w:t>
      </w:r>
    </w:p>
    <w:p w:rsidR="00C71E45" w:rsidRDefault="005A323C" w:rsidP="00C71E45">
      <w:pPr>
        <w:ind w:firstLine="720"/>
        <w:jc w:val="both"/>
        <w:rPr>
          <w:sz w:val="28"/>
        </w:rPr>
      </w:pPr>
      <w:r>
        <w:rPr>
          <w:sz w:val="28"/>
        </w:rPr>
        <w:t>Модернизм как культурологическая категория и тип творческого мировидения. Художественная концепция модернизма. Новая концепция личности в эстетике модернизма. Диалектика взаимоотношений реализма и модернизма.</w:t>
      </w:r>
    </w:p>
    <w:p w:rsidR="005A323C" w:rsidRDefault="005A323C" w:rsidP="005A323C">
      <w:pPr>
        <w:tabs>
          <w:tab w:val="left" w:pos="1080"/>
        </w:tabs>
        <w:ind w:firstLine="720"/>
        <w:jc w:val="both"/>
        <w:rPr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</w:p>
    <w:p w:rsidR="005A323C" w:rsidRDefault="005A323C" w:rsidP="005A323C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</w:t>
      </w:r>
      <w:r w:rsidR="00C930EA">
        <w:rPr>
          <w:b/>
          <w:bCs/>
          <w:sz w:val="28"/>
        </w:rPr>
        <w:t xml:space="preserve"> 11</w:t>
      </w:r>
      <w:r>
        <w:rPr>
          <w:b/>
          <w:bCs/>
          <w:sz w:val="28"/>
        </w:rPr>
        <w:t>. Постмодернистская стилистика в современной литературе</w:t>
      </w:r>
    </w:p>
    <w:p w:rsidR="005A323C" w:rsidRDefault="005A323C" w:rsidP="005A323C">
      <w:pPr>
        <w:ind w:firstLine="720"/>
        <w:jc w:val="center"/>
        <w:rPr>
          <w:b/>
          <w:bCs/>
          <w:sz w:val="28"/>
        </w:rPr>
      </w:pPr>
    </w:p>
    <w:p w:rsidR="005A323C" w:rsidRDefault="005A323C" w:rsidP="005A323C">
      <w:pPr>
        <w:pStyle w:val="a5"/>
      </w:pPr>
      <w:r>
        <w:t xml:space="preserve">Постмодернизм: мировидение, эстетика и поэтика творчества. Постмодернизм и модернизм: гипотезы возникновения. Охарактеризуйте ряд приемов постмодернизма и проиллюстрируйте примерами из художественных текстов (многоуровневая организация текста, </w:t>
      </w:r>
      <w:proofErr w:type="spellStart"/>
      <w:r>
        <w:t>интертекстуальность</w:t>
      </w:r>
      <w:proofErr w:type="spellEnd"/>
      <w:r>
        <w:t xml:space="preserve">, дискретность, прием игры, мистификации, </w:t>
      </w:r>
      <w:proofErr w:type="spellStart"/>
      <w:r>
        <w:lastRenderedPageBreak/>
        <w:t>псевдофактографичность</w:t>
      </w:r>
      <w:proofErr w:type="spellEnd"/>
      <w:r>
        <w:t xml:space="preserve">, резкий контраст, коллаж, </w:t>
      </w:r>
      <w:proofErr w:type="spellStart"/>
      <w:r>
        <w:t>гиперинформативность</w:t>
      </w:r>
      <w:proofErr w:type="spellEnd"/>
      <w:r>
        <w:t>, уничтожение грани между фактом и вымыслом).</w:t>
      </w:r>
    </w:p>
    <w:p w:rsidR="005A323C" w:rsidRDefault="005A323C" w:rsidP="005A323C">
      <w:pPr>
        <w:pStyle w:val="1"/>
        <w:spacing w:line="240" w:lineRule="auto"/>
        <w:ind w:firstLine="720"/>
      </w:pPr>
    </w:p>
    <w:p w:rsidR="005A323C" w:rsidRDefault="005A323C" w:rsidP="005A323C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</w:t>
      </w:r>
      <w:r w:rsidR="00C930EA">
        <w:rPr>
          <w:b/>
          <w:bCs/>
          <w:sz w:val="28"/>
        </w:rPr>
        <w:t xml:space="preserve"> 12</w:t>
      </w:r>
      <w:r>
        <w:rPr>
          <w:b/>
          <w:bCs/>
          <w:sz w:val="28"/>
        </w:rPr>
        <w:t xml:space="preserve">. Роман и его жанровая сущность в литературе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</w:rPr>
        <w:t xml:space="preserve"> века</w:t>
      </w:r>
    </w:p>
    <w:p w:rsidR="005A323C" w:rsidRDefault="005A323C" w:rsidP="005A323C">
      <w:pPr>
        <w:ind w:firstLine="720"/>
        <w:jc w:val="center"/>
        <w:rPr>
          <w:b/>
          <w:bCs/>
          <w:sz w:val="28"/>
        </w:rPr>
      </w:pPr>
    </w:p>
    <w:p w:rsidR="005A323C" w:rsidRDefault="005A323C" w:rsidP="005A323C">
      <w:pPr>
        <w:pStyle w:val="5"/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  <w:i/>
          <w:iCs/>
        </w:rPr>
        <w:t>Задание 1</w:t>
      </w:r>
    </w:p>
    <w:p w:rsidR="005A323C" w:rsidRDefault="005A323C" w:rsidP="005A323C">
      <w:pPr>
        <w:pStyle w:val="a5"/>
      </w:pPr>
      <w:proofErr w:type="gramStart"/>
      <w:r>
        <w:t xml:space="preserve">Раскройте современные концепции романа; его эстетическую природу и многоаспектность связей (философия, история, социология, эстетика и этика, психология, </w:t>
      </w:r>
      <w:proofErr w:type="spellStart"/>
      <w:r>
        <w:t>культурология</w:t>
      </w:r>
      <w:proofErr w:type="spellEnd"/>
      <w:r>
        <w:t>, семиотика, кинематограф, музыка, «средства массовой информации» и др.).</w:t>
      </w:r>
      <w:proofErr w:type="gramEnd"/>
      <w:r>
        <w:t xml:space="preserve"> Понятие о синтетической природе художественности в современном романе. Что означает искусство романа, по Милану </w:t>
      </w:r>
      <w:proofErr w:type="spellStart"/>
      <w:r>
        <w:t>Кундере</w:t>
      </w:r>
      <w:proofErr w:type="spellEnd"/>
      <w:r>
        <w:t xml:space="preserve">; «модернистское» и «постмодернистское» в его трактовке эстетических проблем и творчестве. </w:t>
      </w:r>
    </w:p>
    <w:p w:rsidR="005A323C" w:rsidRDefault="005A323C" w:rsidP="005A323C">
      <w:pPr>
        <w:pStyle w:val="a5"/>
      </w:pPr>
    </w:p>
    <w:p w:rsidR="005A323C" w:rsidRDefault="005A323C" w:rsidP="005A323C">
      <w:pPr>
        <w:pStyle w:val="a5"/>
        <w:jc w:val="center"/>
        <w:rPr>
          <w:i/>
          <w:iCs/>
        </w:rPr>
      </w:pPr>
      <w:r>
        <w:rPr>
          <w:i/>
          <w:iCs/>
        </w:rPr>
        <w:t>Задание 2</w:t>
      </w:r>
    </w:p>
    <w:p w:rsidR="005A323C" w:rsidRDefault="005A323C" w:rsidP="005A323C">
      <w:pPr>
        <w:pStyle w:val="a5"/>
      </w:pPr>
      <w:r>
        <w:t xml:space="preserve">Раскройте проблему модификации жанра романа в </w:t>
      </w:r>
      <w:r>
        <w:rPr>
          <w:lang w:val="en-US"/>
        </w:rPr>
        <w:t>XX</w:t>
      </w:r>
      <w:r>
        <w:t xml:space="preserve"> веке. Полифонический роман. </w:t>
      </w:r>
      <w:proofErr w:type="spellStart"/>
      <w:r>
        <w:t>Роман-метатекст</w:t>
      </w:r>
      <w:proofErr w:type="spellEnd"/>
      <w:r>
        <w:t>. «Роман в романе». Жанр интеллектуального романа. Философский роман. «Новый роман» («</w:t>
      </w:r>
      <w:proofErr w:type="spellStart"/>
      <w:r>
        <w:t>антироман</w:t>
      </w:r>
      <w:proofErr w:type="spellEnd"/>
      <w:r>
        <w:t>»): открытие новых стилевых возможностей слова, фабулы, жанра. Картина мира и способы ее презентации. Мир культуры и его функция в романе.</w:t>
      </w:r>
    </w:p>
    <w:p w:rsidR="005A323C" w:rsidRDefault="005A323C" w:rsidP="005A323C">
      <w:pPr>
        <w:pStyle w:val="a5"/>
        <w:jc w:val="center"/>
        <w:rPr>
          <w:i/>
          <w:iCs/>
        </w:rPr>
      </w:pPr>
    </w:p>
    <w:p w:rsidR="005A323C" w:rsidRDefault="005A323C" w:rsidP="005A323C">
      <w:pPr>
        <w:pStyle w:val="a5"/>
        <w:jc w:val="center"/>
        <w:rPr>
          <w:i/>
          <w:iCs/>
        </w:rPr>
      </w:pPr>
      <w:r>
        <w:rPr>
          <w:i/>
          <w:iCs/>
        </w:rPr>
        <w:t>Задание 3</w:t>
      </w:r>
    </w:p>
    <w:p w:rsidR="005A323C" w:rsidRDefault="005A323C" w:rsidP="005A323C">
      <w:pPr>
        <w:pStyle w:val="a5"/>
      </w:pPr>
      <w:proofErr w:type="spellStart"/>
      <w:r>
        <w:t>Полиструктурность</w:t>
      </w:r>
      <w:proofErr w:type="spellEnd"/>
      <w:r>
        <w:t xml:space="preserve"> и </w:t>
      </w:r>
      <w:proofErr w:type="spellStart"/>
      <w:r>
        <w:t>интертекстуальность</w:t>
      </w:r>
      <w:proofErr w:type="spellEnd"/>
      <w:r>
        <w:t xml:space="preserve"> современного романа. Категория «игры» в эстетической системе постмодернистского романа. Формы «игры» в романе: игра со словарем, явная и скрытая цитация, аллюзии и реминисценции, «игры со временем и пространством». Пародия, ирония, гротеск. </w:t>
      </w:r>
    </w:p>
    <w:p w:rsidR="005A323C" w:rsidRDefault="005A323C" w:rsidP="005A323C">
      <w:pPr>
        <w:pStyle w:val="a5"/>
      </w:pPr>
    </w:p>
    <w:p w:rsidR="005A323C" w:rsidRDefault="005A323C" w:rsidP="005A323C">
      <w:pPr>
        <w:tabs>
          <w:tab w:val="left" w:pos="360"/>
        </w:tabs>
        <w:ind w:firstLine="709"/>
        <w:jc w:val="both"/>
      </w:pPr>
      <w:r>
        <w:rPr>
          <w:i/>
          <w:iCs/>
          <w:sz w:val="28"/>
        </w:rPr>
        <w:t>Тексты</w:t>
      </w:r>
      <w:r>
        <w:rPr>
          <w:sz w:val="28"/>
        </w:rPr>
        <w:t xml:space="preserve">: «Бледный огонь» В. Набокова. «Мастер и Маргарита» М. А. Булгакова. «Норма» / «Роман» Влад. Сорокина. «Бесконечный тупик» Дм. </w:t>
      </w:r>
      <w:proofErr w:type="spellStart"/>
      <w:r>
        <w:rPr>
          <w:sz w:val="28"/>
        </w:rPr>
        <w:t>Галковского</w:t>
      </w:r>
      <w:proofErr w:type="spellEnd"/>
      <w:r>
        <w:rPr>
          <w:sz w:val="28"/>
        </w:rPr>
        <w:t xml:space="preserve">. «Доктор </w:t>
      </w:r>
      <w:proofErr w:type="spellStart"/>
      <w:r>
        <w:rPr>
          <w:sz w:val="28"/>
        </w:rPr>
        <w:t>Фаустус</w:t>
      </w:r>
      <w:proofErr w:type="spellEnd"/>
      <w:r>
        <w:rPr>
          <w:sz w:val="28"/>
        </w:rPr>
        <w:t>» Т. Манна. «Игра в бисер» Г. </w:t>
      </w:r>
      <w:proofErr w:type="gramStart"/>
      <w:r>
        <w:rPr>
          <w:sz w:val="28"/>
        </w:rPr>
        <w:t>Гессе</w:t>
      </w:r>
      <w:proofErr w:type="gramEnd"/>
      <w:r>
        <w:rPr>
          <w:sz w:val="28"/>
        </w:rPr>
        <w:t xml:space="preserve">. «Улисс» Д. Джойса.  «В сторону Свана» М. Пруста. «Черный принц» А. </w:t>
      </w:r>
      <w:proofErr w:type="spellStart"/>
      <w:r>
        <w:rPr>
          <w:sz w:val="28"/>
        </w:rPr>
        <w:t>Мердок</w:t>
      </w:r>
      <w:proofErr w:type="spellEnd"/>
      <w:r>
        <w:rPr>
          <w:sz w:val="28"/>
        </w:rPr>
        <w:t xml:space="preserve">. «Повелитель мух» У. </w:t>
      </w:r>
      <w:proofErr w:type="spellStart"/>
      <w:r>
        <w:rPr>
          <w:sz w:val="28"/>
        </w:rPr>
        <w:t>Голдинга</w:t>
      </w:r>
      <w:proofErr w:type="spellEnd"/>
      <w:r>
        <w:rPr>
          <w:sz w:val="28"/>
        </w:rPr>
        <w:t>. «В лабиринте» А. </w:t>
      </w:r>
      <w:proofErr w:type="spellStart"/>
      <w:r>
        <w:rPr>
          <w:sz w:val="28"/>
        </w:rPr>
        <w:t>Роб-Грийе</w:t>
      </w:r>
      <w:proofErr w:type="spellEnd"/>
      <w:r>
        <w:rPr>
          <w:sz w:val="28"/>
        </w:rPr>
        <w:t xml:space="preserve">. «Портрет неизвестного» Н. </w:t>
      </w:r>
      <w:proofErr w:type="spellStart"/>
      <w:r>
        <w:rPr>
          <w:sz w:val="28"/>
        </w:rPr>
        <w:t>Саррот</w:t>
      </w:r>
      <w:proofErr w:type="spellEnd"/>
      <w:r>
        <w:rPr>
          <w:sz w:val="28"/>
        </w:rPr>
        <w:t>. «Волхв» Д. Фаулза. «Часы» М. </w:t>
      </w:r>
      <w:proofErr w:type="spellStart"/>
      <w:r>
        <w:rPr>
          <w:sz w:val="28"/>
        </w:rPr>
        <w:t>Канингема</w:t>
      </w:r>
      <w:proofErr w:type="spellEnd"/>
      <w:r>
        <w:rPr>
          <w:sz w:val="28"/>
        </w:rPr>
        <w:t>.</w:t>
      </w:r>
      <w:r>
        <w:t xml:space="preserve"> </w:t>
      </w:r>
      <w:r>
        <w:rPr>
          <w:sz w:val="28"/>
        </w:rPr>
        <w:t>«Имя розы» У. Эко.</w:t>
      </w:r>
      <w:r>
        <w:t xml:space="preserve"> </w:t>
      </w:r>
      <w:r>
        <w:rPr>
          <w:sz w:val="28"/>
        </w:rPr>
        <w:t xml:space="preserve">«Хазарский словарь» М. </w:t>
      </w:r>
      <w:proofErr w:type="spellStart"/>
      <w:r>
        <w:rPr>
          <w:sz w:val="28"/>
        </w:rPr>
        <w:t>Павича</w:t>
      </w:r>
      <w:proofErr w:type="spellEnd"/>
      <w:r>
        <w:rPr>
          <w:sz w:val="28"/>
        </w:rPr>
        <w:t>.</w:t>
      </w:r>
    </w:p>
    <w:p w:rsidR="00C71E45" w:rsidRDefault="00C71E45" w:rsidP="005A323C">
      <w:pPr>
        <w:pStyle w:val="1"/>
        <w:spacing w:line="240" w:lineRule="auto"/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13</w:t>
      </w:r>
      <w:r>
        <w:t>. Повесть и новелла в литературном процессе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Раскройте теоретические основы жанра повести, исходя из следующих параметров: объем и принципы отбора жизненного материала, пространственно-временные характеристики, </w:t>
      </w:r>
      <w:proofErr w:type="spellStart"/>
      <w:r>
        <w:rPr>
          <w:snapToGrid w:val="0"/>
          <w:color w:val="000000"/>
          <w:sz w:val="28"/>
        </w:rPr>
        <w:t>объективированность</w:t>
      </w:r>
      <w:proofErr w:type="spellEnd"/>
      <w:r>
        <w:rPr>
          <w:snapToGrid w:val="0"/>
          <w:color w:val="000000"/>
          <w:sz w:val="28"/>
        </w:rPr>
        <w:t xml:space="preserve"> авторского слова, эпичность в раскрытии характеров, соотношение фабулы и </w:t>
      </w:r>
      <w:r>
        <w:rPr>
          <w:snapToGrid w:val="0"/>
          <w:color w:val="000000"/>
          <w:sz w:val="28"/>
        </w:rPr>
        <w:lastRenderedPageBreak/>
        <w:t xml:space="preserve">сюжета, значение </w:t>
      </w:r>
      <w:proofErr w:type="spellStart"/>
      <w:r>
        <w:rPr>
          <w:snapToGrid w:val="0"/>
          <w:color w:val="000000"/>
          <w:sz w:val="28"/>
        </w:rPr>
        <w:t>внефабульных</w:t>
      </w:r>
      <w:proofErr w:type="spellEnd"/>
      <w:r>
        <w:rPr>
          <w:snapToGrid w:val="0"/>
          <w:color w:val="000000"/>
          <w:sz w:val="28"/>
        </w:rPr>
        <w:t xml:space="preserve"> элементов в повествовании, К спорам о жанровой природе «Капитанской дочки» А. С. Пушкина: повесть ли это?</w:t>
      </w:r>
    </w:p>
    <w:p w:rsidR="005A323C" w:rsidRDefault="005A323C" w:rsidP="005A323C">
      <w:pPr>
        <w:shd w:val="clear" w:color="auto" w:fill="FFFFFF"/>
        <w:ind w:firstLine="709"/>
        <w:jc w:val="center"/>
        <w:rPr>
          <w:i/>
          <w:snapToGrid w:val="0"/>
          <w:color w:val="000000"/>
          <w:sz w:val="28"/>
        </w:rPr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Охарактеризуйте теоретические разногласия в выделении жанровых особенностей новеллы. Покажите историческую связь новеллы с анекдотом. Объясните высказывание И. В. Гете: «Новелла не что иное, как случившееся неслыханное происшествие» (Разговоры с </w:t>
      </w:r>
      <w:proofErr w:type="spellStart"/>
      <w:r>
        <w:rPr>
          <w:snapToGrid w:val="0"/>
          <w:color w:val="000000"/>
          <w:sz w:val="28"/>
        </w:rPr>
        <w:t>Эккерманом</w:t>
      </w:r>
      <w:proofErr w:type="spellEnd"/>
      <w:r>
        <w:rPr>
          <w:snapToGrid w:val="0"/>
          <w:color w:val="000000"/>
          <w:sz w:val="28"/>
        </w:rPr>
        <w:t>, 25 января 1827 г.). Новелла в русской литературе (анализ по выбору).</w:t>
      </w:r>
    </w:p>
    <w:p w:rsidR="00C71E45" w:rsidRDefault="00C71E45" w:rsidP="005A323C">
      <w:pPr>
        <w:pStyle w:val="a3"/>
        <w:spacing w:line="240" w:lineRule="auto"/>
        <w:ind w:firstLine="720"/>
        <w:rPr>
          <w:i w:val="0"/>
          <w:i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i w:val="0"/>
          <w:iCs/>
        </w:rPr>
      </w:pPr>
      <w:r>
        <w:rPr>
          <w:i w:val="0"/>
          <w:iCs/>
        </w:rPr>
        <w:t>Тема</w:t>
      </w:r>
      <w:r w:rsidR="00C930EA">
        <w:rPr>
          <w:i w:val="0"/>
          <w:iCs/>
        </w:rPr>
        <w:t xml:space="preserve"> 14</w:t>
      </w:r>
      <w:r>
        <w:rPr>
          <w:i w:val="0"/>
          <w:iCs/>
        </w:rPr>
        <w:t>. Жанр антиутопии в современной литературе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</w:rPr>
      </w:pPr>
      <w:r>
        <w:rPr>
          <w:b w:val="0"/>
          <w:bCs/>
        </w:rPr>
        <w:t>Задание 1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Раскройте исторические, политические и </w:t>
      </w:r>
      <w:proofErr w:type="spellStart"/>
      <w:r>
        <w:rPr>
          <w:b w:val="0"/>
          <w:bCs/>
          <w:i w:val="0"/>
          <w:iCs/>
        </w:rPr>
        <w:t>социокультурные</w:t>
      </w:r>
      <w:proofErr w:type="spellEnd"/>
      <w:r>
        <w:rPr>
          <w:b w:val="0"/>
          <w:bCs/>
          <w:i w:val="0"/>
          <w:iCs/>
        </w:rPr>
        <w:t xml:space="preserve"> предпосылки рождения жанра антиутопии. Терминологическая неупорядоченность: «антиутопия» и его синонимы – «негативная утопия», «</w:t>
      </w:r>
      <w:proofErr w:type="spellStart"/>
      <w:r>
        <w:rPr>
          <w:b w:val="0"/>
          <w:bCs/>
          <w:i w:val="0"/>
          <w:iCs/>
        </w:rPr>
        <w:t>неутопия</w:t>
      </w:r>
      <w:proofErr w:type="spellEnd"/>
      <w:r>
        <w:rPr>
          <w:b w:val="0"/>
          <w:bCs/>
          <w:i w:val="0"/>
          <w:iCs/>
        </w:rPr>
        <w:t>», «</w:t>
      </w:r>
      <w:proofErr w:type="spellStart"/>
      <w:r>
        <w:rPr>
          <w:b w:val="0"/>
          <w:bCs/>
          <w:i w:val="0"/>
          <w:iCs/>
        </w:rPr>
        <w:t>какатопия</w:t>
      </w:r>
      <w:proofErr w:type="spellEnd"/>
      <w:r>
        <w:rPr>
          <w:b w:val="0"/>
          <w:bCs/>
          <w:i w:val="0"/>
          <w:iCs/>
        </w:rPr>
        <w:t xml:space="preserve">», </w:t>
      </w:r>
      <w:proofErr w:type="spellStart"/>
      <w:r>
        <w:rPr>
          <w:b w:val="0"/>
          <w:bCs/>
          <w:i w:val="0"/>
          <w:iCs/>
        </w:rPr>
        <w:t>дистопия</w:t>
      </w:r>
      <w:proofErr w:type="spellEnd"/>
      <w:r>
        <w:rPr>
          <w:b w:val="0"/>
          <w:bCs/>
          <w:i w:val="0"/>
          <w:iCs/>
        </w:rPr>
        <w:t>. Проведите анализ художественной структуры утопии и антиутопии: сходство и различие жанров, границы и параметры. Определите основные жанровые признаки антиутопии.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  <w:i w:val="0"/>
          <w:iCs/>
        </w:rPr>
      </w:pPr>
      <w:r>
        <w:rPr>
          <w:b w:val="0"/>
          <w:bCs/>
        </w:rPr>
        <w:t>Задание 2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Осветите специфический круг проблем жанра антиутопии. Проблема противостояния личности и государства. Социальные, идеологические и политические функции войны в тоталитарном государстве. Проблема сознания и самосознания героя в условиях тоталитаризма: человек и история, свобода воли, свобода слова и свобода мысли. Концепция любви. Принципы и способы подавления личности на уровне мышления и эмоций. Власть «</w:t>
      </w:r>
      <w:proofErr w:type="spellStart"/>
      <w:r>
        <w:rPr>
          <w:b w:val="0"/>
          <w:bCs/>
          <w:i w:val="0"/>
          <w:iCs/>
        </w:rPr>
        <w:t>масс-медиа</w:t>
      </w:r>
      <w:proofErr w:type="spellEnd"/>
      <w:r>
        <w:rPr>
          <w:b w:val="0"/>
          <w:bCs/>
          <w:i w:val="0"/>
          <w:iCs/>
        </w:rPr>
        <w:t>» и способы манипуляции сознанием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  <w:i w:val="0"/>
          <w:iCs/>
        </w:rPr>
      </w:pPr>
      <w:r>
        <w:rPr>
          <w:b w:val="0"/>
          <w:bCs/>
        </w:rPr>
        <w:t>Задание 3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  <w:proofErr w:type="spellStart"/>
      <w:r>
        <w:rPr>
          <w:b w:val="0"/>
          <w:bCs/>
          <w:i w:val="0"/>
          <w:iCs/>
        </w:rPr>
        <w:t>Дистопия</w:t>
      </w:r>
      <w:proofErr w:type="spellEnd"/>
      <w:r>
        <w:rPr>
          <w:b w:val="0"/>
          <w:bCs/>
          <w:i w:val="0"/>
          <w:iCs/>
        </w:rPr>
        <w:t xml:space="preserve"> как тип антиутопии, как </w:t>
      </w:r>
      <w:proofErr w:type="spellStart"/>
      <w:r>
        <w:rPr>
          <w:b w:val="0"/>
          <w:bCs/>
          <w:i w:val="0"/>
          <w:iCs/>
        </w:rPr>
        <w:t>субжанр</w:t>
      </w:r>
      <w:proofErr w:type="spellEnd"/>
      <w:r>
        <w:rPr>
          <w:b w:val="0"/>
          <w:bCs/>
          <w:i w:val="0"/>
          <w:iCs/>
        </w:rPr>
        <w:t xml:space="preserve">. </w:t>
      </w:r>
      <w:proofErr w:type="spellStart"/>
      <w:r>
        <w:rPr>
          <w:b w:val="0"/>
          <w:bCs/>
          <w:i w:val="0"/>
          <w:iCs/>
        </w:rPr>
        <w:t>Дистопия</w:t>
      </w:r>
      <w:proofErr w:type="spellEnd"/>
      <w:r>
        <w:rPr>
          <w:b w:val="0"/>
          <w:bCs/>
          <w:i w:val="0"/>
          <w:iCs/>
        </w:rPr>
        <w:t xml:space="preserve"> как одна из форм научной фантастики: проблема технологической утопии и закономерное возникновение технологической антиутопии в искусстве.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Основная проблема – дегуманизация и роботизация личности в эпоху НТР. Концепция человека в цивилизованном обществе. Идеи </w:t>
      </w:r>
      <w:proofErr w:type="spellStart"/>
      <w:r>
        <w:rPr>
          <w:b w:val="0"/>
          <w:bCs/>
          <w:i w:val="0"/>
          <w:iCs/>
        </w:rPr>
        <w:t>сверхцивилизации</w:t>
      </w:r>
      <w:proofErr w:type="spellEnd"/>
      <w:r>
        <w:rPr>
          <w:b w:val="0"/>
          <w:bCs/>
          <w:i w:val="0"/>
          <w:iCs/>
        </w:rPr>
        <w:t xml:space="preserve">, параллельных миров, виртуальных реальностей, генной инженерии, </w:t>
      </w:r>
      <w:proofErr w:type="spellStart"/>
      <w:r>
        <w:rPr>
          <w:b w:val="0"/>
          <w:bCs/>
          <w:i w:val="0"/>
          <w:iCs/>
        </w:rPr>
        <w:t>киборгизации</w:t>
      </w:r>
      <w:proofErr w:type="spellEnd"/>
      <w:r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зомбирования</w:t>
      </w:r>
      <w:proofErr w:type="spellEnd"/>
      <w:r>
        <w:rPr>
          <w:b w:val="0"/>
          <w:bCs/>
          <w:i w:val="0"/>
          <w:iCs/>
        </w:rPr>
        <w:t xml:space="preserve">, проблемы коммуникации – как социальная и философская критика цивилизованного общества «всеобщего стандарта». </w:t>
      </w:r>
    </w:p>
    <w:p w:rsidR="005A323C" w:rsidRDefault="005A323C" w:rsidP="005A323C">
      <w:pPr>
        <w:pStyle w:val="a3"/>
        <w:spacing w:line="240" w:lineRule="auto"/>
        <w:ind w:firstLine="720"/>
        <w:rPr>
          <w:b w:val="0"/>
          <w:bCs/>
          <w:i w:val="0"/>
          <w:iCs/>
        </w:rPr>
      </w:pPr>
      <w:r>
        <w:rPr>
          <w:b w:val="0"/>
          <w:bCs/>
        </w:rPr>
        <w:t>Задание 4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Раскройте стилистическое своеобразие антиутопии и </w:t>
      </w:r>
      <w:proofErr w:type="spellStart"/>
      <w:r>
        <w:rPr>
          <w:b w:val="0"/>
          <w:bCs/>
          <w:i w:val="0"/>
          <w:iCs/>
        </w:rPr>
        <w:t>дистопии</w:t>
      </w:r>
      <w:proofErr w:type="spellEnd"/>
      <w:r>
        <w:rPr>
          <w:b w:val="0"/>
          <w:bCs/>
          <w:i w:val="0"/>
          <w:iCs/>
        </w:rPr>
        <w:t xml:space="preserve">. </w:t>
      </w:r>
      <w:proofErr w:type="gramStart"/>
      <w:r>
        <w:rPr>
          <w:b w:val="0"/>
          <w:bCs/>
          <w:i w:val="0"/>
          <w:iCs/>
        </w:rPr>
        <w:t>Фантастическое</w:t>
      </w:r>
      <w:proofErr w:type="gramEnd"/>
      <w:r>
        <w:rPr>
          <w:b w:val="0"/>
          <w:bCs/>
          <w:i w:val="0"/>
          <w:iCs/>
        </w:rPr>
        <w:t xml:space="preserve">, сатира и гротеск как средства изображения. Способы выражения авторской позиции: поэтика парадокса, эксцентриады, принцип коллажа. Специфика авторского комментария. </w:t>
      </w:r>
      <w:proofErr w:type="spellStart"/>
      <w:r>
        <w:rPr>
          <w:b w:val="0"/>
          <w:bCs/>
          <w:i w:val="0"/>
          <w:iCs/>
        </w:rPr>
        <w:t>Внероманные</w:t>
      </w:r>
      <w:proofErr w:type="spellEnd"/>
      <w:r>
        <w:rPr>
          <w:b w:val="0"/>
          <w:bCs/>
          <w:i w:val="0"/>
          <w:iCs/>
        </w:rPr>
        <w:t xml:space="preserve"> средства – хроники, указатели, иллюстрации.</w:t>
      </w:r>
    </w:p>
    <w:p w:rsidR="005A323C" w:rsidRDefault="005A323C" w:rsidP="005A323C">
      <w:pPr>
        <w:pStyle w:val="a3"/>
        <w:spacing w:line="240" w:lineRule="auto"/>
        <w:ind w:firstLine="720"/>
        <w:jc w:val="both"/>
        <w:rPr>
          <w:b w:val="0"/>
          <w:bCs/>
          <w:i w:val="0"/>
          <w:iCs/>
        </w:rPr>
      </w:pPr>
    </w:p>
    <w:p w:rsidR="005A323C" w:rsidRDefault="005A323C" w:rsidP="005A323C">
      <w:pPr>
        <w:pStyle w:val="5"/>
        <w:spacing w:line="240" w:lineRule="auto"/>
        <w:jc w:val="center"/>
      </w:pPr>
      <w:r>
        <w:t>Тема</w:t>
      </w:r>
      <w:r w:rsidR="00C930EA">
        <w:t xml:space="preserve"> 15</w:t>
      </w:r>
      <w:r>
        <w:t>. Литературная пародия: эстетические функции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Дайте определение литературной пародии, охарактеризуйте механизм ее возникновения. Разграничьте бурлеск и </w:t>
      </w:r>
      <w:proofErr w:type="spellStart"/>
      <w:r>
        <w:rPr>
          <w:snapToGrid w:val="0"/>
          <w:color w:val="000000"/>
          <w:sz w:val="28"/>
        </w:rPr>
        <w:t>травестию</w:t>
      </w:r>
      <w:proofErr w:type="spellEnd"/>
      <w:r>
        <w:rPr>
          <w:snapToGrid w:val="0"/>
          <w:color w:val="000000"/>
          <w:sz w:val="28"/>
        </w:rPr>
        <w:t xml:space="preserve"> как основные формы пародии. Выявите элементы пародирования в произведениях русских писателей </w:t>
      </w:r>
      <w:r>
        <w:rPr>
          <w:snapToGrid w:val="0"/>
          <w:color w:val="000000"/>
          <w:sz w:val="28"/>
          <w:lang w:val="en-US"/>
        </w:rPr>
        <w:t>XVIII</w:t>
      </w:r>
      <w:r>
        <w:rPr>
          <w:snapToGrid w:val="0"/>
          <w:color w:val="000000"/>
          <w:sz w:val="28"/>
        </w:rPr>
        <w:t xml:space="preserve">– </w:t>
      </w:r>
      <w:r>
        <w:rPr>
          <w:snapToGrid w:val="0"/>
          <w:color w:val="000000"/>
          <w:sz w:val="28"/>
          <w:lang w:val="en-US"/>
        </w:rPr>
        <w:t>XIX</w:t>
      </w:r>
      <w:r>
        <w:rPr>
          <w:snapToGrid w:val="0"/>
          <w:color w:val="000000"/>
          <w:sz w:val="28"/>
        </w:rPr>
        <w:t xml:space="preserve"> веков (по выбору).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16</w:t>
      </w:r>
      <w:r>
        <w:t>. Научно-фантастические жанры в литературе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Выявите специфику научно-фантастических жанров в литературе. Раскройте истоки фантастических представлений о мире, на какие исторически предшествующие формы опирается научная фантастка. Покажите эстетические возможности научной фантастики.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Художественная фантастика и научно-технический прогресс: раскройте взаимосвязь. «Правдоподобие </w:t>
      </w:r>
      <w:proofErr w:type="gramStart"/>
      <w:r>
        <w:rPr>
          <w:snapToGrid w:val="0"/>
          <w:color w:val="000000"/>
          <w:sz w:val="28"/>
        </w:rPr>
        <w:t>необычного</w:t>
      </w:r>
      <w:proofErr w:type="gramEnd"/>
      <w:r>
        <w:rPr>
          <w:snapToGrid w:val="0"/>
          <w:color w:val="000000"/>
          <w:sz w:val="28"/>
        </w:rPr>
        <w:t xml:space="preserve">» (А. Н. Толстой) как основной принцип научно-фантастической литературы. </w:t>
      </w:r>
      <w:proofErr w:type="gramStart"/>
      <w:r>
        <w:rPr>
          <w:snapToGrid w:val="0"/>
          <w:color w:val="000000"/>
          <w:sz w:val="28"/>
        </w:rPr>
        <w:t>Фантастическое</w:t>
      </w:r>
      <w:proofErr w:type="gramEnd"/>
      <w:r>
        <w:rPr>
          <w:snapToGrid w:val="0"/>
          <w:color w:val="000000"/>
          <w:sz w:val="28"/>
        </w:rPr>
        <w:t xml:space="preserve"> и условное в искусстве. Покажите соотношение понятий.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17</w:t>
      </w:r>
      <w:r>
        <w:t>. Мистификация в литературе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Приведите примеры литературной мистификации, раскройте ее социально-историческую и психологическую основы. </w:t>
      </w:r>
      <w:proofErr w:type="spellStart"/>
      <w:r>
        <w:rPr>
          <w:snapToGrid w:val="0"/>
          <w:color w:val="000000"/>
          <w:sz w:val="28"/>
        </w:rPr>
        <w:t>Козьма</w:t>
      </w:r>
      <w:proofErr w:type="spellEnd"/>
      <w:r>
        <w:rPr>
          <w:snapToGrid w:val="0"/>
          <w:color w:val="000000"/>
          <w:sz w:val="28"/>
        </w:rPr>
        <w:t xml:space="preserve"> Прутков как литературная маска: проблемы псевдонима и его атрибуции.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5A323C" w:rsidRDefault="005A323C" w:rsidP="005A323C">
      <w:pPr>
        <w:pStyle w:val="1"/>
        <w:spacing w:line="240" w:lineRule="auto"/>
      </w:pPr>
      <w:r>
        <w:t>Тема</w:t>
      </w:r>
      <w:r w:rsidR="00C930EA">
        <w:t xml:space="preserve"> 18</w:t>
      </w:r>
      <w:r>
        <w:t>. Литература в системе других видов искусства</w:t>
      </w:r>
    </w:p>
    <w:p w:rsidR="005A323C" w:rsidRDefault="005A323C" w:rsidP="005A323C">
      <w:pPr>
        <w:shd w:val="clear" w:color="auto" w:fill="FFFFFF"/>
        <w:ind w:firstLine="709"/>
        <w:jc w:val="center"/>
        <w:rPr>
          <w:b/>
          <w:snapToGrid w:val="0"/>
          <w:color w:val="000000"/>
          <w:sz w:val="28"/>
        </w:rPr>
      </w:pPr>
    </w:p>
    <w:p w:rsidR="005A323C" w:rsidRDefault="005A323C" w:rsidP="005A323C">
      <w:pPr>
        <w:shd w:val="clear" w:color="auto" w:fill="FFFFFF"/>
        <w:ind w:firstLine="709"/>
        <w:jc w:val="center"/>
        <w:rPr>
          <w:snapToGrid w:val="0"/>
          <w:sz w:val="28"/>
        </w:rPr>
      </w:pPr>
      <w:r>
        <w:rPr>
          <w:b/>
          <w:snapToGrid w:val="0"/>
          <w:color w:val="000000"/>
          <w:sz w:val="28"/>
        </w:rPr>
        <w:t>Литература и живопись</w:t>
      </w:r>
    </w:p>
    <w:p w:rsidR="005A323C" w:rsidRDefault="005A323C" w:rsidP="005A323C">
      <w:pPr>
        <w:pStyle w:val="2"/>
        <w:spacing w:line="240" w:lineRule="auto"/>
      </w:pPr>
      <w:r>
        <w:t>Задание 1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Раскройте своеобразие литературы и живописи как разных видов искусства, покажите их взаимосвязь на конкретных примерах: Н. В. Гоголь и А. А. Иванов, М. Ю. Лермонтов и М. А. Врубель, А. А. Блок и М. А</w:t>
      </w:r>
      <w:r>
        <w:rPr>
          <w:snapToGrid w:val="0"/>
          <w:color w:val="000000"/>
          <w:sz w:val="28"/>
          <w:lang w:val="en-US"/>
        </w:rPr>
        <w:t> </w:t>
      </w:r>
      <w:r>
        <w:rPr>
          <w:snapToGrid w:val="0"/>
          <w:color w:val="000000"/>
          <w:sz w:val="28"/>
        </w:rPr>
        <w:t>Врубель, А. А. Блок и М. В. Нестеров и др. (по выбору).</w:t>
      </w:r>
    </w:p>
    <w:p w:rsidR="005A323C" w:rsidRPr="00283F3A" w:rsidRDefault="005A323C" w:rsidP="005A323C">
      <w:pPr>
        <w:shd w:val="clear" w:color="auto" w:fill="FFFFFF"/>
        <w:ind w:firstLine="709"/>
        <w:jc w:val="center"/>
        <w:rPr>
          <w:i/>
          <w:snapToGrid w:val="0"/>
          <w:color w:val="000000"/>
          <w:sz w:val="28"/>
        </w:rPr>
      </w:pPr>
    </w:p>
    <w:p w:rsidR="005A323C" w:rsidRDefault="005A323C" w:rsidP="005A323C">
      <w:pPr>
        <w:pStyle w:val="2"/>
        <w:spacing w:line="240" w:lineRule="auto"/>
      </w:pPr>
      <w:r>
        <w:t>Задание 2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Портрет в живописи в литературе: раскройте теоретические основы жанра. Дайте анализ портретных характеристик героев русской литературы: Печорина, персонажей поэмы Н. В. Гоголя «Мертвые души», Базарова, Раскольникова и др. (по выбору). Обратите внимание на сходство и различие словесного и живописного способов изображения человека.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3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Пейзаж в литературе и живописи: типология и эволюция. Покажите обусловленность пейзажных описаний особенностями художественного метода: пейзаж в литературе классицизма, романтизма, реалистический пейзаж и т. п. (по выбору).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 4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Интерьер в произведениях словесного искусства. Отличие пейзажа и интерьера как «живой» и «мертвой» природы. Натюрморт в живописи и предметный мир в литературе: типоло</w:t>
      </w:r>
      <w:r>
        <w:rPr>
          <w:snapToGrid w:val="0"/>
          <w:color w:val="000000"/>
          <w:sz w:val="28"/>
        </w:rPr>
        <w:softHyphen/>
        <w:t>гия схождений. Изобразительная деталь в художественной сис</w:t>
      </w:r>
      <w:r>
        <w:rPr>
          <w:snapToGrid w:val="0"/>
          <w:color w:val="000000"/>
          <w:sz w:val="28"/>
        </w:rPr>
        <w:softHyphen/>
        <w:t>теме Н. В. Гоголя, И. С. Тургенева, И. А. Гончарова, А. П. Чехова и др. (по выбору).</w:t>
      </w:r>
    </w:p>
    <w:p w:rsidR="005A323C" w:rsidRDefault="005A323C" w:rsidP="005A323C">
      <w:pPr>
        <w:pStyle w:val="4"/>
        <w:spacing w:line="240" w:lineRule="auto"/>
      </w:pPr>
    </w:p>
    <w:p w:rsidR="005A323C" w:rsidRDefault="005A323C" w:rsidP="005A323C">
      <w:pPr>
        <w:shd w:val="clear" w:color="auto" w:fill="FFFFFF"/>
        <w:ind w:firstLine="709"/>
        <w:jc w:val="center"/>
        <w:rPr>
          <w:snapToGrid w:val="0"/>
          <w:sz w:val="28"/>
        </w:rPr>
      </w:pPr>
      <w:r>
        <w:rPr>
          <w:b/>
          <w:snapToGrid w:val="0"/>
          <w:color w:val="000000"/>
          <w:sz w:val="28"/>
        </w:rPr>
        <w:t>Тема. Литература и кино</w:t>
      </w:r>
    </w:p>
    <w:p w:rsidR="005A323C" w:rsidRDefault="005A323C" w:rsidP="005A323C">
      <w:pPr>
        <w:pStyle w:val="2"/>
        <w:spacing w:line="240" w:lineRule="auto"/>
      </w:pPr>
    </w:p>
    <w:p w:rsidR="005A323C" w:rsidRDefault="005A323C" w:rsidP="005A323C">
      <w:pPr>
        <w:pStyle w:val="2"/>
        <w:spacing w:line="240" w:lineRule="auto"/>
      </w:pPr>
      <w:r>
        <w:t>Задание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А. Проблема экранизации литературных произведений: за и против. Экранизация как интерпретация художественного текста, ее специфика. </w:t>
      </w:r>
    </w:p>
    <w:p w:rsidR="005A323C" w:rsidRDefault="005A323C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Б. Написать развернутую рецензию на современный художественный фильм, поставленный по мотивам произведений русской или зарубежной классики (по выбору).</w:t>
      </w:r>
    </w:p>
    <w:p w:rsidR="00C71E45" w:rsidRDefault="00C71E45" w:rsidP="005A323C">
      <w:pPr>
        <w:shd w:val="clear" w:color="auto" w:fill="FFFFFF"/>
        <w:ind w:firstLine="709"/>
        <w:jc w:val="both"/>
        <w:rPr>
          <w:snapToGrid w:val="0"/>
          <w:color w:val="000000"/>
          <w:sz w:val="28"/>
        </w:rPr>
      </w:pPr>
    </w:p>
    <w:p w:rsidR="00A7311E" w:rsidRDefault="00C71E45" w:rsidP="00A7311E">
      <w:pPr>
        <w:ind w:left="360"/>
        <w:jc w:val="both"/>
        <w:rPr>
          <w:b/>
          <w:sz w:val="28"/>
          <w:szCs w:val="28"/>
        </w:rPr>
      </w:pPr>
      <w:r w:rsidRPr="00C71E45">
        <w:rPr>
          <w:b/>
          <w:snapToGrid w:val="0"/>
          <w:color w:val="000000"/>
          <w:sz w:val="28"/>
        </w:rPr>
        <w:t>Тема</w:t>
      </w:r>
      <w:r w:rsidR="00C930EA">
        <w:rPr>
          <w:b/>
          <w:snapToGrid w:val="0"/>
          <w:color w:val="000000"/>
          <w:sz w:val="28"/>
        </w:rPr>
        <w:t xml:space="preserve"> 19</w:t>
      </w:r>
      <w:r w:rsidRPr="00C71E45">
        <w:rPr>
          <w:b/>
          <w:snapToGrid w:val="0"/>
          <w:color w:val="000000"/>
          <w:sz w:val="28"/>
        </w:rPr>
        <w:t xml:space="preserve">. Литература и </w:t>
      </w:r>
      <w:r w:rsidR="00A7311E" w:rsidRPr="00A7311E">
        <w:rPr>
          <w:b/>
          <w:sz w:val="28"/>
          <w:szCs w:val="28"/>
        </w:rPr>
        <w:t>Интернет: изобразительные средства, типологические сходства и отл</w:t>
      </w:r>
      <w:r w:rsidR="00A7311E" w:rsidRPr="00A7311E">
        <w:rPr>
          <w:b/>
          <w:sz w:val="28"/>
          <w:szCs w:val="28"/>
        </w:rPr>
        <w:t>и</w:t>
      </w:r>
      <w:r w:rsidR="00A7311E" w:rsidRPr="00A7311E">
        <w:rPr>
          <w:b/>
          <w:sz w:val="28"/>
          <w:szCs w:val="28"/>
        </w:rPr>
        <w:t>чия</w:t>
      </w:r>
    </w:p>
    <w:p w:rsidR="00A7311E" w:rsidRPr="00A7311E" w:rsidRDefault="00A7311E" w:rsidP="00A7311E">
      <w:pPr>
        <w:ind w:left="360"/>
        <w:jc w:val="both"/>
        <w:rPr>
          <w:i/>
          <w:sz w:val="28"/>
          <w:szCs w:val="28"/>
        </w:rPr>
      </w:pPr>
    </w:p>
    <w:p w:rsidR="00A7311E" w:rsidRPr="00A7311E" w:rsidRDefault="00A7311E" w:rsidP="00A7311E">
      <w:pPr>
        <w:ind w:left="360"/>
        <w:jc w:val="both"/>
        <w:rPr>
          <w:i/>
          <w:sz w:val="28"/>
          <w:szCs w:val="28"/>
        </w:rPr>
      </w:pPr>
      <w:r w:rsidRPr="00A7311E"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За</w:t>
      </w:r>
      <w:r w:rsidRPr="00A7311E">
        <w:rPr>
          <w:i/>
          <w:sz w:val="28"/>
          <w:szCs w:val="28"/>
        </w:rPr>
        <w:t xml:space="preserve">дание: </w:t>
      </w:r>
    </w:p>
    <w:p w:rsidR="00902086" w:rsidRPr="00902086" w:rsidRDefault="00C71E45" w:rsidP="00902086">
      <w:pPr>
        <w:ind w:left="680" w:hanging="680"/>
        <w:jc w:val="both"/>
        <w:rPr>
          <w:sz w:val="28"/>
          <w:szCs w:val="28"/>
        </w:rPr>
      </w:pPr>
      <w:r w:rsidRPr="00C71E45">
        <w:rPr>
          <w:b/>
          <w:snapToGrid w:val="0"/>
          <w:color w:val="000000"/>
          <w:sz w:val="28"/>
        </w:rPr>
        <w:t xml:space="preserve"> </w:t>
      </w:r>
      <w:r w:rsidR="00A7311E" w:rsidRPr="00A7311E">
        <w:rPr>
          <w:snapToGrid w:val="0"/>
          <w:color w:val="000000"/>
          <w:sz w:val="28"/>
        </w:rPr>
        <w:t>На личном опыте покаж</w:t>
      </w:r>
      <w:r w:rsidR="00A7311E" w:rsidRPr="00902086">
        <w:rPr>
          <w:snapToGrid w:val="0"/>
          <w:color w:val="000000"/>
          <w:sz w:val="28"/>
          <w:szCs w:val="28"/>
        </w:rPr>
        <w:t>ите плюсы и минусы интернета.</w:t>
      </w:r>
      <w:r w:rsidR="00902086" w:rsidRPr="00902086">
        <w:rPr>
          <w:sz w:val="28"/>
          <w:szCs w:val="28"/>
        </w:rPr>
        <w:t xml:space="preserve"> Используйте статью:</w:t>
      </w:r>
      <w:r w:rsidR="00902086">
        <w:t xml:space="preserve"> </w:t>
      </w:r>
      <w:r w:rsidR="00902086" w:rsidRPr="00902086">
        <w:rPr>
          <w:sz w:val="28"/>
          <w:szCs w:val="28"/>
        </w:rPr>
        <w:t>Степанов Ю.С. «</w:t>
      </w:r>
      <w:proofErr w:type="spellStart"/>
      <w:r w:rsidR="00902086" w:rsidRPr="00902086">
        <w:rPr>
          <w:sz w:val="28"/>
          <w:szCs w:val="28"/>
        </w:rPr>
        <w:t>Интертекст</w:t>
      </w:r>
      <w:proofErr w:type="spellEnd"/>
      <w:r w:rsidR="00902086" w:rsidRPr="00902086">
        <w:rPr>
          <w:sz w:val="28"/>
          <w:szCs w:val="28"/>
        </w:rPr>
        <w:t>», «Интернет», «</w:t>
      </w:r>
      <w:proofErr w:type="spellStart"/>
      <w:r w:rsidR="00902086" w:rsidRPr="00902086">
        <w:rPr>
          <w:sz w:val="28"/>
          <w:szCs w:val="28"/>
        </w:rPr>
        <w:t>интерсубъект</w:t>
      </w:r>
      <w:proofErr w:type="spellEnd"/>
      <w:r w:rsidR="00902086" w:rsidRPr="00902086">
        <w:rPr>
          <w:sz w:val="28"/>
          <w:szCs w:val="28"/>
        </w:rPr>
        <w:t xml:space="preserve">» (К основаниям </w:t>
      </w:r>
      <w:proofErr w:type="gramStart"/>
      <w:r w:rsidR="00902086" w:rsidRPr="00902086">
        <w:rPr>
          <w:sz w:val="28"/>
          <w:szCs w:val="28"/>
        </w:rPr>
        <w:t>сравнительной</w:t>
      </w:r>
      <w:proofErr w:type="gramEnd"/>
      <w:r w:rsidR="00902086" w:rsidRPr="00902086">
        <w:rPr>
          <w:sz w:val="28"/>
          <w:szCs w:val="28"/>
        </w:rPr>
        <w:t xml:space="preserve"> </w:t>
      </w:r>
      <w:proofErr w:type="spellStart"/>
      <w:r w:rsidR="00902086" w:rsidRPr="00902086">
        <w:rPr>
          <w:sz w:val="28"/>
          <w:szCs w:val="28"/>
        </w:rPr>
        <w:t>концептологии</w:t>
      </w:r>
      <w:proofErr w:type="spellEnd"/>
      <w:r w:rsidR="00902086" w:rsidRPr="00902086">
        <w:rPr>
          <w:sz w:val="28"/>
          <w:szCs w:val="28"/>
        </w:rPr>
        <w:t xml:space="preserve">) // Известия РАН. Серия литература и язык. Т.60, № 1. – М., 2001. </w:t>
      </w:r>
    </w:p>
    <w:p w:rsidR="00C71E45" w:rsidRPr="00902086" w:rsidRDefault="00C71E45" w:rsidP="005A323C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5A323C" w:rsidRDefault="005A323C" w:rsidP="005A323C">
      <w:pPr>
        <w:pStyle w:val="4"/>
        <w:spacing w:line="240" w:lineRule="auto"/>
      </w:pPr>
    </w:p>
    <w:sectPr w:rsidR="005A323C" w:rsidSect="009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3C"/>
    <w:rsid w:val="000B5C2F"/>
    <w:rsid w:val="00134CEF"/>
    <w:rsid w:val="00164F94"/>
    <w:rsid w:val="00176F3D"/>
    <w:rsid w:val="001D1809"/>
    <w:rsid w:val="002479FC"/>
    <w:rsid w:val="00283F3A"/>
    <w:rsid w:val="002855F8"/>
    <w:rsid w:val="00323F38"/>
    <w:rsid w:val="00331037"/>
    <w:rsid w:val="0036036B"/>
    <w:rsid w:val="003F4704"/>
    <w:rsid w:val="00424B3B"/>
    <w:rsid w:val="004F1184"/>
    <w:rsid w:val="00500881"/>
    <w:rsid w:val="005033D8"/>
    <w:rsid w:val="00524624"/>
    <w:rsid w:val="005A265E"/>
    <w:rsid w:val="005A2BB4"/>
    <w:rsid w:val="005A323C"/>
    <w:rsid w:val="006D621D"/>
    <w:rsid w:val="006E7778"/>
    <w:rsid w:val="0070145E"/>
    <w:rsid w:val="007016D7"/>
    <w:rsid w:val="00751898"/>
    <w:rsid w:val="00777CCD"/>
    <w:rsid w:val="007D0331"/>
    <w:rsid w:val="00811B72"/>
    <w:rsid w:val="0084354A"/>
    <w:rsid w:val="00847A59"/>
    <w:rsid w:val="008A11CE"/>
    <w:rsid w:val="00902086"/>
    <w:rsid w:val="00982914"/>
    <w:rsid w:val="00A25171"/>
    <w:rsid w:val="00A7311E"/>
    <w:rsid w:val="00AB73D3"/>
    <w:rsid w:val="00AC749B"/>
    <w:rsid w:val="00B16E4A"/>
    <w:rsid w:val="00C10296"/>
    <w:rsid w:val="00C71E45"/>
    <w:rsid w:val="00C930EA"/>
    <w:rsid w:val="00CF29CA"/>
    <w:rsid w:val="00D6154B"/>
    <w:rsid w:val="00DB3187"/>
    <w:rsid w:val="00E121CA"/>
    <w:rsid w:val="00E47178"/>
    <w:rsid w:val="00F03050"/>
    <w:rsid w:val="00F03A5C"/>
    <w:rsid w:val="00F85DB4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23C"/>
    <w:pPr>
      <w:keepNext/>
      <w:shd w:val="clear" w:color="auto" w:fill="FFFFFF"/>
      <w:spacing w:line="360" w:lineRule="auto"/>
      <w:ind w:firstLine="709"/>
      <w:jc w:val="center"/>
      <w:outlineLvl w:val="0"/>
    </w:pPr>
    <w:rPr>
      <w:b/>
      <w:bCs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5A323C"/>
    <w:pPr>
      <w:keepNext/>
      <w:shd w:val="clear" w:color="auto" w:fill="FFFFFF"/>
      <w:spacing w:line="360" w:lineRule="auto"/>
      <w:ind w:firstLine="709"/>
      <w:jc w:val="center"/>
      <w:outlineLvl w:val="1"/>
    </w:pPr>
    <w:rPr>
      <w:i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5A323C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5A323C"/>
    <w:pPr>
      <w:keepNext/>
      <w:shd w:val="clear" w:color="auto" w:fill="FFFFFF"/>
      <w:spacing w:line="360" w:lineRule="auto"/>
      <w:ind w:firstLine="709"/>
      <w:jc w:val="center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5A323C"/>
    <w:pPr>
      <w:keepNext/>
      <w:shd w:val="clear" w:color="auto" w:fill="FFFFFF"/>
      <w:spacing w:line="360" w:lineRule="auto"/>
      <w:ind w:firstLine="709"/>
      <w:jc w:val="both"/>
      <w:outlineLvl w:val="4"/>
    </w:pPr>
    <w:rPr>
      <w:b/>
      <w:bCs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5A323C"/>
    <w:pPr>
      <w:keepNext/>
      <w:ind w:firstLine="72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5A323C"/>
    <w:pPr>
      <w:keepNext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A323C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A323C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3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A323C"/>
    <w:rPr>
      <w:rFonts w:ascii="Times New Roman" w:eastAsia="Times New Roman" w:hAnsi="Times New Roman" w:cs="Times New Roman"/>
      <w:i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A32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23C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A323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A323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3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3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3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323C"/>
    <w:pPr>
      <w:shd w:val="clear" w:color="auto" w:fill="FFFFFF"/>
      <w:spacing w:line="360" w:lineRule="auto"/>
      <w:ind w:firstLine="709"/>
      <w:jc w:val="center"/>
    </w:pPr>
    <w:rPr>
      <w:b/>
      <w:i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5A323C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5A323C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A3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A323C"/>
    <w:pPr>
      <w:shd w:val="clear" w:color="auto" w:fill="FFFFFF"/>
      <w:spacing w:line="360" w:lineRule="auto"/>
      <w:ind w:firstLine="709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5A323C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styleId="a7">
    <w:name w:val="page number"/>
    <w:basedOn w:val="a0"/>
    <w:rsid w:val="005A323C"/>
  </w:style>
  <w:style w:type="paragraph" w:styleId="31">
    <w:name w:val="Body Text Indent 3"/>
    <w:basedOn w:val="a"/>
    <w:link w:val="32"/>
    <w:rsid w:val="005A323C"/>
    <w:pPr>
      <w:spacing w:line="360" w:lineRule="auto"/>
      <w:ind w:right="16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A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5A323C"/>
    <w:pPr>
      <w:ind w:right="1791"/>
      <w:jc w:val="both"/>
    </w:pPr>
  </w:style>
  <w:style w:type="paragraph" w:styleId="a8">
    <w:name w:val="Body Text"/>
    <w:basedOn w:val="a"/>
    <w:link w:val="a9"/>
    <w:rsid w:val="005A323C"/>
    <w:pPr>
      <w:widowControl w:val="0"/>
      <w:autoSpaceDE w:val="0"/>
      <w:autoSpaceDN w:val="0"/>
      <w:adjustRightInd w:val="0"/>
      <w:spacing w:line="319" w:lineRule="auto"/>
      <w:jc w:val="both"/>
    </w:pPr>
    <w:rPr>
      <w:sz w:val="32"/>
      <w:szCs w:val="16"/>
    </w:rPr>
  </w:style>
  <w:style w:type="character" w:customStyle="1" w:styleId="a9">
    <w:name w:val="Основной текст Знак"/>
    <w:basedOn w:val="a0"/>
    <w:link w:val="a8"/>
    <w:rsid w:val="005A323C"/>
    <w:rPr>
      <w:rFonts w:ascii="Times New Roman" w:eastAsia="Times New Roman" w:hAnsi="Times New Roman" w:cs="Times New Roman"/>
      <w:sz w:val="32"/>
      <w:szCs w:val="16"/>
      <w:lang w:eastAsia="ru-RU"/>
    </w:rPr>
  </w:style>
  <w:style w:type="paragraph" w:customStyle="1" w:styleId="23">
    <w:name w:val="Обычный2"/>
    <w:rsid w:val="005A323C"/>
    <w:pPr>
      <w:spacing w:after="0" w:line="240" w:lineRule="auto"/>
      <w:ind w:right="200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310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354A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6D62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D62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logia.su/literaturoved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.lib.ru" TargetMode="External"/><Relationship Id="rId5" Type="http://schemas.openxmlformats.org/officeDocument/2006/relationships/hyperlink" Target="http://www.gramm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11</cp:revision>
  <dcterms:created xsi:type="dcterms:W3CDTF">2020-09-12T06:37:00Z</dcterms:created>
  <dcterms:modified xsi:type="dcterms:W3CDTF">2020-09-12T13:28:00Z</dcterms:modified>
</cp:coreProperties>
</file>