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23" w:rsidRPr="00255BDF" w:rsidRDefault="000B1723" w:rsidP="005702B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255BDF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0B1723" w:rsidRPr="00255BDF" w:rsidRDefault="000B1723" w:rsidP="005702B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5BDF">
        <w:rPr>
          <w:rFonts w:ascii="Times New Roman" w:hAnsi="Times New Roman" w:cs="Times New Roman"/>
          <w:b/>
          <w:sz w:val="28"/>
          <w:szCs w:val="28"/>
        </w:rPr>
        <w:t>Шевякова П.В.</w:t>
      </w:r>
    </w:p>
    <w:p w:rsidR="000B1723" w:rsidRDefault="000B1723" w:rsidP="005702B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5BDF">
        <w:rPr>
          <w:rFonts w:ascii="Times New Roman" w:hAnsi="Times New Roman" w:cs="Times New Roman"/>
          <w:b/>
          <w:sz w:val="28"/>
          <w:szCs w:val="28"/>
        </w:rPr>
        <w:t>СКП-ЛПБ-31</w:t>
      </w:r>
    </w:p>
    <w:p w:rsidR="000B1723" w:rsidRPr="000B1723" w:rsidRDefault="000B1723" w:rsidP="005702B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0B172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Семинар 4.  Урок литературы в специальной (коррекционной) общеобразовательной школе 5 вида. </w:t>
      </w:r>
    </w:p>
    <w:p w:rsidR="005702B8" w:rsidRPr="005702B8" w:rsidRDefault="005702B8" w:rsidP="005702B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5702B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Вопросы для коллективного обсуждения:</w:t>
      </w:r>
    </w:p>
    <w:p w:rsidR="005702B8" w:rsidRDefault="005702B8" w:rsidP="005702B8">
      <w:pPr>
        <w:widowControl w:val="0"/>
        <w:shd w:val="clear" w:color="auto" w:fill="FFFFFF"/>
        <w:tabs>
          <w:tab w:val="left" w:pos="58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 w:rsidRPr="005702B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1. </w:t>
      </w:r>
      <w:r w:rsidRPr="005702B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Назовите важнейшие проблемы урока литературы.</w:t>
      </w:r>
    </w:p>
    <w:p w:rsidR="005702B8" w:rsidRPr="005702B8" w:rsidRDefault="005702B8" w:rsidP="005702B8">
      <w:pPr>
        <w:widowControl w:val="0"/>
        <w:shd w:val="clear" w:color="auto" w:fill="FFFFFF"/>
        <w:tabs>
          <w:tab w:val="left" w:pos="58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</w:pPr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Проблема урока: его содержание, структуры, типологии, эффективности, взаимосвязи методов обучения на уроке, роли учителя, совершенствования учебной деятельности школьника - разраб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отаны в трудах многих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дидактов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.</w:t>
      </w:r>
    </w:p>
    <w:p w:rsidR="005702B8" w:rsidRPr="005702B8" w:rsidRDefault="005702B8" w:rsidP="005702B8">
      <w:pPr>
        <w:widowControl w:val="0"/>
        <w:shd w:val="clear" w:color="auto" w:fill="FFFFFF"/>
        <w:tabs>
          <w:tab w:val="left" w:pos="58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</w:pPr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В методике преподавания литературы исследованы классификация, содержание, структура урока, его идейно-нравственные и эстетические воздействия на учащихся, роль в нем проблемной ситуации, место урока в системе развивающего обучения, специфика урока литературы, его твор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ческий, эмоциональный характер.</w:t>
      </w:r>
    </w:p>
    <w:p w:rsidR="005702B8" w:rsidRPr="005702B8" w:rsidRDefault="005702B8" w:rsidP="005702B8">
      <w:pPr>
        <w:widowControl w:val="0"/>
        <w:shd w:val="clear" w:color="auto" w:fill="FFFFFF"/>
        <w:tabs>
          <w:tab w:val="left" w:pos="58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</w:pPr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Теоретические проблемы урока как законченного целого, как части общего курса и системы уроков представлены в исследованиях М.И. </w:t>
      </w:r>
      <w:proofErr w:type="spellStart"/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Махмутова</w:t>
      </w:r>
      <w:proofErr w:type="spellEnd"/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, М.Н. </w:t>
      </w:r>
      <w:proofErr w:type="spellStart"/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Скаткина</w:t>
      </w:r>
      <w:proofErr w:type="spellEnd"/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, М.А. Данилова, В.И. </w:t>
      </w:r>
      <w:proofErr w:type="spellStart"/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Стрезикозина</w:t>
      </w:r>
      <w:proofErr w:type="spellEnd"/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, Ю.К. </w:t>
      </w:r>
      <w:proofErr w:type="spellStart"/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Бабанского</w:t>
      </w:r>
      <w:proofErr w:type="spellEnd"/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, И.Т, </w:t>
      </w:r>
      <w:proofErr w:type="spellStart"/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Огородникова</w:t>
      </w:r>
      <w:proofErr w:type="spellEnd"/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, И.Н. Казанцева, М.М. Лев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иной, Г.Д. Кирилловой и других.</w:t>
      </w:r>
    </w:p>
    <w:p w:rsidR="005702B8" w:rsidRPr="005702B8" w:rsidRDefault="005702B8" w:rsidP="005702B8">
      <w:pPr>
        <w:widowControl w:val="0"/>
        <w:shd w:val="clear" w:color="auto" w:fill="FFFFFF"/>
        <w:tabs>
          <w:tab w:val="left" w:pos="58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</w:pPr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Исследуются важнейшие проблемы: современные требования к уроку, взаимосвязь содержания урока, выбора методов обучения и организации деятельности учащихся; результативность, эффективность уроков и проблема оптимизации обучения, типология урока, выход на проблему формирования личности ученика; повышение нравственного потенциала урока; содержание и формы самостоятельной работы учащихся на уроках; ; проблема развития навыков умений учащихся в динамике учебного процесса; задачи и целевая установка урока, организация и отбор материала, взаимосвязь коллективной, групповой работы. Учащихся на уроке, урок и НТР; роль учителя на разных этапах урока; формы проведения урока.</w:t>
      </w:r>
    </w:p>
    <w:p w:rsidR="005702B8" w:rsidRPr="005702B8" w:rsidRDefault="005702B8" w:rsidP="005702B8">
      <w:pPr>
        <w:widowControl w:val="0"/>
        <w:shd w:val="clear" w:color="auto" w:fill="FFFFFF"/>
        <w:tabs>
          <w:tab w:val="left" w:pos="58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</w:pPr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В методике преподавания литературы поставлены как теоретические проблемы урока (типология, классификация, структура урока, его воспитательная направленность, роль в нем учебной ситуации, место урока в системе развивающего обучения, взаимодействие методов обучения на уроке), так и задачи конкретной реализации положений педагогической науки. В первую очередь следует назвать труды В.В. </w:t>
      </w:r>
      <w:proofErr w:type="spellStart"/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Голубкова</w:t>
      </w:r>
      <w:proofErr w:type="spellEnd"/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 и Н.И. </w:t>
      </w:r>
      <w:proofErr w:type="spellStart"/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Кудряшева</w:t>
      </w:r>
      <w:proofErr w:type="spellEnd"/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. Кроме того, эта проблема нашла отражение работах Н.А. </w:t>
      </w:r>
      <w:proofErr w:type="spellStart"/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Станчек</w:t>
      </w:r>
      <w:proofErr w:type="spellEnd"/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, Н.К. </w:t>
      </w:r>
      <w:proofErr w:type="spellStart"/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Силкина</w:t>
      </w:r>
      <w:proofErr w:type="spellEnd"/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, в учебных трудах под редакцией Н.О. </w:t>
      </w:r>
      <w:proofErr w:type="spellStart"/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Корста</w:t>
      </w:r>
      <w:proofErr w:type="spellEnd"/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, В.В. Трофимовой, </w:t>
      </w:r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lastRenderedPageBreak/>
        <w:t xml:space="preserve">Н.А. Демидовой, О.Ю. Богдановой, в работах Г.И. Беленького, Л.Н. </w:t>
      </w:r>
      <w:proofErr w:type="spellStart"/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Лесохиной</w:t>
      </w:r>
      <w:proofErr w:type="spellEnd"/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, Л.С. </w:t>
      </w:r>
      <w:proofErr w:type="spellStart"/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Айзермана</w:t>
      </w:r>
      <w:proofErr w:type="spellEnd"/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, Т.С. </w:t>
      </w:r>
      <w:proofErr w:type="spellStart"/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Зепаловой</w:t>
      </w:r>
      <w:proofErr w:type="spellEnd"/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, Н.Я. Мещеряковой, Е.Н. Ильина и д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р.</w:t>
      </w:r>
    </w:p>
    <w:p w:rsidR="005702B8" w:rsidRDefault="005702B8" w:rsidP="005702B8">
      <w:pPr>
        <w:widowControl w:val="0"/>
        <w:shd w:val="clear" w:color="auto" w:fill="FFFFFF"/>
        <w:tabs>
          <w:tab w:val="left" w:pos="58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ar-SA"/>
        </w:rPr>
        <w:tab/>
      </w:r>
      <w:r w:rsidRPr="005702B8"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ar-SA"/>
        </w:rPr>
        <w:t xml:space="preserve">2. </w:t>
      </w:r>
      <w:r w:rsidRPr="005702B8"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ar-SA"/>
        </w:rPr>
        <w:t>Почему В.В. Голубков разделяет уроки на вступительные занятия, ориентировочные занятия, уроки чтения, анализа текста, итоговые занятия?</w:t>
      </w:r>
    </w:p>
    <w:p w:rsidR="005702B8" w:rsidRPr="005702B8" w:rsidRDefault="005702B8" w:rsidP="005702B8">
      <w:pPr>
        <w:widowControl w:val="0"/>
        <w:shd w:val="clear" w:color="auto" w:fill="FFFFFF"/>
        <w:tabs>
          <w:tab w:val="left" w:pos="58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</w:pPr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В дидактике и частных методиках нет единого принципа классификации типов уроков. Назовем некоторые из них: уроки классификации по признаку основной дидактической цели (М.А. Данилов, И.Т. Огородников) - уроки первоначального усвоения нового материала, закрепления и повторения знаний, самостоятельной работы, обобщающего повторения, смешанный. Иной подход к типологии уроков связан с анализом процесса обучения, с определением места урока в системе уроков по изучению темы, раздела. В методике преподавания литературы такая типология урока была разработана В.В. </w:t>
      </w:r>
      <w:proofErr w:type="spellStart"/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Голубковым</w:t>
      </w:r>
      <w:proofErr w:type="spellEnd"/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 - вступительные занятия, чтение, ориентировочная беседа, анализ произведения, итоговые уроки. Классификация В.В. </w:t>
      </w:r>
      <w:proofErr w:type="spellStart"/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Голубкова</w:t>
      </w:r>
      <w:proofErr w:type="spellEnd"/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 несет в себе не один признак, ибо заключает в себе также способы организации урока.</w:t>
      </w:r>
    </w:p>
    <w:p w:rsidR="005702B8" w:rsidRDefault="005702B8" w:rsidP="005702B8">
      <w:pPr>
        <w:widowControl w:val="0"/>
        <w:shd w:val="clear" w:color="auto" w:fill="FFFFFF"/>
        <w:tabs>
          <w:tab w:val="left" w:pos="58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pacing w:val="1"/>
          <w:sz w:val="28"/>
          <w:szCs w:val="24"/>
          <w:lang w:eastAsia="ar-SA"/>
        </w:rPr>
        <w:tab/>
      </w:r>
      <w:r w:rsidRPr="005702B8">
        <w:rPr>
          <w:rFonts w:ascii="Times New Roman" w:eastAsia="Times New Roman" w:hAnsi="Times New Roman" w:cs="Times New Roman"/>
          <w:b/>
          <w:spacing w:val="1"/>
          <w:sz w:val="28"/>
          <w:szCs w:val="24"/>
          <w:lang w:eastAsia="ar-SA"/>
        </w:rPr>
        <w:t xml:space="preserve">3. </w:t>
      </w:r>
      <w:r w:rsidRPr="005702B8">
        <w:rPr>
          <w:rFonts w:ascii="Times New Roman" w:eastAsia="Times New Roman" w:hAnsi="Times New Roman" w:cs="Times New Roman"/>
          <w:b/>
          <w:spacing w:val="1"/>
          <w:sz w:val="28"/>
          <w:szCs w:val="24"/>
          <w:lang w:eastAsia="ar-SA"/>
        </w:rPr>
        <w:t>Что лежит в основе классификации уроков Н.И. Кудряшов</w:t>
      </w:r>
      <w:r w:rsidRPr="005702B8">
        <w:rPr>
          <w:rFonts w:ascii="Times New Roman" w:eastAsia="Times New Roman" w:hAnsi="Times New Roman" w:cs="Times New Roman"/>
          <w:b/>
          <w:spacing w:val="4"/>
          <w:sz w:val="28"/>
          <w:szCs w:val="24"/>
          <w:lang w:eastAsia="ar-SA"/>
        </w:rPr>
        <w:t>.</w:t>
      </w:r>
    </w:p>
    <w:p w:rsidR="005702B8" w:rsidRPr="005702B8" w:rsidRDefault="005702B8" w:rsidP="005702B8">
      <w:pPr>
        <w:widowControl w:val="0"/>
        <w:shd w:val="clear" w:color="auto" w:fill="FFFFFF"/>
        <w:tabs>
          <w:tab w:val="left" w:pos="58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</w:pPr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Н.И. </w:t>
      </w:r>
      <w:proofErr w:type="spellStart"/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Кудряшев</w:t>
      </w:r>
      <w:proofErr w:type="spellEnd"/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 разработал классификацию уроков литературы, исходя из специфики самого предмета: уроки изучения художественных произведений, уроки изучения теории и истории литературы, уроки развития речи. Из всего разнообразия уроков первого типа (изучения художественных произведений) Н.И. </w:t>
      </w:r>
      <w:proofErr w:type="spellStart"/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Кудряшев</w:t>
      </w:r>
      <w:proofErr w:type="spellEnd"/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 суммирует три его основные разновидности: уроки художественного восприятия произведения, уроки углубленной работы над текстом произведения, обобщающие работу над произведением. Задача уроков художественного восприятия произведений - "непосредственное общение с произведениями искусства, целостное, глубоко эмоциональные впечатления от них, затрагивающие личностные переживания; развитие культуры художественного восприятия, умение слушать или читать художественное произведение; развитие художественной зоркости, воспитание культуры эстетических и нравственных чувств, влияющих и на все поведение учащихся".</w:t>
      </w:r>
    </w:p>
    <w:p w:rsidR="005702B8" w:rsidRPr="005702B8" w:rsidRDefault="005702B8" w:rsidP="005702B8">
      <w:pPr>
        <w:widowControl w:val="0"/>
        <w:shd w:val="clear" w:color="auto" w:fill="FFFFFF"/>
        <w:tabs>
          <w:tab w:val="left" w:pos="58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</w:pPr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В уроках углубленной работы над текстом Н.И. </w:t>
      </w:r>
      <w:proofErr w:type="spellStart"/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Кудряшев</w:t>
      </w:r>
      <w:proofErr w:type="spellEnd"/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 ставит задачу научить "школьников все более основательно и сознательно следить за мыслями писателя, за логикой его образов, понимать произведение как художественное единство. Это очень сложные умения, требующие размышлений, сопоставления, анализа и синтеза". Обобщающие уроки важны в силу необходимости "развития последовательного, логически правильного мышления, умения обосновывать свою мысль убедительными </w:t>
      </w:r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lastRenderedPageBreak/>
        <w:t xml:space="preserve">доводами и фактами", справедливо отмечает Н.И. </w:t>
      </w:r>
      <w:proofErr w:type="spellStart"/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Кудряшев</w:t>
      </w:r>
      <w:proofErr w:type="spellEnd"/>
      <w:r w:rsidRPr="005702B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. В целом им создана стройная убедительная типология уроков литературы.</w:t>
      </w:r>
    </w:p>
    <w:p w:rsidR="000B1723" w:rsidRPr="000B1723" w:rsidRDefault="000B1723" w:rsidP="005702B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B1723">
        <w:rPr>
          <w:rFonts w:ascii="Times New Roman" w:hAnsi="Times New Roman" w:cs="Times New Roman"/>
          <w:b/>
          <w:sz w:val="28"/>
          <w:szCs w:val="24"/>
        </w:rPr>
        <w:t>Задания СРС:</w:t>
      </w:r>
    </w:p>
    <w:p w:rsidR="000B1723" w:rsidRPr="000B1723" w:rsidRDefault="000B1723" w:rsidP="005702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B1723">
        <w:rPr>
          <w:rFonts w:ascii="Times New Roman" w:hAnsi="Times New Roman" w:cs="Times New Roman"/>
          <w:b/>
          <w:sz w:val="28"/>
          <w:szCs w:val="24"/>
        </w:rPr>
        <w:t>1.</w:t>
      </w:r>
      <w:r w:rsidR="005702B8" w:rsidRPr="005702B8">
        <w:t xml:space="preserve"> </w:t>
      </w:r>
    </w:p>
    <w:p w:rsidR="000B1723" w:rsidRDefault="000B1723" w:rsidP="005702B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B735E">
        <w:rPr>
          <w:rFonts w:ascii="Times New Roman" w:hAnsi="Times New Roman" w:cs="Times New Roman"/>
          <w:b/>
          <w:i/>
          <w:sz w:val="28"/>
          <w:szCs w:val="24"/>
        </w:rPr>
        <w:t>Статья 1.</w:t>
      </w:r>
      <w:r w:rsidRPr="000B1723">
        <w:rPr>
          <w:sz w:val="24"/>
        </w:rPr>
        <w:t xml:space="preserve"> </w:t>
      </w:r>
      <w:r w:rsidR="00FB735E" w:rsidRPr="00FB735E">
        <w:rPr>
          <w:rFonts w:ascii="Times New Roman" w:hAnsi="Times New Roman" w:cs="Times New Roman"/>
          <w:sz w:val="28"/>
        </w:rPr>
        <w:t>Мелешкина М.С.</w:t>
      </w:r>
      <w:r w:rsidR="00FB735E" w:rsidRPr="00FB735E">
        <w:rPr>
          <w:sz w:val="28"/>
        </w:rPr>
        <w:t xml:space="preserve"> </w:t>
      </w:r>
      <w:r w:rsidR="00FB735E" w:rsidRPr="00FB735E">
        <w:rPr>
          <w:rFonts w:ascii="Times New Roman" w:hAnsi="Times New Roman" w:cs="Times New Roman"/>
          <w:sz w:val="28"/>
          <w:szCs w:val="24"/>
        </w:rPr>
        <w:t>Работа по развитию понимания художественного произведения младшими школьниками с умственной отсталостью на уроках чтения в специальной (коррекционной) школе</w:t>
      </w:r>
      <w:r w:rsidR="00FB735E">
        <w:rPr>
          <w:rFonts w:ascii="Times New Roman" w:hAnsi="Times New Roman" w:cs="Times New Roman"/>
          <w:sz w:val="28"/>
          <w:szCs w:val="24"/>
        </w:rPr>
        <w:t>.</w:t>
      </w:r>
    </w:p>
    <w:p w:rsidR="000B1723" w:rsidRPr="00FB735E" w:rsidRDefault="000B1723" w:rsidP="005702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35E">
        <w:rPr>
          <w:rFonts w:ascii="Times New Roman" w:hAnsi="Times New Roman" w:cs="Times New Roman"/>
          <w:b/>
          <w:i/>
          <w:sz w:val="24"/>
          <w:szCs w:val="24"/>
        </w:rPr>
        <w:t>Источник:</w:t>
      </w:r>
      <w:r w:rsidRPr="00FB735E">
        <w:rPr>
          <w:rFonts w:ascii="Times New Roman" w:hAnsi="Times New Roman" w:cs="Times New Roman"/>
          <w:sz w:val="24"/>
          <w:szCs w:val="24"/>
        </w:rPr>
        <w:t xml:space="preserve"> </w:t>
      </w:r>
      <w:r w:rsidR="00FB735E" w:rsidRPr="00FB735E">
        <w:rPr>
          <w:rFonts w:ascii="Times New Roman" w:hAnsi="Times New Roman" w:cs="Times New Roman"/>
          <w:sz w:val="24"/>
          <w:szCs w:val="24"/>
        </w:rPr>
        <w:t>https://cyberleninka.ru/article/n/rabota-po-razvitiyu-ponimaniya-hudozhestvennogo-proizvedeniya-mladshimi-shkolnikami-s-umstvennoy-otstalostyu-na-urokah-chteniya-v</w:t>
      </w:r>
    </w:p>
    <w:p w:rsidR="00FB735E" w:rsidRPr="00FB735E" w:rsidRDefault="00FB735E" w:rsidP="005702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35E">
        <w:rPr>
          <w:rFonts w:ascii="Times New Roman" w:hAnsi="Times New Roman" w:cs="Times New Roman"/>
          <w:b/>
          <w:i/>
          <w:sz w:val="24"/>
          <w:szCs w:val="24"/>
        </w:rPr>
        <w:t>Аннотация.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35E">
        <w:rPr>
          <w:rFonts w:ascii="Times New Roman" w:hAnsi="Times New Roman" w:cs="Times New Roman"/>
          <w:sz w:val="24"/>
          <w:szCs w:val="24"/>
        </w:rPr>
        <w:t>В статье представлен анализ коррекционно-развивающей и методической работы на уроках чтения в специальной (коррекционной) школе для детей с умственной отсталостью. Раскрывается специфика и основные этапы работы над художественными произведениями (рассказами), а также методическая работа по формированию полноценного навыка чтения, в основу которого заложен смысловой компонент, навык осознанного чтения. Главным образом, в статье рассматривается процесс коррекции и развития таких необходимых компонентов речевой деятельности, как понимание и использование логико-грамматических конструкций, изобразительных средств языка, а также иных психических процессов.</w:t>
      </w:r>
    </w:p>
    <w:p w:rsidR="000B1723" w:rsidRDefault="000B1723" w:rsidP="005702B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B735E">
        <w:rPr>
          <w:rFonts w:ascii="Times New Roman" w:hAnsi="Times New Roman" w:cs="Times New Roman"/>
          <w:b/>
          <w:i/>
          <w:sz w:val="28"/>
          <w:szCs w:val="24"/>
        </w:rPr>
        <w:t>Статья 2.</w:t>
      </w:r>
      <w:r w:rsidRPr="000B1723">
        <w:rPr>
          <w:rFonts w:ascii="Times New Roman" w:hAnsi="Times New Roman" w:cs="Times New Roman"/>
          <w:sz w:val="28"/>
          <w:szCs w:val="24"/>
        </w:rPr>
        <w:t xml:space="preserve"> </w:t>
      </w:r>
      <w:r w:rsidR="00FB735E">
        <w:rPr>
          <w:rFonts w:ascii="Times New Roman" w:hAnsi="Times New Roman" w:cs="Times New Roman"/>
          <w:sz w:val="28"/>
          <w:szCs w:val="24"/>
        </w:rPr>
        <w:t xml:space="preserve">Каткова И.А. </w:t>
      </w:r>
      <w:r w:rsidR="00FB735E" w:rsidRPr="00FB735E">
        <w:rPr>
          <w:rFonts w:ascii="Times New Roman" w:hAnsi="Times New Roman" w:cs="Times New Roman"/>
          <w:sz w:val="28"/>
          <w:szCs w:val="24"/>
        </w:rPr>
        <w:t>Особенности родительского отношения к процессу формирования навыка чтения у младших школьников со сложной структурой дефекта</w:t>
      </w:r>
      <w:r w:rsidR="00FB735E">
        <w:rPr>
          <w:rFonts w:ascii="Times New Roman" w:hAnsi="Times New Roman" w:cs="Times New Roman"/>
          <w:sz w:val="28"/>
          <w:szCs w:val="24"/>
        </w:rPr>
        <w:t>.</w:t>
      </w:r>
    </w:p>
    <w:p w:rsidR="00FB735E" w:rsidRPr="00FB735E" w:rsidRDefault="00FB735E" w:rsidP="005702B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B735E">
        <w:rPr>
          <w:rFonts w:ascii="Times New Roman" w:hAnsi="Times New Roman" w:cs="Times New Roman"/>
          <w:b/>
          <w:i/>
          <w:sz w:val="24"/>
          <w:szCs w:val="24"/>
        </w:rPr>
        <w:t>Источник:</w:t>
      </w:r>
      <w:r w:rsidRPr="00FB735E">
        <w:t xml:space="preserve"> </w:t>
      </w:r>
      <w:r w:rsidRPr="00FB735E">
        <w:rPr>
          <w:rFonts w:ascii="Times New Roman" w:hAnsi="Times New Roman" w:cs="Times New Roman"/>
          <w:sz w:val="24"/>
          <w:szCs w:val="24"/>
        </w:rPr>
        <w:t>https://cyberleninka.ru/article/n/osobennosti-roditelskogo-otnosheniya-k-protsessu-formirovaniya-navyka-chteniya-u-mladshih-shkolnikov-so-slozhnoy-strukturoy-defekta</w:t>
      </w:r>
    </w:p>
    <w:p w:rsidR="000B1723" w:rsidRDefault="000B1723" w:rsidP="005702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35E">
        <w:rPr>
          <w:rFonts w:ascii="Times New Roman" w:hAnsi="Times New Roman" w:cs="Times New Roman"/>
          <w:b/>
          <w:i/>
          <w:sz w:val="24"/>
          <w:szCs w:val="24"/>
        </w:rPr>
        <w:t>Аннотация.</w:t>
      </w:r>
      <w:r w:rsidRPr="000B1723">
        <w:rPr>
          <w:rFonts w:ascii="Times New Roman" w:hAnsi="Times New Roman" w:cs="Times New Roman"/>
          <w:sz w:val="24"/>
          <w:szCs w:val="24"/>
        </w:rPr>
        <w:t xml:space="preserve"> </w:t>
      </w:r>
      <w:r w:rsidR="00FB735E" w:rsidRPr="00FB735E">
        <w:rPr>
          <w:rFonts w:ascii="Times New Roman" w:hAnsi="Times New Roman" w:cs="Times New Roman"/>
          <w:sz w:val="24"/>
          <w:szCs w:val="24"/>
        </w:rPr>
        <w:t xml:space="preserve">Выявлена потребность родителей в формировании у ребенка со сложной структурой дефекта навыка чтения; дается характеристика семей, имеющих детей со сложной структурой дефекта; выявлены особенности отношения родителей младших школьников со сложным дефектом к процессу формирования навыка чтения. Автор обосновывает необходимость организации работы с родителями по их включению в коррекционно-образовательный процесс, в частности, по формированию навыка чтения у детей со сложной структурой дефекта, а также потребность в разработке методических </w:t>
      </w:r>
      <w:r w:rsidR="00FB735E" w:rsidRPr="00FB735E">
        <w:rPr>
          <w:rFonts w:ascii="Times New Roman" w:hAnsi="Times New Roman" w:cs="Times New Roman"/>
          <w:sz w:val="24"/>
          <w:szCs w:val="24"/>
        </w:rPr>
        <w:lastRenderedPageBreak/>
        <w:t>рекомендаций для родителей по актуализации и закреплению в процессе семейного воспитания у детей навыков, сформированных в школе.</w:t>
      </w:r>
    </w:p>
    <w:p w:rsidR="000B1723" w:rsidRDefault="000B1723" w:rsidP="00570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5E">
        <w:rPr>
          <w:rFonts w:ascii="Times New Roman" w:hAnsi="Times New Roman" w:cs="Times New Roman"/>
          <w:b/>
          <w:i/>
          <w:sz w:val="28"/>
          <w:szCs w:val="28"/>
        </w:rPr>
        <w:t>Статья 3.</w:t>
      </w:r>
      <w:r w:rsidRPr="000B1723">
        <w:rPr>
          <w:rFonts w:ascii="Times New Roman" w:hAnsi="Times New Roman" w:cs="Times New Roman"/>
          <w:sz w:val="28"/>
          <w:szCs w:val="28"/>
        </w:rPr>
        <w:t xml:space="preserve"> Мелешкина М.С. Методическая работа над художественным произведением на уроках чтения в начальных классах специальной (коррекционной) школы. </w:t>
      </w:r>
    </w:p>
    <w:p w:rsidR="000B1723" w:rsidRPr="000B1723" w:rsidRDefault="000B1723" w:rsidP="005702B8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FB735E">
        <w:rPr>
          <w:rFonts w:ascii="Times New Roman" w:hAnsi="Times New Roman" w:cs="Times New Roman"/>
          <w:b/>
          <w:i/>
          <w:sz w:val="24"/>
          <w:szCs w:val="28"/>
        </w:rPr>
        <w:t>Источник:</w:t>
      </w:r>
      <w:r w:rsidRPr="000B1723">
        <w:rPr>
          <w:rFonts w:ascii="Times New Roman" w:hAnsi="Times New Roman" w:cs="Times New Roman"/>
          <w:sz w:val="24"/>
          <w:szCs w:val="28"/>
        </w:rPr>
        <w:t xml:space="preserve"> https://cyberleninka.ru/article/n/metodicheskaya-rabota-nad-hudozhestvennym-proizvedeniem-na-urokah-chteniya-v-nachalnyh-klassah-spetsialnoy-korrektsionnoy-shkoly</w:t>
      </w:r>
    </w:p>
    <w:p w:rsidR="000B1723" w:rsidRDefault="000B1723" w:rsidP="005702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35E">
        <w:rPr>
          <w:rFonts w:ascii="Times New Roman" w:hAnsi="Times New Roman" w:cs="Times New Roman"/>
          <w:b/>
          <w:i/>
          <w:sz w:val="24"/>
          <w:szCs w:val="24"/>
        </w:rPr>
        <w:t>Аннотация.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723">
        <w:rPr>
          <w:rFonts w:ascii="Times New Roman" w:hAnsi="Times New Roman" w:cs="Times New Roman"/>
          <w:sz w:val="24"/>
          <w:szCs w:val="24"/>
        </w:rPr>
        <w:t>В статье представлен анализ методики преподавания русского языка, а именно построение уроков чтения, в общеобразовательной и специальной (коррекционной) школе для детей с умственной отсталостью. Описывается специфика и этапы работы над произведениями различных жанров, работа по формированию полноценного навыка чтения в специальной (коррекционной) школе. Акцент сделан на методической работе на уроках чтения, направленной на развитие понимания, осознанного чтения рассказов младшими школьниками с умственной отсталостью.</w:t>
      </w:r>
    </w:p>
    <w:p w:rsidR="00FB735E" w:rsidRPr="00FB735E" w:rsidRDefault="00FB735E" w:rsidP="005702B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B735E">
        <w:rPr>
          <w:rFonts w:ascii="Times New Roman" w:hAnsi="Times New Roman" w:cs="Times New Roman"/>
          <w:b/>
          <w:i/>
          <w:sz w:val="28"/>
          <w:szCs w:val="24"/>
        </w:rPr>
        <w:t>Статья 4.</w:t>
      </w:r>
      <w:r w:rsidRPr="00FB73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B735E">
        <w:rPr>
          <w:rFonts w:ascii="Times New Roman" w:hAnsi="Times New Roman" w:cs="Times New Roman"/>
          <w:sz w:val="28"/>
          <w:szCs w:val="24"/>
        </w:rPr>
        <w:t>Нугайбекова</w:t>
      </w:r>
      <w:proofErr w:type="spellEnd"/>
      <w:r w:rsidRPr="00FB735E">
        <w:rPr>
          <w:rFonts w:ascii="Times New Roman" w:hAnsi="Times New Roman" w:cs="Times New Roman"/>
          <w:sz w:val="28"/>
          <w:szCs w:val="24"/>
        </w:rPr>
        <w:t xml:space="preserve"> М.А. Программное обеспечение лингвистического образования школьников с тяжёлыми нарушениями речи.</w:t>
      </w:r>
    </w:p>
    <w:p w:rsidR="00FB735E" w:rsidRPr="000B1723" w:rsidRDefault="00FB735E" w:rsidP="005702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35E">
        <w:rPr>
          <w:rFonts w:ascii="Times New Roman" w:hAnsi="Times New Roman" w:cs="Times New Roman"/>
          <w:b/>
          <w:i/>
          <w:sz w:val="24"/>
          <w:szCs w:val="24"/>
        </w:rPr>
        <w:t>Источник: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35E">
        <w:rPr>
          <w:rFonts w:ascii="Times New Roman" w:hAnsi="Times New Roman" w:cs="Times New Roman"/>
          <w:sz w:val="24"/>
          <w:szCs w:val="24"/>
        </w:rPr>
        <w:t>https://cyberleninka.ru/article/n/programmnoe-obespechenie-lingvisticheskogo-obrazovaniya-shkolnikov-s-tyazhyolymi-narusheniyami-rechi</w:t>
      </w:r>
    </w:p>
    <w:p w:rsidR="000B1723" w:rsidRDefault="00FB735E" w:rsidP="005702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35E">
        <w:rPr>
          <w:rFonts w:ascii="Times New Roman" w:hAnsi="Times New Roman" w:cs="Times New Roman"/>
          <w:b/>
          <w:i/>
          <w:sz w:val="24"/>
          <w:szCs w:val="24"/>
        </w:rPr>
        <w:t>Аннотация.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35E">
        <w:rPr>
          <w:rFonts w:ascii="Times New Roman" w:hAnsi="Times New Roman" w:cs="Times New Roman"/>
          <w:sz w:val="24"/>
          <w:szCs w:val="24"/>
        </w:rPr>
        <w:t xml:space="preserve">В статье обоснована актуальность анализа специального программного обеспечения лингвистического образования школьников с тяжёлыми нарушениями речи. Представлен обзор основных программ по русскому языку и чтению, созданных за последние тридцать лет, раскрыты особенности современных подходов, отражённых в программах XXI века. Цель статьи проанализировать программное обеспечение лингвистического образования школьников с тяжёлыми нарушениями речи в течение последних тридцати лет, отметить преемственность в содержании и структуре программ, их научно-практическую значимость. Материалы и методы. Основным методом исследования является анализ программ по русскому языку и чтению, научной литературы, посвященной программно-методическому обеспечению лингвистического образования школьников с тяжёлыми нарушениями речи. Результаты. Отобрано и обобщено, начиная с 80-х годов ХХ в., программное обеспечение лингвистического образования школьников с тяжёлыми нарушениями речи, накоплен материал, отражающий отечественный опыт создания программ по русскому языку в специальных (коррекционных) школах. Намечены </w:t>
      </w:r>
      <w:r w:rsidRPr="00FB735E">
        <w:rPr>
          <w:rFonts w:ascii="Times New Roman" w:hAnsi="Times New Roman" w:cs="Times New Roman"/>
          <w:sz w:val="24"/>
          <w:szCs w:val="24"/>
        </w:rPr>
        <w:lastRenderedPageBreak/>
        <w:t>приемы работы студентов-логопедов с программами по русскому языку. Обсуждение. Подчеркивается, что лингвометодическая компетенция дефектологов невозможна без информированности о содержании, структуре программ по русскому языку, без умений студентов-логопедов работать с ними. Умение специального педагога грамотно формулировать триединство задач занятия или урока объясняется знанием программ, умением с ними работать. Делается вывод о том, что изучение программ по русскому языку, ориентировка в программных требованиях должны осуществляться при освоении студентами-логопедами вузовского курса «Специальная методика обучения русскому языку и чтению», в ходе педагогических практик в коррекционных (специальных) образовательных учреждениях. Ретроспективный взгляд учёных на процесс усвоения русского языка школьниками с тяжёлыми речевыми нарушениями, сопоставительный анализ программ должны войти в учебники по дисциплине «Специальная методика обучения русскому языку и чтению». Основные положения: определены составляющие программного лингвистического образования; накоплен материал, отражающий отечественный опыт создания программ по русскому языку для специальных (коррекционных) школ; отмечена научно-практическая значимость проанализированных программ; представлены эффективные приёмы работы студентов-логопедов с программами по русскому языку.</w:t>
      </w:r>
    </w:p>
    <w:p w:rsidR="00FB735E" w:rsidRDefault="00FB735E" w:rsidP="005702B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B735E">
        <w:rPr>
          <w:rFonts w:ascii="Times New Roman" w:hAnsi="Times New Roman" w:cs="Times New Roman"/>
          <w:b/>
          <w:i/>
          <w:sz w:val="28"/>
          <w:szCs w:val="24"/>
        </w:rPr>
        <w:t>Статья 5.</w:t>
      </w:r>
      <w:r w:rsidRPr="00FB735E">
        <w:rPr>
          <w:rFonts w:ascii="Times New Roman" w:hAnsi="Times New Roman" w:cs="Times New Roman"/>
          <w:sz w:val="28"/>
          <w:szCs w:val="24"/>
        </w:rPr>
        <w:t xml:space="preserve"> Крюкова С.В. Выразительность чтения учащихся специальной (коррекционной) школы.</w:t>
      </w:r>
    </w:p>
    <w:p w:rsidR="00FB735E" w:rsidRPr="00FB735E" w:rsidRDefault="00FB735E" w:rsidP="005702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35E">
        <w:rPr>
          <w:rFonts w:ascii="Times New Roman" w:hAnsi="Times New Roman" w:cs="Times New Roman"/>
          <w:b/>
          <w:i/>
          <w:sz w:val="24"/>
          <w:szCs w:val="24"/>
        </w:rPr>
        <w:t>Источник:</w:t>
      </w:r>
      <w:r w:rsidRPr="00FB735E">
        <w:rPr>
          <w:rFonts w:ascii="Times New Roman" w:hAnsi="Times New Roman" w:cs="Times New Roman"/>
          <w:sz w:val="24"/>
          <w:szCs w:val="24"/>
        </w:rPr>
        <w:t xml:space="preserve"> https://cyberleninka.ru/article/n/vyrazitelnost-chteniya-uchaschihsya-spetsialnoy-korrektsionnoy-shkoly</w:t>
      </w:r>
    </w:p>
    <w:p w:rsidR="00FB735E" w:rsidRDefault="00FB735E" w:rsidP="005702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35E">
        <w:rPr>
          <w:rFonts w:ascii="Times New Roman" w:hAnsi="Times New Roman" w:cs="Times New Roman"/>
          <w:b/>
          <w:i/>
          <w:sz w:val="24"/>
          <w:szCs w:val="24"/>
        </w:rPr>
        <w:t>Аннотация.</w:t>
      </w:r>
      <w:r w:rsidRPr="00FB735E">
        <w:t xml:space="preserve"> </w:t>
      </w:r>
      <w:r w:rsidRPr="00FB735E">
        <w:rPr>
          <w:rFonts w:ascii="Times New Roman" w:hAnsi="Times New Roman" w:cs="Times New Roman"/>
          <w:sz w:val="24"/>
          <w:szCs w:val="24"/>
        </w:rPr>
        <w:t>На сегодняшний день проблема речевого развития у детей специальных (коррекционных) школ стоит достаточно остро, так как именно речь считается одним из основных показателей детского развития. Вопросы развития выразительности чтения принадлежат к числу актуальных вопросов в методике обучения русскому языку и чтения в начальных классах специальной (коррек</w:t>
      </w:r>
      <w:r>
        <w:rPr>
          <w:rFonts w:ascii="Times New Roman" w:hAnsi="Times New Roman" w:cs="Times New Roman"/>
          <w:sz w:val="24"/>
          <w:szCs w:val="24"/>
        </w:rPr>
        <w:t>ционной) школы. Выразительность</w:t>
      </w:r>
      <w:r w:rsidR="005702B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35E">
        <w:rPr>
          <w:rFonts w:ascii="Times New Roman" w:hAnsi="Times New Roman" w:cs="Times New Roman"/>
          <w:sz w:val="24"/>
          <w:szCs w:val="24"/>
        </w:rPr>
        <w:t>это такое качество чтения, при котором с помощью средств устной речи передается главная мысль произведения и собственное отношение к нему. Таким образом, статья раскрывает понятие и сущность выразительности чтения, его основные признаки, требования, приемы и виды упражнений, формирующие навык выразительного чтения в начальных класса детей специальной (коррекционной) школы.</w:t>
      </w:r>
    </w:p>
    <w:p w:rsidR="005702B8" w:rsidRPr="005702B8" w:rsidRDefault="005702B8" w:rsidP="005702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702B8">
        <w:rPr>
          <w:rFonts w:ascii="Times New Roman" w:hAnsi="Times New Roman" w:cs="Times New Roman"/>
          <w:b/>
          <w:sz w:val="28"/>
          <w:szCs w:val="24"/>
        </w:rPr>
        <w:lastRenderedPageBreak/>
        <w:t>2.</w:t>
      </w:r>
      <w:r w:rsidRPr="005702B8">
        <w:t xml:space="preserve"> </w:t>
      </w:r>
      <w:r w:rsidRPr="005702B8">
        <w:rPr>
          <w:rFonts w:ascii="Times New Roman" w:hAnsi="Times New Roman" w:cs="Times New Roman"/>
          <w:b/>
          <w:i/>
          <w:sz w:val="28"/>
          <w:szCs w:val="24"/>
        </w:rPr>
        <w:t>Конспект статьи</w:t>
      </w:r>
      <w:r>
        <w:rPr>
          <w:rFonts w:ascii="Times New Roman" w:hAnsi="Times New Roman" w:cs="Times New Roman"/>
          <w:b/>
          <w:sz w:val="28"/>
          <w:szCs w:val="24"/>
        </w:rPr>
        <w:t>.</w:t>
      </w:r>
      <w:r w:rsidRPr="005702B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5702B8">
        <w:rPr>
          <w:rFonts w:ascii="Times New Roman" w:hAnsi="Times New Roman" w:cs="Times New Roman"/>
          <w:b/>
          <w:sz w:val="28"/>
          <w:szCs w:val="24"/>
        </w:rPr>
        <w:t>Михальчёва</w:t>
      </w:r>
      <w:proofErr w:type="spellEnd"/>
      <w:r w:rsidRPr="005702B8">
        <w:rPr>
          <w:rFonts w:ascii="Times New Roman" w:hAnsi="Times New Roman" w:cs="Times New Roman"/>
          <w:b/>
          <w:sz w:val="28"/>
          <w:szCs w:val="24"/>
        </w:rPr>
        <w:t xml:space="preserve"> Л.Г. Современное состояние методик обучения чтению детей с общим недоразвитием речи.</w:t>
      </w:r>
      <w:r w:rsidR="006339C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339CA" w:rsidRPr="006339CA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="006339CA" w:rsidRPr="006339CA">
        <w:rPr>
          <w:rFonts w:ascii="Times New Roman" w:hAnsi="Times New Roman" w:cs="Times New Roman"/>
          <w:sz w:val="24"/>
          <w:szCs w:val="24"/>
        </w:rPr>
        <w:t>https://cyberleninka.ru/article/n/sovremennoe-sostoyanie-metodik-obucheniya-chteniyu-detei-s-obschim-nedorazvitiem-rechi)</w:t>
      </w:r>
    </w:p>
    <w:p w:rsidR="000B1723" w:rsidRDefault="005702B8" w:rsidP="005702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702B8">
        <w:rPr>
          <w:rFonts w:ascii="Times New Roman" w:hAnsi="Times New Roman" w:cs="Times New Roman"/>
          <w:sz w:val="24"/>
        </w:rPr>
        <w:t>В настоящее время к теории и практике логопедии предъявляются требования, которые делают актуальной проблему поиска наиболее результативных методов, приемов коррекционно-логопедической работы с детьми с различными речевыми нарушениями. Для удовлетворения различных образовательных потребностей детей с ОНР в практике обучения чтению используются индивидуально-дифференцированный, нейропсихологический, лингвистический подходы. Логопед, работающий с детьми, должен ориентироваться во множестве существующих методов и приемов логопедической работы по обучению грамоте детей с ОНР.</w:t>
      </w:r>
    </w:p>
    <w:p w:rsidR="005702B8" w:rsidRDefault="005702B8" w:rsidP="005702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2B8">
        <w:rPr>
          <w:rFonts w:ascii="Times New Roman" w:hAnsi="Times New Roman" w:cs="Times New Roman"/>
          <w:sz w:val="24"/>
          <w:szCs w:val="24"/>
        </w:rPr>
        <w:t>В истории педагогики обучение детей с разными нарушениями речи велось на основе идей и методик, которые предлагались для нормально развивающихся детей. Но при этом у детей с нарушениями речи возникало много трудностей, и появилась задача разработки специальных приемов, которые постепенно получали отражение в научных трудах многих российских ученых, методистов, педагогов-исследователей.</w:t>
      </w:r>
    </w:p>
    <w:p w:rsidR="005702B8" w:rsidRDefault="005702B8" w:rsidP="005702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702B8">
        <w:rPr>
          <w:rFonts w:ascii="Times New Roman" w:hAnsi="Times New Roman" w:cs="Times New Roman"/>
          <w:sz w:val="24"/>
          <w:u w:val="single"/>
        </w:rPr>
        <w:t>1. Методика коррекционно-логопедического обу</w:t>
      </w:r>
      <w:r w:rsidRPr="005702B8">
        <w:rPr>
          <w:rFonts w:ascii="Times New Roman" w:hAnsi="Times New Roman" w:cs="Times New Roman"/>
          <w:sz w:val="24"/>
          <w:u w:val="single"/>
        </w:rPr>
        <w:t xml:space="preserve">чения чтению Р.  И. </w:t>
      </w:r>
      <w:proofErr w:type="spellStart"/>
      <w:r w:rsidRPr="005702B8">
        <w:rPr>
          <w:rFonts w:ascii="Times New Roman" w:hAnsi="Times New Roman" w:cs="Times New Roman"/>
          <w:sz w:val="24"/>
          <w:u w:val="single"/>
        </w:rPr>
        <w:t>Лалаевой</w:t>
      </w:r>
      <w:proofErr w:type="spellEnd"/>
      <w:r w:rsidRPr="005702B8">
        <w:rPr>
          <w:rFonts w:ascii="Times New Roman" w:hAnsi="Times New Roman" w:cs="Times New Roman"/>
          <w:sz w:val="24"/>
          <w:u w:val="single"/>
        </w:rPr>
        <w:t>.</w:t>
      </w:r>
      <w:r w:rsidRPr="005702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</w:t>
      </w:r>
      <w:r w:rsidRPr="005702B8">
        <w:rPr>
          <w:rFonts w:ascii="Times New Roman" w:hAnsi="Times New Roman" w:cs="Times New Roman"/>
          <w:sz w:val="24"/>
        </w:rPr>
        <w:t xml:space="preserve">онематические </w:t>
      </w:r>
      <w:proofErr w:type="spellStart"/>
      <w:r w:rsidRPr="005702B8">
        <w:rPr>
          <w:rFonts w:ascii="Times New Roman" w:hAnsi="Times New Roman" w:cs="Times New Roman"/>
          <w:sz w:val="24"/>
        </w:rPr>
        <w:t>дислексии</w:t>
      </w:r>
      <w:proofErr w:type="spellEnd"/>
      <w:r w:rsidRPr="005702B8">
        <w:rPr>
          <w:rFonts w:ascii="Times New Roman" w:hAnsi="Times New Roman" w:cs="Times New Roman"/>
          <w:sz w:val="24"/>
        </w:rPr>
        <w:t xml:space="preserve"> тесно связаны с недоразвитием основных функций фонематической системы: фонематического восприятия (дифференциации фонем), фонематического анализа и синтеза. Каждая из этих функций может нарушаться избирательно, однако возможно и </w:t>
      </w:r>
      <w:r>
        <w:rPr>
          <w:rFonts w:ascii="Times New Roman" w:hAnsi="Times New Roman" w:cs="Times New Roman"/>
          <w:sz w:val="24"/>
        </w:rPr>
        <w:t>одновременное их недоразвитие</w:t>
      </w:r>
      <w:r w:rsidRPr="005702B8">
        <w:rPr>
          <w:rFonts w:ascii="Times New Roman" w:hAnsi="Times New Roman" w:cs="Times New Roman"/>
          <w:sz w:val="24"/>
        </w:rPr>
        <w:t xml:space="preserve">. </w:t>
      </w:r>
    </w:p>
    <w:p w:rsidR="005702B8" w:rsidRDefault="005702B8" w:rsidP="005702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702B8">
        <w:rPr>
          <w:rFonts w:ascii="Times New Roman" w:hAnsi="Times New Roman" w:cs="Times New Roman"/>
          <w:sz w:val="24"/>
          <w:u w:val="single"/>
        </w:rPr>
        <w:t xml:space="preserve">2. Прогрессивная методика коррекции </w:t>
      </w:r>
      <w:proofErr w:type="spellStart"/>
      <w:r w:rsidRPr="005702B8">
        <w:rPr>
          <w:rFonts w:ascii="Times New Roman" w:hAnsi="Times New Roman" w:cs="Times New Roman"/>
          <w:sz w:val="24"/>
          <w:u w:val="single"/>
        </w:rPr>
        <w:t>аграмматической</w:t>
      </w:r>
      <w:proofErr w:type="spellEnd"/>
      <w:r w:rsidRPr="005702B8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5702B8">
        <w:rPr>
          <w:rFonts w:ascii="Times New Roman" w:hAnsi="Times New Roman" w:cs="Times New Roman"/>
          <w:sz w:val="24"/>
          <w:u w:val="single"/>
        </w:rPr>
        <w:t>дислексии</w:t>
      </w:r>
      <w:proofErr w:type="spellEnd"/>
      <w:r w:rsidRPr="005702B8">
        <w:rPr>
          <w:rFonts w:ascii="Times New Roman" w:hAnsi="Times New Roman" w:cs="Times New Roman"/>
          <w:sz w:val="24"/>
          <w:u w:val="single"/>
        </w:rPr>
        <w:t xml:space="preserve"> Р. И. </w:t>
      </w:r>
      <w:proofErr w:type="spellStart"/>
      <w:r w:rsidRPr="005702B8">
        <w:rPr>
          <w:rFonts w:ascii="Times New Roman" w:hAnsi="Times New Roman" w:cs="Times New Roman"/>
          <w:sz w:val="24"/>
          <w:u w:val="single"/>
        </w:rPr>
        <w:t>Лалаевой</w:t>
      </w:r>
      <w:proofErr w:type="spellEnd"/>
      <w:r w:rsidRPr="005702B8">
        <w:rPr>
          <w:rFonts w:ascii="Times New Roman" w:hAnsi="Times New Roman" w:cs="Times New Roman"/>
          <w:sz w:val="24"/>
          <w:u w:val="single"/>
        </w:rPr>
        <w:t>.</w:t>
      </w:r>
      <w:r w:rsidRPr="005702B8">
        <w:rPr>
          <w:rFonts w:ascii="Times New Roman" w:hAnsi="Times New Roman" w:cs="Times New Roman"/>
          <w:sz w:val="24"/>
        </w:rPr>
        <w:t xml:space="preserve"> В основу методики входит уточнение и усложнение структуры предложения, развитие функции словоизменения, формирование функции словообразования, развитие морфемного анализа, </w:t>
      </w:r>
      <w:r>
        <w:rPr>
          <w:rFonts w:ascii="Times New Roman" w:hAnsi="Times New Roman" w:cs="Times New Roman"/>
          <w:sz w:val="24"/>
        </w:rPr>
        <w:t>работа над корневой морфемой</w:t>
      </w:r>
      <w:r w:rsidRPr="005702B8">
        <w:rPr>
          <w:rFonts w:ascii="Times New Roman" w:hAnsi="Times New Roman" w:cs="Times New Roman"/>
          <w:sz w:val="24"/>
        </w:rPr>
        <w:t xml:space="preserve">. </w:t>
      </w:r>
    </w:p>
    <w:p w:rsidR="005702B8" w:rsidRDefault="005702B8" w:rsidP="005702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702B8">
        <w:rPr>
          <w:rFonts w:ascii="Times New Roman" w:hAnsi="Times New Roman" w:cs="Times New Roman"/>
          <w:sz w:val="24"/>
          <w:u w:val="single"/>
        </w:rPr>
        <w:t xml:space="preserve">3. </w:t>
      </w:r>
      <w:proofErr w:type="spellStart"/>
      <w:proofErr w:type="gramStart"/>
      <w:r w:rsidRPr="005702B8">
        <w:rPr>
          <w:rFonts w:ascii="Times New Roman" w:hAnsi="Times New Roman" w:cs="Times New Roman"/>
          <w:sz w:val="24"/>
          <w:u w:val="single"/>
        </w:rPr>
        <w:t>Звуко</w:t>
      </w:r>
      <w:proofErr w:type="spellEnd"/>
      <w:r w:rsidRPr="005702B8">
        <w:rPr>
          <w:rFonts w:ascii="Times New Roman" w:hAnsi="Times New Roman" w:cs="Times New Roman"/>
          <w:sz w:val="24"/>
          <w:u w:val="single"/>
        </w:rPr>
        <w:t>-буквенная</w:t>
      </w:r>
      <w:proofErr w:type="gramEnd"/>
      <w:r w:rsidRPr="005702B8">
        <w:rPr>
          <w:rFonts w:ascii="Times New Roman" w:hAnsi="Times New Roman" w:cs="Times New Roman"/>
          <w:sz w:val="24"/>
          <w:u w:val="single"/>
        </w:rPr>
        <w:t xml:space="preserve"> методика обучения чтению Д.  Б. </w:t>
      </w:r>
      <w:proofErr w:type="spellStart"/>
      <w:r w:rsidRPr="005702B8">
        <w:rPr>
          <w:rFonts w:ascii="Times New Roman" w:hAnsi="Times New Roman" w:cs="Times New Roman"/>
          <w:sz w:val="24"/>
          <w:u w:val="single"/>
        </w:rPr>
        <w:t>Эльконина</w:t>
      </w:r>
      <w:proofErr w:type="spellEnd"/>
      <w:r w:rsidRPr="005702B8">
        <w:rPr>
          <w:rFonts w:ascii="Times New Roman" w:hAnsi="Times New Roman" w:cs="Times New Roman"/>
          <w:sz w:val="24"/>
          <w:u w:val="single"/>
        </w:rPr>
        <w:t>.</w:t>
      </w:r>
      <w:r w:rsidRPr="005702B8">
        <w:rPr>
          <w:rFonts w:ascii="Times New Roman" w:hAnsi="Times New Roman" w:cs="Times New Roman"/>
          <w:sz w:val="24"/>
        </w:rPr>
        <w:t xml:space="preserve"> Д.  Б. </w:t>
      </w:r>
      <w:proofErr w:type="spellStart"/>
      <w:r w:rsidRPr="005702B8">
        <w:rPr>
          <w:rFonts w:ascii="Times New Roman" w:hAnsi="Times New Roman" w:cs="Times New Roman"/>
          <w:sz w:val="24"/>
        </w:rPr>
        <w:t>Эльконин</w:t>
      </w:r>
      <w:proofErr w:type="spellEnd"/>
      <w:r w:rsidRPr="005702B8">
        <w:rPr>
          <w:rFonts w:ascii="Times New Roman" w:hAnsi="Times New Roman" w:cs="Times New Roman"/>
          <w:sz w:val="24"/>
        </w:rPr>
        <w:t xml:space="preserve"> описал механизм установления звуковой формы</w:t>
      </w:r>
      <w:r>
        <w:rPr>
          <w:rFonts w:ascii="Times New Roman" w:hAnsi="Times New Roman" w:cs="Times New Roman"/>
          <w:sz w:val="24"/>
        </w:rPr>
        <w:t xml:space="preserve"> слова по его буквенной модели.</w:t>
      </w:r>
    </w:p>
    <w:p w:rsidR="005702B8" w:rsidRDefault="005702B8" w:rsidP="005702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702B8">
        <w:rPr>
          <w:rFonts w:ascii="Times New Roman" w:hAnsi="Times New Roman" w:cs="Times New Roman"/>
          <w:sz w:val="24"/>
          <w:u w:val="single"/>
        </w:rPr>
        <w:t xml:space="preserve">4. Методика </w:t>
      </w:r>
      <w:proofErr w:type="spellStart"/>
      <w:r w:rsidRPr="005702B8">
        <w:rPr>
          <w:rFonts w:ascii="Times New Roman" w:hAnsi="Times New Roman" w:cs="Times New Roman"/>
          <w:sz w:val="24"/>
          <w:u w:val="single"/>
        </w:rPr>
        <w:t>послогового</w:t>
      </w:r>
      <w:proofErr w:type="spellEnd"/>
      <w:r w:rsidRPr="005702B8">
        <w:rPr>
          <w:rFonts w:ascii="Times New Roman" w:hAnsi="Times New Roman" w:cs="Times New Roman"/>
          <w:sz w:val="24"/>
          <w:u w:val="single"/>
        </w:rPr>
        <w:t xml:space="preserve"> чтения Т. С. Резниченко.</w:t>
      </w:r>
      <w:r>
        <w:rPr>
          <w:rFonts w:ascii="Times New Roman" w:hAnsi="Times New Roman" w:cs="Times New Roman"/>
          <w:sz w:val="24"/>
        </w:rPr>
        <w:t xml:space="preserve"> Она заключается в том, что вместо того, </w:t>
      </w:r>
      <w:r w:rsidRPr="005702B8">
        <w:rPr>
          <w:rFonts w:ascii="Times New Roman" w:hAnsi="Times New Roman" w:cs="Times New Roman"/>
          <w:sz w:val="24"/>
        </w:rPr>
        <w:t xml:space="preserve">чтобы знакомить ребенка с правилами чтения слогов, ему просто демонстрируют, как они читаются. </w:t>
      </w:r>
    </w:p>
    <w:p w:rsidR="005702B8" w:rsidRDefault="005702B8" w:rsidP="005702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702B8">
        <w:rPr>
          <w:rFonts w:ascii="Times New Roman" w:hAnsi="Times New Roman" w:cs="Times New Roman"/>
          <w:sz w:val="24"/>
          <w:u w:val="single"/>
        </w:rPr>
        <w:lastRenderedPageBreak/>
        <w:t xml:space="preserve">5. Обучение чтению по системе М. </w:t>
      </w:r>
      <w:proofErr w:type="spellStart"/>
      <w:r w:rsidRPr="005702B8">
        <w:rPr>
          <w:rFonts w:ascii="Times New Roman" w:hAnsi="Times New Roman" w:cs="Times New Roman"/>
          <w:sz w:val="24"/>
          <w:u w:val="single"/>
        </w:rPr>
        <w:t>Монтессори</w:t>
      </w:r>
      <w:proofErr w:type="spellEnd"/>
      <w:r w:rsidRPr="005702B8">
        <w:rPr>
          <w:rFonts w:ascii="Times New Roman" w:hAnsi="Times New Roman" w:cs="Times New Roman"/>
          <w:sz w:val="24"/>
          <w:u w:val="single"/>
        </w:rPr>
        <w:t>.</w:t>
      </w:r>
      <w:r w:rsidRPr="005702B8">
        <w:rPr>
          <w:rFonts w:ascii="Times New Roman" w:hAnsi="Times New Roman" w:cs="Times New Roman"/>
          <w:sz w:val="24"/>
        </w:rPr>
        <w:t xml:space="preserve"> М. </w:t>
      </w:r>
      <w:proofErr w:type="spellStart"/>
      <w:r w:rsidRPr="005702B8">
        <w:rPr>
          <w:rFonts w:ascii="Times New Roman" w:hAnsi="Times New Roman" w:cs="Times New Roman"/>
          <w:sz w:val="24"/>
        </w:rPr>
        <w:t>Монтессори</w:t>
      </w:r>
      <w:proofErr w:type="spellEnd"/>
      <w:r w:rsidRPr="005702B8">
        <w:rPr>
          <w:rFonts w:ascii="Times New Roman" w:hAnsi="Times New Roman" w:cs="Times New Roman"/>
          <w:sz w:val="24"/>
        </w:rPr>
        <w:t xml:space="preserve"> активно создава</w:t>
      </w:r>
      <w:r>
        <w:rPr>
          <w:rFonts w:ascii="Times New Roman" w:hAnsi="Times New Roman" w:cs="Times New Roman"/>
          <w:sz w:val="24"/>
        </w:rPr>
        <w:t>ла</w:t>
      </w:r>
      <w:r w:rsidRPr="005702B8">
        <w:rPr>
          <w:rFonts w:ascii="Times New Roman" w:hAnsi="Times New Roman" w:cs="Times New Roman"/>
          <w:sz w:val="24"/>
        </w:rPr>
        <w:t xml:space="preserve"> для детей с нарушенным развитием предметно-развивающую образовательную среду. </w:t>
      </w:r>
    </w:p>
    <w:p w:rsidR="005702B8" w:rsidRDefault="005702B8" w:rsidP="005702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702B8">
        <w:rPr>
          <w:rFonts w:ascii="Times New Roman" w:hAnsi="Times New Roman" w:cs="Times New Roman"/>
          <w:sz w:val="24"/>
          <w:u w:val="single"/>
        </w:rPr>
        <w:t xml:space="preserve">6. Система лечебно-коррекционной работы с детьми с </w:t>
      </w:r>
      <w:proofErr w:type="spellStart"/>
      <w:r w:rsidRPr="005702B8">
        <w:rPr>
          <w:rFonts w:ascii="Times New Roman" w:hAnsi="Times New Roman" w:cs="Times New Roman"/>
          <w:sz w:val="24"/>
          <w:u w:val="single"/>
        </w:rPr>
        <w:t>дислексией</w:t>
      </w:r>
      <w:proofErr w:type="spellEnd"/>
      <w:r w:rsidRPr="005702B8">
        <w:rPr>
          <w:rFonts w:ascii="Times New Roman" w:hAnsi="Times New Roman" w:cs="Times New Roman"/>
          <w:sz w:val="24"/>
          <w:u w:val="single"/>
        </w:rPr>
        <w:t xml:space="preserve"> А. Н. Корнева.</w:t>
      </w:r>
      <w:r w:rsidRPr="005702B8">
        <w:rPr>
          <w:rFonts w:ascii="Times New Roman" w:hAnsi="Times New Roman" w:cs="Times New Roman"/>
          <w:sz w:val="24"/>
        </w:rPr>
        <w:t xml:space="preserve"> Основные направления </w:t>
      </w:r>
      <w:r>
        <w:rPr>
          <w:rFonts w:ascii="Times New Roman" w:hAnsi="Times New Roman" w:cs="Times New Roman"/>
          <w:sz w:val="24"/>
        </w:rPr>
        <w:t xml:space="preserve">лечебно-коррекционной работы: </w:t>
      </w:r>
      <w:r w:rsidRPr="005702B8">
        <w:rPr>
          <w:rFonts w:ascii="Times New Roman" w:hAnsi="Times New Roman" w:cs="Times New Roman"/>
          <w:sz w:val="24"/>
        </w:rPr>
        <w:t>психотерапевтическое взаимодейс</w:t>
      </w:r>
      <w:r>
        <w:rPr>
          <w:rFonts w:ascii="Times New Roman" w:hAnsi="Times New Roman" w:cs="Times New Roman"/>
          <w:sz w:val="24"/>
        </w:rPr>
        <w:t xml:space="preserve">твие с ребенком и его семьей, </w:t>
      </w:r>
      <w:proofErr w:type="spellStart"/>
      <w:r w:rsidRPr="005702B8">
        <w:rPr>
          <w:rFonts w:ascii="Times New Roman" w:hAnsi="Times New Roman" w:cs="Times New Roman"/>
          <w:sz w:val="24"/>
        </w:rPr>
        <w:t>мед</w:t>
      </w:r>
      <w:r>
        <w:rPr>
          <w:rFonts w:ascii="Times New Roman" w:hAnsi="Times New Roman" w:cs="Times New Roman"/>
          <w:sz w:val="24"/>
        </w:rPr>
        <w:t>икоментозное</w:t>
      </w:r>
      <w:proofErr w:type="spellEnd"/>
      <w:r>
        <w:rPr>
          <w:rFonts w:ascii="Times New Roman" w:hAnsi="Times New Roman" w:cs="Times New Roman"/>
          <w:sz w:val="24"/>
        </w:rPr>
        <w:t xml:space="preserve"> воздействие</w:t>
      </w:r>
      <w:r w:rsidRPr="005702B8">
        <w:rPr>
          <w:rFonts w:ascii="Times New Roman" w:hAnsi="Times New Roman" w:cs="Times New Roman"/>
          <w:sz w:val="24"/>
        </w:rPr>
        <w:t xml:space="preserve">. </w:t>
      </w:r>
    </w:p>
    <w:p w:rsidR="005702B8" w:rsidRDefault="005702B8" w:rsidP="005702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702B8">
        <w:rPr>
          <w:rFonts w:ascii="Times New Roman" w:hAnsi="Times New Roman" w:cs="Times New Roman"/>
          <w:sz w:val="24"/>
          <w:u w:val="single"/>
        </w:rPr>
        <w:t xml:space="preserve">7. Методика коррекционно-логопедического обучения чтению Т.  А. Алтуховой, И. Н. </w:t>
      </w:r>
      <w:proofErr w:type="spellStart"/>
      <w:r w:rsidRPr="005702B8">
        <w:rPr>
          <w:rFonts w:ascii="Times New Roman" w:hAnsi="Times New Roman" w:cs="Times New Roman"/>
          <w:sz w:val="24"/>
          <w:u w:val="single"/>
        </w:rPr>
        <w:t>Карачевцевой</w:t>
      </w:r>
      <w:proofErr w:type="spellEnd"/>
      <w:r w:rsidRPr="005702B8">
        <w:rPr>
          <w:rFonts w:ascii="Times New Roman" w:hAnsi="Times New Roman" w:cs="Times New Roman"/>
          <w:sz w:val="24"/>
          <w:u w:val="single"/>
        </w:rPr>
        <w:t>.</w:t>
      </w:r>
      <w:r w:rsidRPr="005702B8">
        <w:rPr>
          <w:rFonts w:ascii="Times New Roman" w:hAnsi="Times New Roman" w:cs="Times New Roman"/>
          <w:sz w:val="24"/>
        </w:rPr>
        <w:t xml:space="preserve"> «Программа обучения чтению в речевой школе» Т. А. Алтуховой построена на основе представлений о первичной сохранности предпосылок развити</w:t>
      </w:r>
      <w:r>
        <w:rPr>
          <w:rFonts w:ascii="Times New Roman" w:hAnsi="Times New Roman" w:cs="Times New Roman"/>
          <w:sz w:val="24"/>
        </w:rPr>
        <w:t>я познавательной сферы детей</w:t>
      </w:r>
      <w:r w:rsidRPr="005702B8">
        <w:rPr>
          <w:rFonts w:ascii="Times New Roman" w:hAnsi="Times New Roman" w:cs="Times New Roman"/>
          <w:sz w:val="24"/>
        </w:rPr>
        <w:t xml:space="preserve">. </w:t>
      </w:r>
    </w:p>
    <w:p w:rsidR="005702B8" w:rsidRDefault="005702B8" w:rsidP="005702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702B8">
        <w:rPr>
          <w:rFonts w:ascii="Times New Roman" w:hAnsi="Times New Roman" w:cs="Times New Roman"/>
          <w:sz w:val="24"/>
        </w:rPr>
        <w:t xml:space="preserve">При составлении коррекционно-логопедической методики обучения чтению И.  Н. </w:t>
      </w:r>
      <w:proofErr w:type="spellStart"/>
      <w:r w:rsidRPr="005702B8">
        <w:rPr>
          <w:rFonts w:ascii="Times New Roman" w:hAnsi="Times New Roman" w:cs="Times New Roman"/>
          <w:sz w:val="24"/>
        </w:rPr>
        <w:t>Карачевцевой</w:t>
      </w:r>
      <w:proofErr w:type="spellEnd"/>
      <w:r w:rsidRPr="005702B8">
        <w:rPr>
          <w:rFonts w:ascii="Times New Roman" w:hAnsi="Times New Roman" w:cs="Times New Roman"/>
          <w:sz w:val="24"/>
        </w:rPr>
        <w:t xml:space="preserve"> учитывалось, что чтение текста – многоступенчатое образование, в котором выделяют следующие уровни: предметно-денотативный; лингвистический (уровень средств и способов выражения его содержания и смысла); смысловой (конц</w:t>
      </w:r>
      <w:r>
        <w:rPr>
          <w:rFonts w:ascii="Times New Roman" w:hAnsi="Times New Roman" w:cs="Times New Roman"/>
          <w:sz w:val="24"/>
        </w:rPr>
        <w:t>ептуально-оценочный) уровень</w:t>
      </w:r>
      <w:r w:rsidRPr="005702B8">
        <w:rPr>
          <w:rFonts w:ascii="Times New Roman" w:hAnsi="Times New Roman" w:cs="Times New Roman"/>
          <w:sz w:val="24"/>
        </w:rPr>
        <w:t xml:space="preserve">. </w:t>
      </w:r>
    </w:p>
    <w:p w:rsidR="005702B8" w:rsidRDefault="005702B8" w:rsidP="005702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702B8">
        <w:rPr>
          <w:rFonts w:ascii="Times New Roman" w:hAnsi="Times New Roman" w:cs="Times New Roman"/>
          <w:sz w:val="24"/>
          <w:u w:val="single"/>
        </w:rPr>
        <w:t xml:space="preserve">8. Методика коррекционно-логопедического обучения чтению М.  Н. </w:t>
      </w:r>
      <w:proofErr w:type="spellStart"/>
      <w:r w:rsidRPr="005702B8">
        <w:rPr>
          <w:rFonts w:ascii="Times New Roman" w:hAnsi="Times New Roman" w:cs="Times New Roman"/>
          <w:sz w:val="24"/>
          <w:u w:val="single"/>
        </w:rPr>
        <w:t>Русецкой</w:t>
      </w:r>
      <w:proofErr w:type="spellEnd"/>
      <w:r w:rsidRPr="005702B8">
        <w:rPr>
          <w:rFonts w:ascii="Times New Roman" w:hAnsi="Times New Roman" w:cs="Times New Roman"/>
          <w:sz w:val="24"/>
          <w:u w:val="single"/>
        </w:rPr>
        <w:t>.</w:t>
      </w:r>
      <w:r w:rsidRPr="005702B8">
        <w:rPr>
          <w:rFonts w:ascii="Times New Roman" w:hAnsi="Times New Roman" w:cs="Times New Roman"/>
          <w:sz w:val="24"/>
        </w:rPr>
        <w:t xml:space="preserve"> Это система коррекционно-педагогической работы, направленной на </w:t>
      </w:r>
      <w:proofErr w:type="spellStart"/>
      <w:r w:rsidRPr="005702B8">
        <w:rPr>
          <w:rFonts w:ascii="Times New Roman" w:hAnsi="Times New Roman" w:cs="Times New Roman"/>
          <w:sz w:val="24"/>
        </w:rPr>
        <w:t>пропидевтику</w:t>
      </w:r>
      <w:proofErr w:type="spellEnd"/>
      <w:r w:rsidRPr="005702B8">
        <w:rPr>
          <w:rFonts w:ascii="Times New Roman" w:hAnsi="Times New Roman" w:cs="Times New Roman"/>
          <w:sz w:val="24"/>
        </w:rPr>
        <w:t xml:space="preserve"> и коррекцию </w:t>
      </w:r>
      <w:proofErr w:type="spellStart"/>
      <w:r w:rsidRPr="005702B8">
        <w:rPr>
          <w:rFonts w:ascii="Times New Roman" w:hAnsi="Times New Roman" w:cs="Times New Roman"/>
          <w:sz w:val="24"/>
        </w:rPr>
        <w:t>дислексии</w:t>
      </w:r>
      <w:proofErr w:type="spellEnd"/>
      <w:r w:rsidRPr="005702B8">
        <w:rPr>
          <w:rFonts w:ascii="Times New Roman" w:hAnsi="Times New Roman" w:cs="Times New Roman"/>
          <w:sz w:val="24"/>
        </w:rPr>
        <w:t xml:space="preserve">, обусловленной </w:t>
      </w:r>
      <w:proofErr w:type="spellStart"/>
      <w:r w:rsidRPr="005702B8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есформированностью</w:t>
      </w:r>
      <w:proofErr w:type="spellEnd"/>
      <w:r>
        <w:rPr>
          <w:rFonts w:ascii="Times New Roman" w:hAnsi="Times New Roman" w:cs="Times New Roman"/>
          <w:sz w:val="24"/>
        </w:rPr>
        <w:t xml:space="preserve"> устной речи.</w:t>
      </w:r>
    </w:p>
    <w:p w:rsidR="005702B8" w:rsidRDefault="005702B8" w:rsidP="005702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702B8">
        <w:rPr>
          <w:rFonts w:ascii="Times New Roman" w:hAnsi="Times New Roman" w:cs="Times New Roman"/>
          <w:sz w:val="24"/>
          <w:u w:val="single"/>
        </w:rPr>
        <w:t>9. Логопедическая методика Н.  С. Жуковой.</w:t>
      </w:r>
      <w:r w:rsidRPr="005702B8">
        <w:rPr>
          <w:rFonts w:ascii="Times New Roman" w:hAnsi="Times New Roman" w:cs="Times New Roman"/>
          <w:sz w:val="24"/>
        </w:rPr>
        <w:t xml:space="preserve"> Автор предлагает оригинальную методику обучения детей пониманию буквосочетания как цельного графического элемента. В качестве единицы чтения используется слог, что в дальнейшем</w:t>
      </w:r>
      <w:r>
        <w:rPr>
          <w:rFonts w:ascii="Times New Roman" w:hAnsi="Times New Roman" w:cs="Times New Roman"/>
          <w:sz w:val="24"/>
        </w:rPr>
        <w:t xml:space="preserve"> является и единицей письма.</w:t>
      </w:r>
      <w:r w:rsidRPr="005702B8">
        <w:rPr>
          <w:rFonts w:ascii="Times New Roman" w:hAnsi="Times New Roman" w:cs="Times New Roman"/>
          <w:sz w:val="24"/>
        </w:rPr>
        <w:t xml:space="preserve"> </w:t>
      </w:r>
    </w:p>
    <w:p w:rsidR="005702B8" w:rsidRDefault="005702B8" w:rsidP="005702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702B8">
        <w:rPr>
          <w:rFonts w:ascii="Times New Roman" w:hAnsi="Times New Roman" w:cs="Times New Roman"/>
          <w:sz w:val="24"/>
          <w:u w:val="single"/>
        </w:rPr>
        <w:t>10. Методика О.  С. Жуковой, автора учебного пособия «Логопедический букварь».</w:t>
      </w:r>
      <w:r w:rsidRPr="005702B8">
        <w:rPr>
          <w:rFonts w:ascii="Times New Roman" w:hAnsi="Times New Roman" w:cs="Times New Roman"/>
          <w:sz w:val="24"/>
        </w:rPr>
        <w:t xml:space="preserve"> Отличается от других пособий последовательностью знакомства с буквами (звуками), построенной по произношению от простого к сложному. Уделяет больше времени знакомству с буквой. Дает большое количество рекомендаций по изучению буквы, правильному ее произношению, предст</w:t>
      </w:r>
      <w:r w:rsidR="006339CA">
        <w:rPr>
          <w:rFonts w:ascii="Times New Roman" w:hAnsi="Times New Roman" w:cs="Times New Roman"/>
          <w:sz w:val="24"/>
        </w:rPr>
        <w:t>авленных на каждой странице</w:t>
      </w:r>
      <w:r w:rsidRPr="005702B8">
        <w:rPr>
          <w:rFonts w:ascii="Times New Roman" w:hAnsi="Times New Roman" w:cs="Times New Roman"/>
          <w:sz w:val="24"/>
        </w:rPr>
        <w:t xml:space="preserve">. </w:t>
      </w:r>
    </w:p>
    <w:p w:rsidR="005702B8" w:rsidRDefault="005702B8" w:rsidP="005702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702B8">
        <w:rPr>
          <w:rFonts w:ascii="Times New Roman" w:hAnsi="Times New Roman" w:cs="Times New Roman"/>
          <w:sz w:val="24"/>
          <w:u w:val="single"/>
        </w:rPr>
        <w:t xml:space="preserve">11. Методика Е.  М. </w:t>
      </w:r>
      <w:proofErr w:type="spellStart"/>
      <w:r w:rsidRPr="005702B8">
        <w:rPr>
          <w:rFonts w:ascii="Times New Roman" w:hAnsi="Times New Roman" w:cs="Times New Roman"/>
          <w:sz w:val="24"/>
          <w:u w:val="single"/>
        </w:rPr>
        <w:t>Косиновой</w:t>
      </w:r>
      <w:proofErr w:type="spellEnd"/>
      <w:r w:rsidRPr="005702B8">
        <w:rPr>
          <w:rFonts w:ascii="Times New Roman" w:hAnsi="Times New Roman" w:cs="Times New Roman"/>
          <w:sz w:val="24"/>
          <w:u w:val="single"/>
        </w:rPr>
        <w:t>, автора пособия «Логопедический букварь».</w:t>
      </w:r>
      <w:r w:rsidRPr="005702B8">
        <w:rPr>
          <w:rFonts w:ascii="Times New Roman" w:hAnsi="Times New Roman" w:cs="Times New Roman"/>
          <w:sz w:val="24"/>
        </w:rPr>
        <w:t xml:space="preserve"> Буквы расположены не в алфавитном порядке, а в логопедическом – от букв и звуков, простых для произнесения и изучения, до свистящих, шипящих и прочих «проблемных» элементов, с которыми у детей возникает больше всего затруднений. Специальные упражнения, которые имеются в букваре, способствуют формированию когнитивных процессов,</w:t>
      </w:r>
      <w:r w:rsidR="006339CA">
        <w:rPr>
          <w:rFonts w:ascii="Times New Roman" w:hAnsi="Times New Roman" w:cs="Times New Roman"/>
          <w:sz w:val="24"/>
        </w:rPr>
        <w:t xml:space="preserve"> развитию языкового чувства</w:t>
      </w:r>
      <w:r w:rsidRPr="005702B8">
        <w:rPr>
          <w:rFonts w:ascii="Times New Roman" w:hAnsi="Times New Roman" w:cs="Times New Roman"/>
          <w:sz w:val="24"/>
        </w:rPr>
        <w:t xml:space="preserve">. </w:t>
      </w:r>
    </w:p>
    <w:p w:rsidR="005702B8" w:rsidRDefault="005702B8" w:rsidP="005702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702B8">
        <w:rPr>
          <w:rFonts w:ascii="Times New Roman" w:hAnsi="Times New Roman" w:cs="Times New Roman"/>
          <w:sz w:val="24"/>
          <w:u w:val="single"/>
        </w:rPr>
        <w:lastRenderedPageBreak/>
        <w:t xml:space="preserve">12. Методика Н. Крыловой, И. Писарева, Н. Ипатовой, авторов учебного пособия «Логопедический букварь». </w:t>
      </w:r>
      <w:r w:rsidRPr="005702B8">
        <w:rPr>
          <w:rFonts w:ascii="Times New Roman" w:hAnsi="Times New Roman" w:cs="Times New Roman"/>
          <w:sz w:val="24"/>
        </w:rPr>
        <w:t>Букварь рассчитан на поэтапное формирование навыков плавного и сознательного чтения слогов. В логопедическом букваре имеются дополнительные задания, направленные на развитие навыка формирования связной речи, упражнения для развития</w:t>
      </w:r>
      <w:r w:rsidR="006339CA">
        <w:rPr>
          <w:rFonts w:ascii="Times New Roman" w:hAnsi="Times New Roman" w:cs="Times New Roman"/>
          <w:sz w:val="24"/>
        </w:rPr>
        <w:t xml:space="preserve"> навыка письма под диктовку</w:t>
      </w:r>
      <w:r w:rsidRPr="005702B8">
        <w:rPr>
          <w:rFonts w:ascii="Times New Roman" w:hAnsi="Times New Roman" w:cs="Times New Roman"/>
          <w:sz w:val="24"/>
        </w:rPr>
        <w:t xml:space="preserve">. </w:t>
      </w:r>
    </w:p>
    <w:p w:rsidR="005702B8" w:rsidRDefault="005702B8" w:rsidP="005702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702B8">
        <w:rPr>
          <w:rFonts w:ascii="Times New Roman" w:hAnsi="Times New Roman" w:cs="Times New Roman"/>
          <w:sz w:val="24"/>
          <w:u w:val="single"/>
        </w:rPr>
        <w:t xml:space="preserve">13. </w:t>
      </w:r>
      <w:proofErr w:type="spellStart"/>
      <w:r w:rsidRPr="005702B8">
        <w:rPr>
          <w:rFonts w:ascii="Times New Roman" w:hAnsi="Times New Roman" w:cs="Times New Roman"/>
          <w:sz w:val="24"/>
          <w:u w:val="single"/>
        </w:rPr>
        <w:t>Невариативная</w:t>
      </w:r>
      <w:proofErr w:type="spellEnd"/>
      <w:r w:rsidRPr="005702B8">
        <w:rPr>
          <w:rFonts w:ascii="Times New Roman" w:hAnsi="Times New Roman" w:cs="Times New Roman"/>
          <w:sz w:val="24"/>
          <w:u w:val="single"/>
        </w:rPr>
        <w:t xml:space="preserve"> технология формирования навыка чтения О. А. </w:t>
      </w:r>
      <w:proofErr w:type="spellStart"/>
      <w:r w:rsidRPr="005702B8">
        <w:rPr>
          <w:rFonts w:ascii="Times New Roman" w:hAnsi="Times New Roman" w:cs="Times New Roman"/>
          <w:sz w:val="24"/>
          <w:u w:val="single"/>
        </w:rPr>
        <w:t>Величенковой</w:t>
      </w:r>
      <w:proofErr w:type="spellEnd"/>
      <w:r w:rsidRPr="005702B8">
        <w:rPr>
          <w:rFonts w:ascii="Times New Roman" w:hAnsi="Times New Roman" w:cs="Times New Roman"/>
          <w:sz w:val="24"/>
          <w:u w:val="single"/>
        </w:rPr>
        <w:t>.</w:t>
      </w:r>
      <w:r w:rsidRPr="005702B8">
        <w:rPr>
          <w:rFonts w:ascii="Times New Roman" w:hAnsi="Times New Roman" w:cs="Times New Roman"/>
          <w:sz w:val="24"/>
        </w:rPr>
        <w:t xml:space="preserve"> В методическом букваре прослеживается отсутствие зашумленности, стимулирование зрительного слежения, автоматизация слогового чтения, постепенное усложнение звукослоговой структуры, группировка слов по ритмической структуре. Работа над пониманием текста включает лексическую сторону, адаптированные тексты, мотивир</w:t>
      </w:r>
      <w:r w:rsidR="006339CA">
        <w:rPr>
          <w:rFonts w:ascii="Times New Roman" w:hAnsi="Times New Roman" w:cs="Times New Roman"/>
          <w:sz w:val="24"/>
        </w:rPr>
        <w:t>ование на извлечение смысла</w:t>
      </w:r>
      <w:r w:rsidRPr="005702B8">
        <w:rPr>
          <w:rFonts w:ascii="Times New Roman" w:hAnsi="Times New Roman" w:cs="Times New Roman"/>
          <w:sz w:val="24"/>
        </w:rPr>
        <w:t xml:space="preserve">. </w:t>
      </w:r>
    </w:p>
    <w:p w:rsidR="005702B8" w:rsidRDefault="005702B8" w:rsidP="005702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702B8">
        <w:rPr>
          <w:rFonts w:ascii="Times New Roman" w:hAnsi="Times New Roman" w:cs="Times New Roman"/>
          <w:sz w:val="24"/>
          <w:u w:val="single"/>
        </w:rPr>
        <w:t>14. Методика О. Б. Соболевой.</w:t>
      </w:r>
      <w:r w:rsidRPr="005702B8">
        <w:rPr>
          <w:rFonts w:ascii="Times New Roman" w:hAnsi="Times New Roman" w:cs="Times New Roman"/>
          <w:sz w:val="24"/>
        </w:rPr>
        <w:t xml:space="preserve"> Эта методика построена на «</w:t>
      </w:r>
      <w:proofErr w:type="spellStart"/>
      <w:r w:rsidRPr="005702B8">
        <w:rPr>
          <w:rFonts w:ascii="Times New Roman" w:hAnsi="Times New Roman" w:cs="Times New Roman"/>
          <w:sz w:val="24"/>
        </w:rPr>
        <w:t>двуполушарной</w:t>
      </w:r>
      <w:proofErr w:type="spellEnd"/>
      <w:r w:rsidRPr="005702B8">
        <w:rPr>
          <w:rFonts w:ascii="Times New Roman" w:hAnsi="Times New Roman" w:cs="Times New Roman"/>
          <w:sz w:val="24"/>
        </w:rPr>
        <w:t xml:space="preserve">» работе головного мозга. Впервые видя новую букву, ребенок познает букву через узнаваемый образ или персонажа. Главная цель – не только научить читать, но и воспитать любовь к чтению. Все занятия построены в игровой форме, поэтому обучение грамоте проходит незаметно для ребенка и интересно. В самой методике имеется три потока информации: для </w:t>
      </w:r>
      <w:proofErr w:type="spellStart"/>
      <w:r w:rsidRPr="005702B8">
        <w:rPr>
          <w:rFonts w:ascii="Times New Roman" w:hAnsi="Times New Roman" w:cs="Times New Roman"/>
          <w:sz w:val="24"/>
        </w:rPr>
        <w:t>визуалов</w:t>
      </w:r>
      <w:proofErr w:type="spellEnd"/>
      <w:r w:rsidRPr="005702B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02B8">
        <w:rPr>
          <w:rFonts w:ascii="Times New Roman" w:hAnsi="Times New Roman" w:cs="Times New Roman"/>
          <w:sz w:val="24"/>
        </w:rPr>
        <w:t>аудиалов</w:t>
      </w:r>
      <w:proofErr w:type="spellEnd"/>
      <w:r w:rsidRPr="005702B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702B8">
        <w:rPr>
          <w:rFonts w:ascii="Times New Roman" w:hAnsi="Times New Roman" w:cs="Times New Roman"/>
          <w:sz w:val="24"/>
        </w:rPr>
        <w:t>кинестетиков</w:t>
      </w:r>
      <w:proofErr w:type="spellEnd"/>
      <w:r w:rsidRPr="005702B8">
        <w:rPr>
          <w:rFonts w:ascii="Times New Roman" w:hAnsi="Times New Roman" w:cs="Times New Roman"/>
          <w:sz w:val="24"/>
        </w:rPr>
        <w:t>. Механическое запоминание сведено к минимуму, так как активно применяется ассоциативный метод запоминания. Методика Соболевой прекрасно активизирует воображение, фантазию, логику у ребенка, улучшает память и внимание. Хорошо подходит для дошкольников с ОНР с различными кан</w:t>
      </w:r>
      <w:r w:rsidR="006339CA">
        <w:rPr>
          <w:rFonts w:ascii="Times New Roman" w:hAnsi="Times New Roman" w:cs="Times New Roman"/>
          <w:sz w:val="24"/>
        </w:rPr>
        <w:t>алами восприятия информации</w:t>
      </w:r>
      <w:r w:rsidRPr="005702B8">
        <w:rPr>
          <w:rFonts w:ascii="Times New Roman" w:hAnsi="Times New Roman" w:cs="Times New Roman"/>
          <w:sz w:val="24"/>
        </w:rPr>
        <w:t>.</w:t>
      </w:r>
    </w:p>
    <w:p w:rsidR="006339CA" w:rsidRPr="006339CA" w:rsidRDefault="006339CA" w:rsidP="005702B8">
      <w:pPr>
        <w:spacing w:line="360" w:lineRule="auto"/>
        <w:ind w:firstLine="708"/>
        <w:jc w:val="both"/>
        <w:rPr>
          <w:rFonts w:ascii="Times New Roman" w:hAnsi="Times New Roman" w:cs="Times New Roman"/>
          <w:sz w:val="40"/>
          <w:szCs w:val="24"/>
        </w:rPr>
      </w:pPr>
      <w:r w:rsidRPr="006339CA">
        <w:rPr>
          <w:rFonts w:ascii="Times New Roman" w:hAnsi="Times New Roman" w:cs="Times New Roman"/>
          <w:sz w:val="24"/>
        </w:rPr>
        <w:t>В коррекционной педагогике имеются разнообразные научные подходы, раскрывающие взгляд на проблему обучения детей с об</w:t>
      </w:r>
      <w:r w:rsidRPr="006339CA">
        <w:rPr>
          <w:rFonts w:ascii="Times New Roman" w:hAnsi="Times New Roman" w:cs="Times New Roman"/>
          <w:sz w:val="24"/>
        </w:rPr>
        <w:t>щим недоразвитием речи с различ</w:t>
      </w:r>
      <w:r w:rsidRPr="006339CA">
        <w:rPr>
          <w:rFonts w:ascii="Times New Roman" w:hAnsi="Times New Roman" w:cs="Times New Roman"/>
          <w:sz w:val="24"/>
        </w:rPr>
        <w:t>ных авторских позиций. Представленные системы воздействия, методы, приемы работы не навязываются как единственно возможные и правильные. Они нацеливают на дальнейший творческий поиск, основу которого составляют фундаментальные знания, составляющие психологический и методический арсенал педагога-логопеда.</w:t>
      </w:r>
    </w:p>
    <w:sectPr w:rsidR="006339CA" w:rsidRPr="0063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08"/>
    <w:rsid w:val="000B1723"/>
    <w:rsid w:val="00432D08"/>
    <w:rsid w:val="005702B8"/>
    <w:rsid w:val="006339CA"/>
    <w:rsid w:val="00E8536E"/>
    <w:rsid w:val="00FB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C199E-878B-4150-92F7-1D9A08C5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7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2020-04-20T08:34:00Z</dcterms:created>
  <dcterms:modified xsi:type="dcterms:W3CDTF">2020-04-20T09:19:00Z</dcterms:modified>
</cp:coreProperties>
</file>