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B5" w:rsidRPr="00ED1B4A" w:rsidRDefault="00ED1B4A">
      <w:pPr>
        <w:rPr>
          <w:b/>
          <w:sz w:val="28"/>
        </w:rPr>
      </w:pPr>
      <w:r>
        <w:rPr>
          <w:b/>
          <w:sz w:val="28"/>
        </w:rPr>
        <w:t>Перечни</w:t>
      </w:r>
      <w:r w:rsidR="0022299F" w:rsidRPr="00ED1B4A">
        <w:rPr>
          <w:b/>
          <w:sz w:val="28"/>
        </w:rPr>
        <w:t xml:space="preserve"> ин</w:t>
      </w:r>
      <w:r>
        <w:rPr>
          <w:b/>
          <w:sz w:val="28"/>
        </w:rPr>
        <w:t>тернет-ресурсов</w:t>
      </w:r>
      <w:r w:rsidR="0022299F" w:rsidRPr="00ED1B4A">
        <w:rPr>
          <w:b/>
          <w:sz w:val="28"/>
        </w:rPr>
        <w:t xml:space="preserve">, </w:t>
      </w:r>
      <w:r>
        <w:rPr>
          <w:b/>
          <w:sz w:val="28"/>
        </w:rPr>
        <w:t xml:space="preserve">информационных технологий и </w:t>
      </w:r>
      <w:r w:rsidR="0022299F" w:rsidRPr="00ED1B4A">
        <w:rPr>
          <w:b/>
          <w:sz w:val="28"/>
        </w:rPr>
        <w:t>программного обеспечения</w:t>
      </w:r>
      <w:r>
        <w:rPr>
          <w:b/>
          <w:sz w:val="28"/>
        </w:rPr>
        <w:t>, а также</w:t>
      </w:r>
      <w:r w:rsidR="0022299F" w:rsidRPr="00ED1B4A">
        <w:rPr>
          <w:b/>
          <w:sz w:val="28"/>
        </w:rPr>
        <w:t xml:space="preserve"> материально-технического обеспечения для указания в программах дисциплин</w:t>
      </w:r>
    </w:p>
    <w:p w:rsidR="0022299F" w:rsidRDefault="0022299F"/>
    <w:p w:rsidR="0022299F" w:rsidRPr="003A4256" w:rsidRDefault="00ED1B4A">
      <w:pPr>
        <w:rPr>
          <w:b/>
          <w:sz w:val="28"/>
        </w:rPr>
      </w:pPr>
      <w:r w:rsidRPr="003A4256">
        <w:rPr>
          <w:b/>
          <w:sz w:val="28"/>
        </w:rPr>
        <w:t>Ресурсы Интернета</w:t>
      </w:r>
    </w:p>
    <w:p w:rsidR="00ED1B4A" w:rsidRPr="003A4256" w:rsidRDefault="00ED1B4A">
      <w:r w:rsidRPr="003A4256">
        <w:t>В данном разделе рабочей программы указывается перечень ресурсов информационно-телекоммуникационной сети «Интернет», необходимых для освоения дисциплины.</w:t>
      </w:r>
    </w:p>
    <w:p w:rsidR="003A4256" w:rsidRDefault="003A4256">
      <w:pPr>
        <w:rPr>
          <w:b/>
        </w:rPr>
      </w:pPr>
    </w:p>
    <w:p w:rsidR="00ED1B4A" w:rsidRPr="003A4256" w:rsidRDefault="00ED1B4A">
      <w:pPr>
        <w:rPr>
          <w:b/>
        </w:rPr>
      </w:pPr>
      <w:r w:rsidRPr="003A4256">
        <w:rPr>
          <w:b/>
        </w:rPr>
        <w:t>Примерный перечень возможных ресурсов:</w:t>
      </w:r>
    </w:p>
    <w:p w:rsidR="00ED1B4A" w:rsidRDefault="00ED1B4A"/>
    <w:p w:rsidR="006327D4" w:rsidRDefault="003A4256">
      <w:r w:rsidRPr="003A4256">
        <w:rPr>
          <w:i/>
        </w:rPr>
        <w:t xml:space="preserve">1. Ресурсы электронной информационно-образовательной среды ВГСПУ </w:t>
      </w:r>
    </w:p>
    <w:p w:rsidR="00786A48" w:rsidRDefault="00786A48"/>
    <w:p w:rsidR="005A0E53" w:rsidRDefault="005A0E53">
      <w:r>
        <w:t>Корпоративный портал Волгоградского государственного социально-педагогического университета</w:t>
      </w:r>
      <w:r w:rsidR="00D63F87">
        <w:t>. URL: http</w:t>
      </w:r>
      <w:r w:rsidRPr="005A0E53">
        <w:t>://</w:t>
      </w:r>
      <w:r>
        <w:rPr>
          <w:lang w:val="en-US"/>
        </w:rPr>
        <w:t>portal</w:t>
      </w:r>
      <w:r w:rsidRPr="005A0E53">
        <w:t>.</w:t>
      </w:r>
      <w:proofErr w:type="spellStart"/>
      <w:r>
        <w:rPr>
          <w:lang w:val="en-US"/>
        </w:rPr>
        <w:t>vspu</w:t>
      </w:r>
      <w:proofErr w:type="spellEnd"/>
      <w:r w:rsidRPr="005A0E53">
        <w:t>.</w:t>
      </w:r>
      <w:proofErr w:type="spellStart"/>
      <w:r>
        <w:rPr>
          <w:lang w:val="en-US"/>
        </w:rPr>
        <w:t>ru</w:t>
      </w:r>
      <w:proofErr w:type="spellEnd"/>
    </w:p>
    <w:p w:rsidR="003A4256" w:rsidRPr="003A4256" w:rsidRDefault="003A4256" w:rsidP="00ED1B4A">
      <w:r>
        <w:t>Образовательный портал Волгоградского государственного социально-педагогического университета</w:t>
      </w:r>
      <w:r w:rsidR="00D63F87">
        <w:t>. URL: http</w:t>
      </w:r>
      <w:r w:rsidRPr="003A4256">
        <w:t>://</w:t>
      </w:r>
      <w:proofErr w:type="spellStart"/>
      <w:r>
        <w:rPr>
          <w:lang w:val="en-US"/>
        </w:rPr>
        <w:t>edu</w:t>
      </w:r>
      <w:proofErr w:type="spellEnd"/>
      <w:r w:rsidRPr="003A4256">
        <w:t>.</w:t>
      </w:r>
      <w:proofErr w:type="spellStart"/>
      <w:r>
        <w:rPr>
          <w:lang w:val="en-US"/>
        </w:rPr>
        <w:t>vspu</w:t>
      </w:r>
      <w:proofErr w:type="spellEnd"/>
      <w:r w:rsidRPr="003A4256">
        <w:t>.</w:t>
      </w:r>
      <w:proofErr w:type="spellStart"/>
      <w:r>
        <w:rPr>
          <w:lang w:val="en-US"/>
        </w:rPr>
        <w:t>ru</w:t>
      </w:r>
      <w:proofErr w:type="spellEnd"/>
    </w:p>
    <w:p w:rsidR="003A4256" w:rsidRPr="003A4256" w:rsidRDefault="003A4256" w:rsidP="003A4256">
      <w:r>
        <w:t>Портал электронного обучения Волгоградского государственного социально-педагогического университета</w:t>
      </w:r>
      <w:r w:rsidR="00D63F87">
        <w:t>. URL: http</w:t>
      </w:r>
      <w:r w:rsidRPr="003A4256">
        <w:t>://</w:t>
      </w:r>
      <w:proofErr w:type="spellStart"/>
      <w:r>
        <w:rPr>
          <w:lang w:val="en-US"/>
        </w:rPr>
        <w:t>lms</w:t>
      </w:r>
      <w:proofErr w:type="spellEnd"/>
      <w:r w:rsidRPr="003A4256">
        <w:t>.</w:t>
      </w:r>
      <w:proofErr w:type="spellStart"/>
      <w:r>
        <w:rPr>
          <w:lang w:val="en-US"/>
        </w:rPr>
        <w:t>vspu</w:t>
      </w:r>
      <w:proofErr w:type="spellEnd"/>
      <w:r w:rsidRPr="003A4256">
        <w:t>.</w:t>
      </w:r>
      <w:proofErr w:type="spellStart"/>
      <w:r>
        <w:rPr>
          <w:lang w:val="en-US"/>
        </w:rPr>
        <w:t>ru</w:t>
      </w:r>
      <w:proofErr w:type="spellEnd"/>
    </w:p>
    <w:p w:rsidR="003A4256" w:rsidRDefault="003A4256" w:rsidP="003A4256">
      <w:r>
        <w:t>Портал учебной документации Волгоградского государственного социально-педагогического университета</w:t>
      </w:r>
      <w:r w:rsidR="00D63F87">
        <w:t>. URL: http</w:t>
      </w:r>
      <w:r w:rsidRPr="003A4256">
        <w:t>://</w:t>
      </w:r>
      <w:r>
        <w:rPr>
          <w:lang w:val="en-US"/>
        </w:rPr>
        <w:t>matrix</w:t>
      </w:r>
      <w:r w:rsidRPr="003A4256">
        <w:t>.</w:t>
      </w:r>
      <w:proofErr w:type="spellStart"/>
      <w:r>
        <w:rPr>
          <w:lang w:val="en-US"/>
        </w:rPr>
        <w:t>vspu</w:t>
      </w:r>
      <w:proofErr w:type="spellEnd"/>
      <w:r w:rsidRPr="003A4256">
        <w:t>.</w:t>
      </w:r>
      <w:proofErr w:type="spellStart"/>
      <w:r>
        <w:rPr>
          <w:lang w:val="en-US"/>
        </w:rPr>
        <w:t>ru</w:t>
      </w:r>
      <w:proofErr w:type="spellEnd"/>
    </w:p>
    <w:p w:rsidR="000C3E76" w:rsidRDefault="000C3E76" w:rsidP="000C3E76">
      <w:r w:rsidRPr="000C3E76">
        <w:t>Каталог учебных проектов (</w:t>
      </w:r>
      <w:r w:rsidR="00F93DF9">
        <w:t>с</w:t>
      </w:r>
      <w:r>
        <w:t>айт «Проекты») Волгоградского государственного социально-педагогического университета</w:t>
      </w:r>
      <w:r w:rsidR="00D63F87">
        <w:t>. URL: http</w:t>
      </w:r>
      <w:r>
        <w:t>://</w:t>
      </w:r>
      <w:proofErr w:type="spellStart"/>
      <w:r>
        <w:rPr>
          <w:lang w:val="en-US"/>
        </w:rPr>
        <w:t>iteach</w:t>
      </w:r>
      <w:proofErr w:type="spellEnd"/>
      <w:r w:rsidR="00D63F87">
        <w:t>.vspu.ru</w:t>
      </w:r>
    </w:p>
    <w:p w:rsidR="000C3E76" w:rsidRDefault="000C3E76" w:rsidP="000C3E76">
      <w:r>
        <w:t xml:space="preserve">Каталог электронных материалов учебных занятий для интерактивной доски </w:t>
      </w:r>
      <w:r w:rsidR="00F93DF9" w:rsidRPr="00F93DF9">
        <w:t>(</w:t>
      </w:r>
      <w:r w:rsidR="00F93DF9">
        <w:t>сайт «Уроки»</w:t>
      </w:r>
      <w:r w:rsidR="00F93DF9" w:rsidRPr="00F93DF9">
        <w:t xml:space="preserve">) </w:t>
      </w:r>
      <w:r>
        <w:t>Волгоградского государственного социально-педагогического университета</w:t>
      </w:r>
      <w:r w:rsidR="00D63F87">
        <w:t>. URL: http</w:t>
      </w:r>
      <w:r>
        <w:t>://</w:t>
      </w:r>
      <w:proofErr w:type="spellStart"/>
      <w:r>
        <w:rPr>
          <w:lang w:val="en-US"/>
        </w:rPr>
        <w:t>mabi</w:t>
      </w:r>
      <w:proofErr w:type="spellEnd"/>
      <w:r w:rsidR="00D63F87">
        <w:t>.vspu.ru</w:t>
      </w:r>
    </w:p>
    <w:p w:rsidR="003A4256" w:rsidRPr="00F93DF9" w:rsidRDefault="00F93DF9" w:rsidP="000C3E76">
      <w:r w:rsidRPr="00F93DF9">
        <w:t>Коллекция методических разработок педагогов-практиков (</w:t>
      </w:r>
      <w:r>
        <w:t>сайт «Опыт педагогов»</w:t>
      </w:r>
      <w:r w:rsidRPr="00F93DF9">
        <w:t>)</w:t>
      </w:r>
      <w:r>
        <w:t xml:space="preserve"> на образовательном портале </w:t>
      </w:r>
      <w:r w:rsidRPr="00F93DF9">
        <w:t>Волгоградского государственного социально-педагогического университета</w:t>
      </w:r>
      <w:r w:rsidR="00D63F87">
        <w:t>. URL: http</w:t>
      </w:r>
      <w:r>
        <w:t>://</w:t>
      </w:r>
      <w:r w:rsidRPr="00F93DF9">
        <w:rPr>
          <w:lang w:val="en-US"/>
        </w:rPr>
        <w:t>practice</w:t>
      </w:r>
      <w:r w:rsidR="00D63F87">
        <w:t>.vspu.ru</w:t>
      </w:r>
    </w:p>
    <w:p w:rsidR="005A0E53" w:rsidRDefault="005A0E53" w:rsidP="00ED1B4A">
      <w:r>
        <w:t xml:space="preserve">Вики-портал образовательных ресурсов </w:t>
      </w:r>
      <w:r w:rsidR="003A4256">
        <w:t>Волгоградского государственного социально-педагогического университета</w:t>
      </w:r>
      <w:r w:rsidR="00D63F87">
        <w:t>. URL: http://wiki.vspu.ru</w:t>
      </w:r>
    </w:p>
    <w:p w:rsidR="00F93DF9" w:rsidRDefault="002011D1" w:rsidP="00ED1B4A">
      <w:r>
        <w:t>Сайт журнала «Известия ВГПУ» Волгоградского государственного социально-педагогического университета</w:t>
      </w:r>
      <w:r w:rsidR="00D63F87">
        <w:t>. URL: http</w:t>
      </w:r>
      <w:r w:rsidRPr="002011D1">
        <w:t>://izvestia.vspu.ru</w:t>
      </w:r>
    </w:p>
    <w:p w:rsidR="002554EA" w:rsidRDefault="002554EA" w:rsidP="002554EA">
      <w:r>
        <w:t>Сайт журнала «Грани познания» Волгоградского государственного социально-педагогического университета</w:t>
      </w:r>
      <w:r w:rsidR="00D63F87">
        <w:t>. URL: http</w:t>
      </w:r>
      <w:r>
        <w:t>://</w:t>
      </w:r>
      <w:proofErr w:type="spellStart"/>
      <w:r>
        <w:rPr>
          <w:lang w:val="en-US"/>
        </w:rPr>
        <w:t>grani</w:t>
      </w:r>
      <w:proofErr w:type="spellEnd"/>
      <w:r w:rsidRPr="002011D1">
        <w:t>.vspu.ru</w:t>
      </w:r>
    </w:p>
    <w:p w:rsidR="002554EA" w:rsidRDefault="002554EA" w:rsidP="002554EA">
      <w:r>
        <w:t>Сайт с</w:t>
      </w:r>
      <w:r w:rsidRPr="002554EA">
        <w:t>туденческ</w:t>
      </w:r>
      <w:r>
        <w:t>ого</w:t>
      </w:r>
      <w:r w:rsidRPr="002554EA">
        <w:t xml:space="preserve"> электронн</w:t>
      </w:r>
      <w:r>
        <w:t>ого</w:t>
      </w:r>
      <w:r w:rsidRPr="002554EA">
        <w:t xml:space="preserve"> журнал</w:t>
      </w:r>
      <w:r>
        <w:t>а</w:t>
      </w:r>
      <w:r w:rsidRPr="002554EA">
        <w:t xml:space="preserve"> «</w:t>
      </w:r>
      <w:proofErr w:type="spellStart"/>
      <w:r w:rsidRPr="002554EA">
        <w:t>СтРИЖ</w:t>
      </w:r>
      <w:proofErr w:type="spellEnd"/>
      <w:r w:rsidRPr="002554EA">
        <w:t>»</w:t>
      </w:r>
      <w:r>
        <w:t xml:space="preserve"> Волгоградского государственного социально-педагогического университета</w:t>
      </w:r>
      <w:r w:rsidR="00D63F87">
        <w:t>. URL: http</w:t>
      </w:r>
      <w:r>
        <w:t>://</w:t>
      </w:r>
      <w:r w:rsidRPr="002554EA">
        <w:t>strizh</w:t>
      </w:r>
      <w:r w:rsidRPr="002011D1">
        <w:t>.vspu.ru</w:t>
      </w:r>
    </w:p>
    <w:p w:rsidR="00482B01" w:rsidRPr="00D20647" w:rsidRDefault="00482B01" w:rsidP="002554EA">
      <w:r>
        <w:t xml:space="preserve">Сайт </w:t>
      </w:r>
      <w:r w:rsidRPr="00D20647">
        <w:t>дистанционных образовательных конкурсов</w:t>
      </w:r>
      <w:r>
        <w:t xml:space="preserve"> «</w:t>
      </w:r>
      <w:proofErr w:type="spellStart"/>
      <w:r>
        <w:t>Мирознай</w:t>
      </w:r>
      <w:proofErr w:type="spellEnd"/>
      <w:r>
        <w:t>» Волгоградского государственного социально-педагогического университета</w:t>
      </w:r>
      <w:r w:rsidR="00D63F87">
        <w:t>. URL: http</w:t>
      </w:r>
      <w:r>
        <w:t>://</w:t>
      </w:r>
      <w:r w:rsidRPr="00D20647">
        <w:t>miroznai</w:t>
      </w:r>
      <w:r w:rsidRPr="002011D1">
        <w:t>.ru</w:t>
      </w:r>
    </w:p>
    <w:p w:rsidR="00482B01" w:rsidRDefault="00482B01" w:rsidP="00ED1B4A">
      <w:r>
        <w:lastRenderedPageBreak/>
        <w:t>Сайт ВНОЦ РАО – М</w:t>
      </w:r>
      <w:r w:rsidRPr="00C415BB">
        <w:t>еждународны</w:t>
      </w:r>
      <w:r>
        <w:t>х</w:t>
      </w:r>
      <w:r w:rsidRPr="00C415BB">
        <w:t xml:space="preserve"> сетевы</w:t>
      </w:r>
      <w:r>
        <w:t>х</w:t>
      </w:r>
      <w:r w:rsidRPr="00C415BB">
        <w:t xml:space="preserve"> конференци</w:t>
      </w:r>
      <w:r>
        <w:t>й</w:t>
      </w:r>
      <w:r w:rsidRPr="00C415BB">
        <w:t xml:space="preserve"> Российской академии образования</w:t>
      </w:r>
      <w:r w:rsidR="00D63F87">
        <w:t>. URL: http</w:t>
      </w:r>
      <w:r w:rsidRPr="00C415BB">
        <w:t>://confrao.vspu.ru</w:t>
      </w:r>
    </w:p>
    <w:p w:rsidR="00482B01" w:rsidRDefault="00482B01" w:rsidP="00ED1B4A">
      <w:r>
        <w:t>Сайт центра дистанционных образовательных технологий Волгоградского государственного социально-педагогического университета</w:t>
      </w:r>
      <w:r w:rsidR="00D63F87">
        <w:t>. URL: http</w:t>
      </w:r>
      <w:r>
        <w:t>://</w:t>
      </w:r>
      <w:proofErr w:type="spellStart"/>
      <w:r>
        <w:rPr>
          <w:lang w:val="en-US"/>
        </w:rPr>
        <w:t>dist</w:t>
      </w:r>
      <w:proofErr w:type="spellEnd"/>
      <w:r w:rsidRPr="00FD547F">
        <w:t>.</w:t>
      </w:r>
      <w:proofErr w:type="spellStart"/>
      <w:r>
        <w:rPr>
          <w:lang w:val="en-US"/>
        </w:rPr>
        <w:t>vspu</w:t>
      </w:r>
      <w:proofErr w:type="spellEnd"/>
      <w:r w:rsidRPr="002011D1">
        <w:t>.</w:t>
      </w:r>
      <w:proofErr w:type="spellStart"/>
      <w:r w:rsidRPr="002011D1">
        <w:t>ru</w:t>
      </w:r>
      <w:proofErr w:type="spellEnd"/>
    </w:p>
    <w:p w:rsidR="00FD547F" w:rsidRDefault="00FD547F" w:rsidP="00ED1B4A"/>
    <w:p w:rsidR="00FD547F" w:rsidRPr="00C02FEF" w:rsidRDefault="00C02FEF" w:rsidP="00ED1B4A">
      <w:pPr>
        <w:rPr>
          <w:i/>
        </w:rPr>
      </w:pPr>
      <w:r w:rsidRPr="00C02FEF">
        <w:rPr>
          <w:i/>
        </w:rPr>
        <w:t>2. Ресурсы, доступные в ВГСПУ на основе подписок и соглашений</w:t>
      </w:r>
    </w:p>
    <w:p w:rsidR="00D63F87" w:rsidRDefault="00D63F87" w:rsidP="00ED1B4A"/>
    <w:p w:rsidR="00C02FEF" w:rsidRDefault="003F2C1E" w:rsidP="00ED1B4A">
      <w:r>
        <w:t xml:space="preserve">Электронная библиотечная система </w:t>
      </w:r>
      <w:proofErr w:type="spellStart"/>
      <w:r>
        <w:rPr>
          <w:lang w:val="en-US"/>
        </w:rPr>
        <w:t>IPRbooks</w:t>
      </w:r>
      <w:proofErr w:type="spellEnd"/>
      <w:r w:rsidR="00D63F87">
        <w:t>. URL: http</w:t>
      </w:r>
      <w:r w:rsidRPr="003F2C1E">
        <w:t>://iprbookshop.ru</w:t>
      </w:r>
    </w:p>
    <w:p w:rsidR="006E39E4" w:rsidRPr="00D63F87" w:rsidRDefault="006E39E4" w:rsidP="006E39E4">
      <w:r>
        <w:t>Электронная библиотечная система издательства «Лань»</w:t>
      </w:r>
      <w:r w:rsidR="00D63F87">
        <w:t xml:space="preserve">. </w:t>
      </w:r>
      <w:r w:rsidR="00D63F87" w:rsidRPr="00D63F87">
        <w:rPr>
          <w:lang w:val="en-US"/>
        </w:rPr>
        <w:t>URL</w:t>
      </w:r>
      <w:r w:rsidR="00D63F87" w:rsidRPr="00D63F87">
        <w:t xml:space="preserve">: </w:t>
      </w:r>
      <w:r w:rsidR="00D63F87" w:rsidRPr="00D63F87">
        <w:rPr>
          <w:lang w:val="en-US"/>
        </w:rPr>
        <w:t>http</w:t>
      </w:r>
      <w:r w:rsidRPr="00D63F87">
        <w:t>://</w:t>
      </w:r>
      <w:r w:rsidRPr="00D63F87">
        <w:rPr>
          <w:lang w:val="en-US"/>
        </w:rPr>
        <w:t>e</w:t>
      </w:r>
      <w:r w:rsidRPr="00D63F87">
        <w:t>.</w:t>
      </w:r>
      <w:proofErr w:type="spellStart"/>
      <w:r w:rsidRPr="00D63F87">
        <w:rPr>
          <w:lang w:val="en-US"/>
        </w:rPr>
        <w:t>lanbook</w:t>
      </w:r>
      <w:proofErr w:type="spellEnd"/>
      <w:r w:rsidRPr="00D63F87">
        <w:t>.</w:t>
      </w:r>
      <w:r w:rsidRPr="00D63F87">
        <w:rPr>
          <w:lang w:val="en-US"/>
        </w:rPr>
        <w:t>com</w:t>
      </w:r>
    </w:p>
    <w:p w:rsidR="006E39E4" w:rsidRDefault="00E32C29" w:rsidP="006E39E4">
      <w:r w:rsidRPr="00E32C29">
        <w:t>Портал психологических изданий</w:t>
      </w:r>
      <w:r>
        <w:t xml:space="preserve"> </w:t>
      </w:r>
      <w:r w:rsidRPr="00E32C29">
        <w:t>PsyJournals.ru</w:t>
      </w:r>
      <w:r w:rsidR="00D63F87">
        <w:t>. URL: http</w:t>
      </w:r>
      <w:r w:rsidRPr="00E32C29">
        <w:t>://psyjournals.ru</w:t>
      </w:r>
    </w:p>
    <w:p w:rsidR="00693567" w:rsidRDefault="00693567" w:rsidP="006E39E4">
      <w:r>
        <w:t>Каталог э</w:t>
      </w:r>
      <w:r w:rsidRPr="00693567">
        <w:t>лектронны</w:t>
      </w:r>
      <w:r>
        <w:t>х</w:t>
      </w:r>
      <w:r w:rsidRPr="00693567">
        <w:t xml:space="preserve"> журнал</w:t>
      </w:r>
      <w:r>
        <w:t>ов</w:t>
      </w:r>
      <w:r w:rsidRPr="00693567">
        <w:t xml:space="preserve"> базы данных </w:t>
      </w:r>
      <w:proofErr w:type="spellStart"/>
      <w:r w:rsidRPr="00693567">
        <w:t>East</w:t>
      </w:r>
      <w:proofErr w:type="spellEnd"/>
      <w:r w:rsidRPr="00693567">
        <w:t xml:space="preserve"> </w:t>
      </w:r>
      <w:proofErr w:type="spellStart"/>
      <w:r w:rsidRPr="00693567">
        <w:t>View</w:t>
      </w:r>
      <w:proofErr w:type="spellEnd"/>
      <w:r w:rsidR="00D63F87">
        <w:t>. URL: http</w:t>
      </w:r>
      <w:r w:rsidRPr="00693567">
        <w:t>://ebiblioteka.ru</w:t>
      </w:r>
    </w:p>
    <w:p w:rsidR="00E32C29" w:rsidRPr="000113D9" w:rsidRDefault="00693567" w:rsidP="006E39E4">
      <w:r w:rsidRPr="00693567">
        <w:t xml:space="preserve">Каталог ресурсов издательства </w:t>
      </w:r>
      <w:proofErr w:type="spellStart"/>
      <w:r w:rsidRPr="00693567">
        <w:t>Springer</w:t>
      </w:r>
      <w:proofErr w:type="spellEnd"/>
      <w:r w:rsidR="00D63F87">
        <w:t xml:space="preserve">. </w:t>
      </w:r>
      <w:r w:rsidR="00D63F87" w:rsidRPr="00D63F87">
        <w:rPr>
          <w:lang w:val="en-US"/>
        </w:rPr>
        <w:t>URL</w:t>
      </w:r>
      <w:r w:rsidR="00D63F87" w:rsidRPr="000113D9">
        <w:t xml:space="preserve">: </w:t>
      </w:r>
      <w:r w:rsidR="00D63F87" w:rsidRPr="00D63F87">
        <w:rPr>
          <w:lang w:val="en-US"/>
        </w:rPr>
        <w:t>http</w:t>
      </w:r>
      <w:r w:rsidRPr="000113D9">
        <w:t>://</w:t>
      </w:r>
      <w:r w:rsidRPr="00D63F87">
        <w:rPr>
          <w:lang w:val="en-US"/>
        </w:rPr>
        <w:t>link</w:t>
      </w:r>
      <w:r w:rsidRPr="000113D9">
        <w:t>.</w:t>
      </w:r>
      <w:r w:rsidRPr="00D63F87">
        <w:rPr>
          <w:lang w:val="en-US"/>
        </w:rPr>
        <w:t>springer</w:t>
      </w:r>
      <w:r w:rsidRPr="000113D9">
        <w:t>.</w:t>
      </w:r>
      <w:r w:rsidRPr="00D63F87">
        <w:rPr>
          <w:lang w:val="en-US"/>
        </w:rPr>
        <w:t>com</w:t>
      </w:r>
    </w:p>
    <w:p w:rsidR="003F2C1E" w:rsidRPr="00693567" w:rsidRDefault="00693567" w:rsidP="00ED1B4A">
      <w:r>
        <w:t xml:space="preserve">Сайт издательского дома </w:t>
      </w:r>
      <w:proofErr w:type="spellStart"/>
      <w:r w:rsidRPr="00693567">
        <w:t>Elsevier</w:t>
      </w:r>
      <w:proofErr w:type="spellEnd"/>
      <w:r>
        <w:t xml:space="preserve"> – доступ к базам данных </w:t>
      </w:r>
      <w:proofErr w:type="spellStart"/>
      <w:r w:rsidRPr="00693567">
        <w:t>Scopus</w:t>
      </w:r>
      <w:proofErr w:type="spellEnd"/>
      <w:r w:rsidRPr="00693567">
        <w:t xml:space="preserve"> и </w:t>
      </w:r>
      <w:proofErr w:type="spellStart"/>
      <w:r w:rsidRPr="00693567">
        <w:t>Science</w:t>
      </w:r>
      <w:proofErr w:type="spellEnd"/>
      <w:r w:rsidRPr="00693567">
        <w:t xml:space="preserve"> </w:t>
      </w:r>
      <w:proofErr w:type="spellStart"/>
      <w:r w:rsidRPr="00693567">
        <w:t>Direct</w:t>
      </w:r>
      <w:proofErr w:type="spellEnd"/>
      <w:r w:rsidR="00D63F87">
        <w:t>. URL: http</w:t>
      </w:r>
      <w:r w:rsidRPr="00693567">
        <w:t>://elsevierscience.ru</w:t>
      </w:r>
    </w:p>
    <w:p w:rsidR="00F93DF9" w:rsidRPr="00E22CF0" w:rsidRDefault="00E22CF0" w:rsidP="00ED1B4A">
      <w:r>
        <w:t>Библиотека диссертаций РГБ</w:t>
      </w:r>
      <w:r w:rsidR="00D63F87">
        <w:t>. URL: http</w:t>
      </w:r>
      <w:r w:rsidRPr="00E22CF0">
        <w:t>://diss.rsl.ru</w:t>
      </w:r>
    </w:p>
    <w:p w:rsidR="004831CD" w:rsidRDefault="004831CD" w:rsidP="00ED1B4A"/>
    <w:p w:rsidR="00786A48" w:rsidRPr="00786A48" w:rsidRDefault="00786A48" w:rsidP="00ED1B4A">
      <w:pPr>
        <w:rPr>
          <w:i/>
        </w:rPr>
      </w:pPr>
      <w:r w:rsidRPr="00786A48">
        <w:rPr>
          <w:i/>
        </w:rPr>
        <w:t>3. Общедоступные научно-образовательные ресурсы Интернета</w:t>
      </w:r>
    </w:p>
    <w:p w:rsidR="00786A48" w:rsidRDefault="00786A48" w:rsidP="00ED1B4A"/>
    <w:p w:rsidR="00786A48" w:rsidRDefault="00786A48" w:rsidP="00ED1B4A">
      <w:r w:rsidRPr="00786A48">
        <w:t>Научная электронная библиотека eLIBRARY.RU</w:t>
      </w:r>
      <w:r w:rsidR="00D63F87">
        <w:t>. URL: http</w:t>
      </w:r>
      <w:r w:rsidRPr="00786A48">
        <w:t>://elibrary.ru</w:t>
      </w:r>
    </w:p>
    <w:p w:rsidR="00305B98" w:rsidRDefault="00305B98" w:rsidP="00305B98">
      <w:r>
        <w:t>Национальный электронно-информационный консорциум НЭИКОН</w:t>
      </w:r>
      <w:r w:rsidR="00D63F87">
        <w:t>. URL: http</w:t>
      </w:r>
      <w:r w:rsidRPr="00305B98">
        <w:t>://neicon.ru</w:t>
      </w:r>
    </w:p>
    <w:p w:rsidR="00305B98" w:rsidRDefault="00305B98" w:rsidP="00305B98">
      <w:r w:rsidRPr="00305B98">
        <w:t xml:space="preserve">Портал </w:t>
      </w:r>
      <w:r>
        <w:t xml:space="preserve">Федеральных государственных образовательных стандартов </w:t>
      </w:r>
      <w:r w:rsidRPr="00305B98">
        <w:t>высшего образования</w:t>
      </w:r>
      <w:r w:rsidR="00D63F87">
        <w:t>. URL: http</w:t>
      </w:r>
      <w:r w:rsidRPr="00305B98">
        <w:t>://fgosvo.ru</w:t>
      </w:r>
    </w:p>
    <w:p w:rsidR="00786A48" w:rsidRPr="000113D9" w:rsidRDefault="00D21C2D" w:rsidP="00ED1B4A">
      <w:r>
        <w:t>Единая коллекция цифровых образовательных ресурсов</w:t>
      </w:r>
      <w:r w:rsidR="00D63F87">
        <w:t xml:space="preserve">. </w:t>
      </w:r>
      <w:r w:rsidR="00D63F87" w:rsidRPr="00D63F87">
        <w:rPr>
          <w:lang w:val="en-US"/>
        </w:rPr>
        <w:t>URL</w:t>
      </w:r>
      <w:r w:rsidR="00D63F87" w:rsidRPr="000113D9">
        <w:t xml:space="preserve">: </w:t>
      </w:r>
      <w:r w:rsidR="00D63F87" w:rsidRPr="00D63F87">
        <w:rPr>
          <w:lang w:val="en-US"/>
        </w:rPr>
        <w:t>http</w:t>
      </w:r>
      <w:r w:rsidRPr="000113D9">
        <w:t>://</w:t>
      </w:r>
      <w:r w:rsidRPr="00D63F87">
        <w:rPr>
          <w:lang w:val="en-US"/>
        </w:rPr>
        <w:t>school</w:t>
      </w:r>
      <w:r w:rsidRPr="000113D9">
        <w:t>-</w:t>
      </w:r>
      <w:r w:rsidRPr="00D63F87">
        <w:rPr>
          <w:lang w:val="en-US"/>
        </w:rPr>
        <w:t>collection</w:t>
      </w:r>
      <w:r w:rsidRPr="000113D9">
        <w:t>.</w:t>
      </w:r>
      <w:proofErr w:type="spellStart"/>
      <w:r w:rsidRPr="00D63F87">
        <w:rPr>
          <w:lang w:val="en-US"/>
        </w:rPr>
        <w:t>edu</w:t>
      </w:r>
      <w:proofErr w:type="spellEnd"/>
      <w:r w:rsidRPr="000113D9">
        <w:t>.</w:t>
      </w:r>
      <w:proofErr w:type="spellStart"/>
      <w:r w:rsidRPr="00D63F87">
        <w:rPr>
          <w:lang w:val="en-US"/>
        </w:rPr>
        <w:t>ru</w:t>
      </w:r>
      <w:proofErr w:type="spellEnd"/>
    </w:p>
    <w:p w:rsidR="004831CD" w:rsidRDefault="004831CD" w:rsidP="00ED1B4A">
      <w:r>
        <w:t>Интернет-университет информационных технологий INTUIT.ru</w:t>
      </w:r>
      <w:r w:rsidR="00D63F87">
        <w:t>. URL: http://www.intuit.ru</w:t>
      </w:r>
    </w:p>
    <w:p w:rsidR="003D0492" w:rsidRPr="003D0492" w:rsidRDefault="003D0492" w:rsidP="00ED1B4A">
      <w:r w:rsidRPr="003D0492">
        <w:t xml:space="preserve">Свободная интернет-энциклопедия </w:t>
      </w:r>
      <w:r>
        <w:t>«</w:t>
      </w:r>
      <w:r w:rsidRPr="003D0492">
        <w:t>Википедия</w:t>
      </w:r>
      <w:r>
        <w:t>»</w:t>
      </w:r>
      <w:r w:rsidRPr="003D0492">
        <w:t>. URL: http://ru.wikipedia.</w:t>
      </w:r>
      <w:r>
        <w:rPr>
          <w:lang w:val="en-US"/>
        </w:rPr>
        <w:t>org</w:t>
      </w:r>
    </w:p>
    <w:p w:rsidR="00D21C2D" w:rsidRPr="00AE187C" w:rsidRDefault="00D63F87" w:rsidP="00ED1B4A">
      <w:pPr>
        <w:rPr>
          <w:i/>
        </w:rPr>
      </w:pPr>
      <w:r w:rsidRPr="00AE187C">
        <w:rPr>
          <w:i/>
        </w:rPr>
        <w:t>(</w:t>
      </w:r>
      <w:r w:rsidR="00AE187C">
        <w:rPr>
          <w:i/>
        </w:rPr>
        <w:t xml:space="preserve">более полный перечень – </w:t>
      </w:r>
      <w:r w:rsidRPr="00AE187C">
        <w:rPr>
          <w:i/>
        </w:rPr>
        <w:t>см. http://portal-dev.vspu.ru/site_ix/UsefulLinks/)</w:t>
      </w:r>
    </w:p>
    <w:p w:rsidR="00D21C2D" w:rsidRDefault="00D21C2D" w:rsidP="00ED1B4A">
      <w:r>
        <w:t>…</w:t>
      </w:r>
    </w:p>
    <w:p w:rsidR="00D21C2D" w:rsidRDefault="00D21C2D" w:rsidP="00ED1B4A"/>
    <w:p w:rsidR="00D21C2D" w:rsidRDefault="00D21C2D" w:rsidP="00ED1B4A"/>
    <w:p w:rsidR="00786A48" w:rsidRDefault="00786A48" w:rsidP="00ED1B4A"/>
    <w:p w:rsidR="001A3530" w:rsidRPr="001A3530" w:rsidRDefault="00786A48" w:rsidP="00ED1B4A">
      <w:pPr>
        <w:rPr>
          <w:i/>
        </w:rPr>
      </w:pPr>
      <w:r>
        <w:rPr>
          <w:i/>
        </w:rPr>
        <w:t>4</w:t>
      </w:r>
      <w:r w:rsidR="001A3530" w:rsidRPr="001A3530">
        <w:rPr>
          <w:i/>
        </w:rPr>
        <w:t>. Официальные научно-образовательные ресурсы Интернета</w:t>
      </w:r>
    </w:p>
    <w:p w:rsidR="00786A48" w:rsidRDefault="00786A48" w:rsidP="00ED1B4A"/>
    <w:p w:rsidR="00786A48" w:rsidRDefault="00786A48" w:rsidP="00ED1B4A">
      <w:r w:rsidRPr="00786A48">
        <w:t>Министерств</w:t>
      </w:r>
      <w:r>
        <w:t>о</w:t>
      </w:r>
      <w:r w:rsidRPr="00786A48">
        <w:t xml:space="preserve"> образования и науки Российской Федерации</w:t>
      </w:r>
      <w:r w:rsidR="00D63F87">
        <w:t>. URL: http</w:t>
      </w:r>
      <w:r w:rsidRPr="00786A48">
        <w:t>://минобрнауки.рф</w:t>
      </w:r>
    </w:p>
    <w:p w:rsidR="00F93DF9" w:rsidRDefault="00786A48" w:rsidP="00ED1B4A">
      <w:r>
        <w:lastRenderedPageBreak/>
        <w:t>Официальный сайт Волгоградского государственного социально-педагогического университета</w:t>
      </w:r>
      <w:r w:rsidR="00D63F87">
        <w:t>. URL: http</w:t>
      </w:r>
      <w:r w:rsidRPr="00786A48">
        <w:t>://</w:t>
      </w:r>
      <w:proofErr w:type="spellStart"/>
      <w:r>
        <w:rPr>
          <w:lang w:val="en-US"/>
        </w:rPr>
        <w:t>vspu</w:t>
      </w:r>
      <w:proofErr w:type="spellEnd"/>
      <w:r w:rsidRPr="00786A48">
        <w:t>.</w:t>
      </w:r>
      <w:proofErr w:type="spellStart"/>
      <w:r>
        <w:rPr>
          <w:lang w:val="en-US"/>
        </w:rPr>
        <w:t>ru</w:t>
      </w:r>
      <w:proofErr w:type="spellEnd"/>
    </w:p>
    <w:p w:rsidR="00786A48" w:rsidRDefault="00786A48" w:rsidP="00ED1B4A">
      <w:r>
        <w:t>Федеральный портал «Российское образование»</w:t>
      </w:r>
      <w:r w:rsidR="00D63F87">
        <w:t>. URL: http</w:t>
      </w:r>
      <w:r w:rsidRPr="00786A48">
        <w:t>://edu.ru</w:t>
      </w:r>
    </w:p>
    <w:p w:rsidR="00796621" w:rsidRDefault="00796621" w:rsidP="00ED1B4A">
      <w:r>
        <w:t>Официальный сайт Российской Академии Образования</w:t>
      </w:r>
      <w:r w:rsidR="00D63F87">
        <w:t>. URL: http</w:t>
      </w:r>
      <w:r w:rsidRPr="00796621">
        <w:t>://rusacademedu.ru</w:t>
      </w:r>
    </w:p>
    <w:p w:rsidR="00D21C2D" w:rsidRDefault="00D21C2D" w:rsidP="00ED1B4A">
      <w:r>
        <w:t>…</w:t>
      </w:r>
    </w:p>
    <w:p w:rsidR="00D21C2D" w:rsidRDefault="00D21C2D" w:rsidP="00ED1B4A">
      <w:r>
        <w:t>…</w:t>
      </w:r>
    </w:p>
    <w:p w:rsidR="00D21C2D" w:rsidRDefault="00D21C2D" w:rsidP="00ED1B4A"/>
    <w:p w:rsidR="00D21C2D" w:rsidRPr="00AE187C" w:rsidRDefault="00AE187C" w:rsidP="00ED1B4A">
      <w:pPr>
        <w:rPr>
          <w:i/>
        </w:rPr>
      </w:pPr>
      <w:r w:rsidRPr="00AE187C">
        <w:rPr>
          <w:i/>
        </w:rPr>
        <w:t>5. Сетевые приложения</w:t>
      </w:r>
    </w:p>
    <w:p w:rsidR="00AE187C" w:rsidRPr="000113D9" w:rsidRDefault="00AE187C" w:rsidP="00ED1B4A">
      <w:r>
        <w:t>О</w:t>
      </w:r>
      <w:r w:rsidRPr="00AE187C">
        <w:t>нлайн-</w:t>
      </w:r>
      <w:r>
        <w:t>сервис сетевых документов</w:t>
      </w:r>
      <w:r w:rsidRPr="00AE187C">
        <w:t xml:space="preserve"> </w:t>
      </w:r>
      <w:r>
        <w:rPr>
          <w:lang w:val="en-US"/>
        </w:rPr>
        <w:t>Google</w:t>
      </w:r>
      <w:r w:rsidRPr="00AE187C">
        <w:t xml:space="preserve"> </w:t>
      </w:r>
      <w:r>
        <w:rPr>
          <w:lang w:val="en-US"/>
        </w:rPr>
        <w:t>Docs</w:t>
      </w:r>
      <w:r w:rsidRPr="00AE187C">
        <w:t xml:space="preserve">. </w:t>
      </w:r>
      <w:r>
        <w:rPr>
          <w:lang w:val="en-US"/>
        </w:rPr>
        <w:t>URL</w:t>
      </w:r>
      <w:r w:rsidRPr="000113D9">
        <w:t xml:space="preserve">: </w:t>
      </w:r>
      <w:r>
        <w:rPr>
          <w:lang w:val="en-US"/>
        </w:rPr>
        <w:t>http</w:t>
      </w:r>
      <w:r w:rsidRPr="000113D9">
        <w:t>://</w:t>
      </w:r>
      <w:r>
        <w:rPr>
          <w:lang w:val="en-US"/>
        </w:rPr>
        <w:t>docs</w:t>
      </w:r>
      <w:r w:rsidRPr="000113D9">
        <w:t>.</w:t>
      </w:r>
      <w:r>
        <w:rPr>
          <w:lang w:val="en-US"/>
        </w:rPr>
        <w:t>google</w:t>
      </w:r>
      <w:r w:rsidRPr="000113D9">
        <w:t>.</w:t>
      </w:r>
      <w:r>
        <w:rPr>
          <w:lang w:val="en-US"/>
        </w:rPr>
        <w:t>com</w:t>
      </w:r>
    </w:p>
    <w:p w:rsidR="00AE187C" w:rsidRPr="00AE187C" w:rsidRDefault="00AE187C" w:rsidP="00ED1B4A">
      <w:r w:rsidRPr="00AE187C">
        <w:t xml:space="preserve">Онлайн-сервис сетевых документов </w:t>
      </w:r>
      <w:r>
        <w:rPr>
          <w:lang w:val="en-US"/>
        </w:rPr>
        <w:t>Microsoft</w:t>
      </w:r>
      <w:r w:rsidRPr="00AE187C">
        <w:t xml:space="preserve"> </w:t>
      </w:r>
      <w:r>
        <w:rPr>
          <w:lang w:val="en-US"/>
        </w:rPr>
        <w:t>Office</w:t>
      </w:r>
      <w:r w:rsidRPr="00AE187C">
        <w:t xml:space="preserve">. </w:t>
      </w:r>
      <w:r w:rsidRPr="00AE187C">
        <w:rPr>
          <w:lang w:val="en-US"/>
        </w:rPr>
        <w:t>URL</w:t>
      </w:r>
      <w:r w:rsidRPr="00AE187C">
        <w:t xml:space="preserve">: </w:t>
      </w:r>
      <w:r w:rsidRPr="00AE187C">
        <w:rPr>
          <w:lang w:val="en-US"/>
        </w:rPr>
        <w:t>http</w:t>
      </w:r>
      <w:r w:rsidRPr="00AE187C">
        <w:t>://</w:t>
      </w:r>
      <w:r>
        <w:rPr>
          <w:lang w:val="en-US"/>
        </w:rPr>
        <w:t>office</w:t>
      </w:r>
      <w:r w:rsidRPr="00AE187C">
        <w:t>.</w:t>
      </w:r>
      <w:r>
        <w:rPr>
          <w:lang w:val="en-US"/>
        </w:rPr>
        <w:t>com</w:t>
      </w:r>
    </w:p>
    <w:p w:rsidR="00AE187C" w:rsidRPr="000113D9" w:rsidRDefault="00AE187C" w:rsidP="00ED1B4A">
      <w:r>
        <w:t xml:space="preserve">Онлайн-сервис сетевых презентаций </w:t>
      </w:r>
      <w:r>
        <w:rPr>
          <w:lang w:val="en-US"/>
        </w:rPr>
        <w:t>Prezi</w:t>
      </w:r>
      <w:r>
        <w:t xml:space="preserve">. </w:t>
      </w:r>
      <w:r>
        <w:rPr>
          <w:lang w:val="en-US"/>
        </w:rPr>
        <w:t>URL</w:t>
      </w:r>
      <w:r w:rsidRPr="000113D9">
        <w:t xml:space="preserve">: </w:t>
      </w:r>
      <w:r>
        <w:rPr>
          <w:lang w:val="en-US"/>
        </w:rPr>
        <w:t>http</w:t>
      </w:r>
      <w:r w:rsidRPr="000113D9">
        <w:t>://</w:t>
      </w:r>
      <w:proofErr w:type="spellStart"/>
      <w:r>
        <w:rPr>
          <w:lang w:val="en-US"/>
        </w:rPr>
        <w:t>prezi</w:t>
      </w:r>
      <w:proofErr w:type="spellEnd"/>
      <w:r w:rsidRPr="000113D9">
        <w:t>.</w:t>
      </w:r>
      <w:r>
        <w:rPr>
          <w:lang w:val="en-US"/>
        </w:rPr>
        <w:t>com</w:t>
      </w:r>
    </w:p>
    <w:p w:rsidR="00786A48" w:rsidRDefault="00AE187C" w:rsidP="00ED1B4A">
      <w:r>
        <w:t>…</w:t>
      </w:r>
    </w:p>
    <w:p w:rsidR="00AE187C" w:rsidRDefault="00AE187C" w:rsidP="00ED1B4A"/>
    <w:p w:rsidR="00AE187C" w:rsidRPr="00AE187C" w:rsidRDefault="00AE187C" w:rsidP="00ED1B4A"/>
    <w:p w:rsidR="00C21CFB" w:rsidRPr="003A4256" w:rsidRDefault="00C21CFB" w:rsidP="00C21CFB">
      <w:pPr>
        <w:rPr>
          <w:b/>
          <w:sz w:val="28"/>
        </w:rPr>
      </w:pPr>
      <w:r w:rsidRPr="00C21CFB">
        <w:rPr>
          <w:b/>
          <w:sz w:val="28"/>
        </w:rPr>
        <w:t>Информационные технологии и программное обеспечение</w:t>
      </w:r>
    </w:p>
    <w:p w:rsidR="00C21CFB" w:rsidRPr="003A4256" w:rsidRDefault="00C21CFB" w:rsidP="00C21CFB">
      <w:r w:rsidRPr="003A4256">
        <w:t xml:space="preserve">В данном разделе рабочей программы </w:t>
      </w:r>
      <w:r w:rsidRPr="00C21CFB"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  <w:r>
        <w:t>.</w:t>
      </w:r>
    </w:p>
    <w:p w:rsidR="00C21CFB" w:rsidRDefault="00C21CFB" w:rsidP="00C21CFB">
      <w:pPr>
        <w:rPr>
          <w:b/>
        </w:rPr>
      </w:pPr>
    </w:p>
    <w:p w:rsidR="00C21CFB" w:rsidRPr="003A4256" w:rsidRDefault="00C21CFB" w:rsidP="00C21CFB">
      <w:pPr>
        <w:rPr>
          <w:b/>
        </w:rPr>
      </w:pPr>
      <w:r w:rsidRPr="003A4256">
        <w:rPr>
          <w:b/>
        </w:rPr>
        <w:t xml:space="preserve">Примерный перечень возможных </w:t>
      </w:r>
      <w:r>
        <w:rPr>
          <w:b/>
        </w:rPr>
        <w:t>технологий и ПО</w:t>
      </w:r>
      <w:r w:rsidRPr="003A4256">
        <w:rPr>
          <w:b/>
        </w:rPr>
        <w:t>:</w:t>
      </w:r>
    </w:p>
    <w:p w:rsidR="001A3530" w:rsidRPr="00AE187C" w:rsidRDefault="001A3530" w:rsidP="00ED1B4A"/>
    <w:p w:rsidR="001A3530" w:rsidRPr="00C21CFB" w:rsidRDefault="00C21CFB" w:rsidP="00ED1B4A">
      <w:pPr>
        <w:rPr>
          <w:i/>
        </w:rPr>
      </w:pPr>
      <w:r w:rsidRPr="00C21CFB">
        <w:rPr>
          <w:i/>
        </w:rPr>
        <w:t>1. Информационные технологии</w:t>
      </w:r>
    </w:p>
    <w:p w:rsidR="00A66376" w:rsidRDefault="00A66376" w:rsidP="00ED1B4A"/>
    <w:p w:rsidR="00C21CFB" w:rsidRDefault="00C21CFB" w:rsidP="00ED1B4A">
      <w:r>
        <w:t>Технологии поиска информации в Интернете</w:t>
      </w:r>
    </w:p>
    <w:p w:rsidR="00C21CFB" w:rsidRDefault="00C21CFB" w:rsidP="00ED1B4A">
      <w:r>
        <w:t>Технологии электронной почты</w:t>
      </w:r>
      <w:r w:rsidR="00A66376">
        <w:t xml:space="preserve"> (асинхронное взаимодействие в сети Интернет)</w:t>
      </w:r>
    </w:p>
    <w:p w:rsidR="00C21CFB" w:rsidRDefault="00C21CFB" w:rsidP="00ED1B4A">
      <w:r>
        <w:t>Технологии разработки и публикации сетевых документов</w:t>
      </w:r>
    </w:p>
    <w:p w:rsidR="00C21CFB" w:rsidRDefault="00A66376" w:rsidP="00ED1B4A">
      <w:r>
        <w:t>Технологии обработки текстовой информации</w:t>
      </w:r>
    </w:p>
    <w:p w:rsidR="00A66376" w:rsidRDefault="00A66376" w:rsidP="00ED1B4A">
      <w:r>
        <w:t>Технологии обработки графической информации</w:t>
      </w:r>
    </w:p>
    <w:p w:rsidR="00A66376" w:rsidRDefault="00A66376" w:rsidP="00ED1B4A">
      <w:r>
        <w:t>Технологии обработки видеоинформации</w:t>
      </w:r>
    </w:p>
    <w:p w:rsidR="00A66376" w:rsidRDefault="00A66376" w:rsidP="00ED1B4A"/>
    <w:p w:rsidR="00A66376" w:rsidRPr="00A66376" w:rsidRDefault="00A66376" w:rsidP="00ED1B4A">
      <w:pPr>
        <w:rPr>
          <w:i/>
        </w:rPr>
      </w:pPr>
      <w:r w:rsidRPr="00A66376">
        <w:rPr>
          <w:i/>
        </w:rPr>
        <w:t>2. Программное обеспечение, доступное на основе лицензий ВГСПУ</w:t>
      </w:r>
    </w:p>
    <w:p w:rsidR="00552699" w:rsidRDefault="00552699" w:rsidP="00540945">
      <w:pPr>
        <w:rPr>
          <w:i/>
        </w:rPr>
      </w:pPr>
    </w:p>
    <w:p w:rsidR="00540945" w:rsidRPr="000113D9" w:rsidRDefault="00540945" w:rsidP="00540945">
      <w:pPr>
        <w:rPr>
          <w:i/>
          <w:lang w:val="en-US"/>
        </w:rPr>
      </w:pPr>
      <w:r w:rsidRPr="00A66376">
        <w:rPr>
          <w:i/>
        </w:rPr>
        <w:t xml:space="preserve">Внимание! Лицензии на перечисленные программные средства существуют, как правило, в небольших наборах экземпляров на отдельных факультетах университета. Эти средства </w:t>
      </w:r>
      <w:r w:rsidRPr="00A66376">
        <w:rPr>
          <w:i/>
        </w:rPr>
        <w:lastRenderedPageBreak/>
        <w:t>указывать можно в случае, если есть уверенность, что лицензии на факультете есть. Указывать</w:t>
      </w:r>
      <w:r w:rsidRPr="000113D9">
        <w:rPr>
          <w:i/>
          <w:lang w:val="en-US"/>
        </w:rPr>
        <w:t xml:space="preserve"> – </w:t>
      </w:r>
      <w:r w:rsidRPr="00A66376">
        <w:rPr>
          <w:i/>
        </w:rPr>
        <w:t>с</w:t>
      </w:r>
      <w:r w:rsidRPr="000113D9">
        <w:rPr>
          <w:i/>
          <w:lang w:val="en-US"/>
        </w:rPr>
        <w:t xml:space="preserve"> </w:t>
      </w:r>
      <w:r w:rsidRPr="00A66376">
        <w:rPr>
          <w:i/>
        </w:rPr>
        <w:t>учётом</w:t>
      </w:r>
      <w:r w:rsidRPr="000113D9">
        <w:rPr>
          <w:i/>
          <w:lang w:val="en-US"/>
        </w:rPr>
        <w:t xml:space="preserve"> </w:t>
      </w:r>
      <w:r w:rsidRPr="00A66376">
        <w:rPr>
          <w:i/>
        </w:rPr>
        <w:t>количества</w:t>
      </w:r>
      <w:r w:rsidRPr="000113D9">
        <w:rPr>
          <w:i/>
          <w:lang w:val="en-US"/>
        </w:rPr>
        <w:t xml:space="preserve"> </w:t>
      </w:r>
      <w:r w:rsidRPr="00A66376">
        <w:rPr>
          <w:i/>
        </w:rPr>
        <w:t>лицензий</w:t>
      </w:r>
      <w:r w:rsidRPr="000113D9">
        <w:rPr>
          <w:i/>
          <w:lang w:val="en-US"/>
        </w:rPr>
        <w:t>.</w:t>
      </w:r>
    </w:p>
    <w:p w:rsidR="00540945" w:rsidRPr="000113D9" w:rsidRDefault="00540945" w:rsidP="00ED1B4A">
      <w:pPr>
        <w:rPr>
          <w:lang w:val="en-US"/>
        </w:rPr>
      </w:pPr>
    </w:p>
    <w:p w:rsidR="00A66376" w:rsidRPr="00A66376" w:rsidRDefault="00A66376" w:rsidP="00A66376">
      <w:pPr>
        <w:rPr>
          <w:lang w:val="en-US"/>
        </w:rPr>
      </w:pPr>
      <w:r>
        <w:rPr>
          <w:lang w:val="en-US"/>
        </w:rPr>
        <w:t xml:space="preserve">Microsoft </w:t>
      </w:r>
      <w:r w:rsidRPr="00A66376">
        <w:rPr>
          <w:lang w:val="en-US"/>
        </w:rPr>
        <w:t>Office</w:t>
      </w:r>
    </w:p>
    <w:p w:rsidR="00A66376" w:rsidRPr="00A66376" w:rsidRDefault="00A66376" w:rsidP="00A66376">
      <w:pPr>
        <w:rPr>
          <w:lang w:val="en-US"/>
        </w:rPr>
      </w:pPr>
      <w:proofErr w:type="spellStart"/>
      <w:r w:rsidRPr="00A66376">
        <w:rPr>
          <w:lang w:val="en-US"/>
        </w:rPr>
        <w:t>VideoStudio</w:t>
      </w:r>
      <w:proofErr w:type="spellEnd"/>
      <w:r w:rsidRPr="00A66376">
        <w:rPr>
          <w:lang w:val="en-US"/>
        </w:rPr>
        <w:t xml:space="preserve"> 11 Plus Education 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Acrobat Professional 9.0 WIN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 xml:space="preserve">Adobe Premiere </w:t>
      </w:r>
      <w:proofErr w:type="spellStart"/>
      <w:r w:rsidRPr="00A66376">
        <w:rPr>
          <w:lang w:val="en-US"/>
        </w:rPr>
        <w:t>Pr</w:t>
      </w:r>
      <w:proofErr w:type="spellEnd"/>
      <w:r w:rsidRPr="00A66376">
        <w:rPr>
          <w:lang w:val="en-US"/>
        </w:rPr>
        <w:t>-Production Premium CS4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After Effects 9.0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Corel X4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Design Standard CS4 4.0 WIN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QuarkXPress 8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InDesign SC3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Maple12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Wolfram Mathematica 6.0.3</w:t>
      </w:r>
    </w:p>
    <w:p w:rsidR="00A66376" w:rsidRPr="00A66376" w:rsidRDefault="00A66376" w:rsidP="00A66376">
      <w:pPr>
        <w:rPr>
          <w:lang w:val="en-US"/>
        </w:rPr>
      </w:pPr>
      <w:r w:rsidRPr="00A66376">
        <w:rPr>
          <w:lang w:val="en-US"/>
        </w:rPr>
        <w:t>Photoshop CS3</w:t>
      </w:r>
    </w:p>
    <w:p w:rsidR="00A66376" w:rsidRPr="000113D9" w:rsidRDefault="00A66376" w:rsidP="00A66376">
      <w:pPr>
        <w:rPr>
          <w:lang w:val="en-US"/>
        </w:rPr>
      </w:pPr>
      <w:r w:rsidRPr="00A66376">
        <w:rPr>
          <w:lang w:val="en-US"/>
        </w:rPr>
        <w:t xml:space="preserve">ABBYY FineReader 9.0 Corp. </w:t>
      </w:r>
      <w:r w:rsidRPr="000113D9">
        <w:rPr>
          <w:lang w:val="en-US"/>
        </w:rPr>
        <w:t>Ed</w:t>
      </w:r>
    </w:p>
    <w:p w:rsidR="00A66376" w:rsidRPr="00A66376" w:rsidRDefault="00A66376" w:rsidP="00A66376">
      <w:pPr>
        <w:rPr>
          <w:lang w:val="en-US"/>
        </w:rPr>
      </w:pPr>
      <w:r>
        <w:t>ПП</w:t>
      </w:r>
      <w:r w:rsidRPr="00A66376">
        <w:rPr>
          <w:lang w:val="en-US"/>
        </w:rPr>
        <w:t xml:space="preserve"> IBM SPSS STATISTICS BASE 20.0 </w:t>
      </w:r>
    </w:p>
    <w:p w:rsidR="000F14A9" w:rsidRDefault="000F14A9" w:rsidP="00A66376">
      <w:r>
        <w:t xml:space="preserve">Среда программирования учебных роботов </w:t>
      </w:r>
      <w:proofErr w:type="spellStart"/>
      <w:r>
        <w:t>Lego</w:t>
      </w:r>
      <w:proofErr w:type="spellEnd"/>
      <w:r>
        <w:t xml:space="preserve"> EV3</w:t>
      </w:r>
    </w:p>
    <w:p w:rsidR="00A66376" w:rsidRDefault="00A66376" w:rsidP="00A66376">
      <w:r>
        <w:t>Справочно-правовая система «Гарант».</w:t>
      </w:r>
    </w:p>
    <w:p w:rsidR="00ED1B4A" w:rsidRPr="00AE187C" w:rsidRDefault="00ED1B4A"/>
    <w:p w:rsidR="00ED1B4A" w:rsidRPr="00261034" w:rsidRDefault="00540945">
      <w:pPr>
        <w:rPr>
          <w:i/>
        </w:rPr>
      </w:pPr>
      <w:r w:rsidRPr="00540945">
        <w:rPr>
          <w:i/>
        </w:rPr>
        <w:t xml:space="preserve">3. Программные средства, доступные по подписке </w:t>
      </w:r>
      <w:proofErr w:type="spellStart"/>
      <w:r w:rsidRPr="00540945">
        <w:rPr>
          <w:i/>
        </w:rPr>
        <w:t>Microsoft</w:t>
      </w:r>
      <w:proofErr w:type="spellEnd"/>
      <w:r w:rsidRPr="00540945">
        <w:rPr>
          <w:i/>
        </w:rPr>
        <w:t xml:space="preserve"> </w:t>
      </w:r>
      <w:proofErr w:type="spellStart"/>
      <w:r w:rsidRPr="00540945">
        <w:rPr>
          <w:i/>
        </w:rPr>
        <w:t>Imagine</w:t>
      </w:r>
      <w:proofErr w:type="spellEnd"/>
      <w:r w:rsidR="00261034" w:rsidRPr="00261034">
        <w:rPr>
          <w:i/>
        </w:rPr>
        <w:t xml:space="preserve"> (</w:t>
      </w:r>
      <w:r w:rsidR="00261034">
        <w:rPr>
          <w:i/>
        </w:rPr>
        <w:t>только кафедры факультета МИФ</w:t>
      </w:r>
      <w:r w:rsidR="00261034" w:rsidRPr="00261034">
        <w:rPr>
          <w:i/>
        </w:rPr>
        <w:t>)</w:t>
      </w:r>
    </w:p>
    <w:p w:rsidR="004F5EF2" w:rsidRDefault="004F5EF2"/>
    <w:p w:rsidR="004F5EF2" w:rsidRPr="004F5EF2" w:rsidRDefault="004F5EF2" w:rsidP="004F5EF2">
      <w:r>
        <w:t xml:space="preserve">Установочные пакеты </w:t>
      </w:r>
      <w:r>
        <w:rPr>
          <w:lang w:val="en-US"/>
        </w:rPr>
        <w:t>Microsoft</w:t>
      </w:r>
      <w:r w:rsidRPr="004F5EF2">
        <w:t xml:space="preserve"> </w:t>
      </w:r>
      <w:r>
        <w:rPr>
          <w:lang w:val="en-US"/>
        </w:rPr>
        <w:t>Windows</w:t>
      </w:r>
    </w:p>
    <w:p w:rsidR="004F5EF2" w:rsidRPr="004F5EF2" w:rsidRDefault="004F5EF2" w:rsidP="004F5EF2">
      <w:r>
        <w:t xml:space="preserve">Образы виртуальных машин </w:t>
      </w:r>
      <w:r>
        <w:rPr>
          <w:lang w:val="en-US"/>
        </w:rPr>
        <w:t>Microsoft</w:t>
      </w:r>
      <w:r w:rsidRPr="004F5EF2">
        <w:t xml:space="preserve"> </w:t>
      </w:r>
      <w:r>
        <w:rPr>
          <w:lang w:val="en-US"/>
        </w:rPr>
        <w:t>Windows</w:t>
      </w:r>
    </w:p>
    <w:p w:rsidR="004F5EF2" w:rsidRPr="004F5EF2" w:rsidRDefault="004F5EF2" w:rsidP="004F5EF2">
      <w:r>
        <w:t xml:space="preserve">Установочные пакеты </w:t>
      </w:r>
      <w:r>
        <w:rPr>
          <w:lang w:val="en-US"/>
        </w:rPr>
        <w:t>Windows</w:t>
      </w:r>
      <w:r>
        <w:t xml:space="preserve"> </w:t>
      </w:r>
      <w:r>
        <w:rPr>
          <w:lang w:val="en-US"/>
        </w:rPr>
        <w:t>Server</w:t>
      </w:r>
    </w:p>
    <w:p w:rsidR="004F5EF2" w:rsidRPr="004F5EF2" w:rsidRDefault="004F5EF2" w:rsidP="004F5EF2">
      <w:r>
        <w:t>Образы виртуальных машин</w:t>
      </w:r>
      <w:r w:rsidRPr="004F5EF2">
        <w:t xml:space="preserve"> </w:t>
      </w:r>
      <w:r>
        <w:rPr>
          <w:lang w:val="en-US"/>
        </w:rPr>
        <w:t>Windows</w:t>
      </w:r>
      <w:r w:rsidRPr="004F5EF2">
        <w:t xml:space="preserve"> </w:t>
      </w:r>
      <w:r>
        <w:rPr>
          <w:lang w:val="en-US"/>
        </w:rPr>
        <w:t>Server</w:t>
      </w:r>
    </w:p>
    <w:p w:rsidR="004F5EF2" w:rsidRPr="004F5EF2" w:rsidRDefault="004F5EF2" w:rsidP="004F5EF2">
      <w:pPr>
        <w:rPr>
          <w:lang w:val="en-US"/>
        </w:rPr>
      </w:pPr>
      <w:r>
        <w:t>Система</w:t>
      </w:r>
      <w:r w:rsidRPr="004F5EF2">
        <w:rPr>
          <w:lang w:val="en-US"/>
        </w:rPr>
        <w:t xml:space="preserve"> </w:t>
      </w:r>
      <w:r>
        <w:t>программирования</w:t>
      </w:r>
      <w:r w:rsidRPr="004F5EF2">
        <w:rPr>
          <w:lang w:val="en-US"/>
        </w:rPr>
        <w:t xml:space="preserve"> </w:t>
      </w:r>
      <w:r>
        <w:rPr>
          <w:lang w:val="en-US"/>
        </w:rPr>
        <w:t xml:space="preserve">Microsoft </w:t>
      </w:r>
      <w:r w:rsidRPr="004F5EF2">
        <w:rPr>
          <w:lang w:val="en-US"/>
        </w:rPr>
        <w:t>Visual Studio</w:t>
      </w:r>
    </w:p>
    <w:p w:rsidR="004F5EF2" w:rsidRDefault="004F5EF2" w:rsidP="004F5EF2">
      <w:pPr>
        <w:rPr>
          <w:lang w:val="en-US"/>
        </w:rPr>
      </w:pPr>
      <w:r>
        <w:rPr>
          <w:lang w:val="en-US"/>
        </w:rPr>
        <w:t xml:space="preserve">Microsoft </w:t>
      </w:r>
      <w:r w:rsidRPr="004F5EF2">
        <w:rPr>
          <w:lang w:val="en-US"/>
        </w:rPr>
        <w:t>SQL Server</w:t>
      </w:r>
      <w:bookmarkStart w:id="0" w:name="_GoBack"/>
      <w:bookmarkEnd w:id="0"/>
    </w:p>
    <w:p w:rsidR="004F5EF2" w:rsidRDefault="004F5EF2" w:rsidP="004F5EF2">
      <w:pPr>
        <w:rPr>
          <w:lang w:val="en-US"/>
        </w:rPr>
      </w:pPr>
      <w:r>
        <w:rPr>
          <w:lang w:val="en-US"/>
        </w:rPr>
        <w:t>Microsoft Access</w:t>
      </w:r>
    </w:p>
    <w:p w:rsidR="004F5EF2" w:rsidRDefault="004F5EF2" w:rsidP="004F5EF2">
      <w:pPr>
        <w:rPr>
          <w:lang w:val="en-US"/>
        </w:rPr>
      </w:pPr>
      <w:r>
        <w:rPr>
          <w:lang w:val="en-US"/>
        </w:rPr>
        <w:t xml:space="preserve">Microsoft </w:t>
      </w:r>
      <w:r w:rsidRPr="004F5EF2">
        <w:rPr>
          <w:lang w:val="en-US"/>
        </w:rPr>
        <w:t>Visio</w:t>
      </w:r>
    </w:p>
    <w:p w:rsidR="004F5EF2" w:rsidRPr="004F5EF2" w:rsidRDefault="004F5EF2" w:rsidP="004F5EF2">
      <w:pPr>
        <w:rPr>
          <w:lang w:val="en-US"/>
        </w:rPr>
      </w:pPr>
      <w:r>
        <w:rPr>
          <w:lang w:val="en-US"/>
        </w:rPr>
        <w:t xml:space="preserve">Microsoft </w:t>
      </w:r>
      <w:r w:rsidRPr="004F5EF2">
        <w:rPr>
          <w:lang w:val="en-US"/>
        </w:rPr>
        <w:t>Project</w:t>
      </w:r>
    </w:p>
    <w:p w:rsidR="004F5EF2" w:rsidRPr="001D149E" w:rsidRDefault="004F5CC5" w:rsidP="004F5EF2">
      <w:r>
        <w:rPr>
          <w:lang w:val="en-US"/>
        </w:rPr>
        <w:t>Microsoft</w:t>
      </w:r>
      <w:r w:rsidRPr="000113D9">
        <w:t xml:space="preserve"> </w:t>
      </w:r>
      <w:r>
        <w:rPr>
          <w:lang w:val="en-US"/>
        </w:rPr>
        <w:t>Virtual</w:t>
      </w:r>
      <w:r w:rsidRPr="000113D9">
        <w:t xml:space="preserve"> </w:t>
      </w:r>
      <w:r>
        <w:rPr>
          <w:lang w:val="en-US"/>
        </w:rPr>
        <w:t>PC</w:t>
      </w:r>
    </w:p>
    <w:p w:rsidR="004F5CC5" w:rsidRPr="000113D9" w:rsidRDefault="004F5CC5" w:rsidP="004F5EF2"/>
    <w:p w:rsidR="00540945" w:rsidRPr="007A015C" w:rsidRDefault="007A015C">
      <w:pPr>
        <w:rPr>
          <w:i/>
        </w:rPr>
      </w:pPr>
      <w:r w:rsidRPr="007A015C">
        <w:rPr>
          <w:i/>
        </w:rPr>
        <w:t>4. Программные средства на основе бесплатных и свободных лицензий</w:t>
      </w:r>
    </w:p>
    <w:p w:rsidR="007A015C" w:rsidRPr="007A015C" w:rsidRDefault="007A015C"/>
    <w:p w:rsidR="00D04699" w:rsidRDefault="00D04699" w:rsidP="002F227A">
      <w:r>
        <w:t>Комплект офисного программного обеспечения</w:t>
      </w:r>
    </w:p>
    <w:p w:rsidR="007A015C" w:rsidRPr="007A015C" w:rsidRDefault="007A015C" w:rsidP="007A015C">
      <w:r>
        <w:t xml:space="preserve">Интернет-браузер </w:t>
      </w:r>
      <w:r>
        <w:rPr>
          <w:lang w:val="en-US"/>
        </w:rPr>
        <w:t>Mozilla</w:t>
      </w:r>
      <w:r w:rsidRPr="007A015C">
        <w:t xml:space="preserve"> </w:t>
      </w:r>
      <w:r>
        <w:rPr>
          <w:lang w:val="en-US"/>
        </w:rPr>
        <w:t>Firefox</w:t>
      </w:r>
    </w:p>
    <w:p w:rsidR="007A015C" w:rsidRPr="007A015C" w:rsidRDefault="007A015C" w:rsidP="007A015C">
      <w:r>
        <w:t xml:space="preserve">Интернет-браузер </w:t>
      </w:r>
      <w:r>
        <w:rPr>
          <w:lang w:val="en-US"/>
        </w:rPr>
        <w:t>Google</w:t>
      </w:r>
      <w:r w:rsidRPr="007A015C">
        <w:t xml:space="preserve"> </w:t>
      </w:r>
      <w:r>
        <w:rPr>
          <w:lang w:val="en-US"/>
        </w:rPr>
        <w:t>Chrome</w:t>
      </w:r>
    </w:p>
    <w:p w:rsidR="007A015C" w:rsidRDefault="007A015C" w:rsidP="007A015C">
      <w:pPr>
        <w:rPr>
          <w:lang w:val="en-US"/>
        </w:rPr>
      </w:pPr>
      <w:r>
        <w:t>Офисный</w:t>
      </w:r>
      <w:r w:rsidRPr="007A015C">
        <w:rPr>
          <w:lang w:val="en-US"/>
        </w:rPr>
        <w:t xml:space="preserve"> </w:t>
      </w:r>
      <w:r>
        <w:t>пакет</w:t>
      </w:r>
      <w:r w:rsidRPr="007A015C">
        <w:rPr>
          <w:lang w:val="en-US"/>
        </w:rPr>
        <w:t xml:space="preserve"> </w:t>
      </w:r>
      <w:r>
        <w:rPr>
          <w:lang w:val="en-US"/>
        </w:rPr>
        <w:t>Open Office (Libre Office)</w:t>
      </w:r>
    </w:p>
    <w:p w:rsidR="007A015C" w:rsidRPr="007A015C" w:rsidRDefault="007A015C" w:rsidP="007A015C">
      <w:r>
        <w:t xml:space="preserve">Редактор растровой графики </w:t>
      </w:r>
      <w:r>
        <w:rPr>
          <w:lang w:val="en-US"/>
        </w:rPr>
        <w:t>Gimp</w:t>
      </w:r>
    </w:p>
    <w:p w:rsidR="007A015C" w:rsidRPr="00F378B6" w:rsidRDefault="007A015C" w:rsidP="007A015C">
      <w:r>
        <w:t xml:space="preserve">Редактор растровой графики </w:t>
      </w:r>
      <w:r>
        <w:rPr>
          <w:lang w:val="en-US"/>
        </w:rPr>
        <w:t>Paint</w:t>
      </w:r>
      <w:r w:rsidRPr="00F378B6">
        <w:t>.</w:t>
      </w:r>
      <w:r>
        <w:rPr>
          <w:lang w:val="en-US"/>
        </w:rPr>
        <w:t>Net</w:t>
      </w:r>
    </w:p>
    <w:p w:rsidR="00F378B6" w:rsidRDefault="00F378B6">
      <w:r>
        <w:t xml:space="preserve">Программа просмотра </w:t>
      </w:r>
      <w:r>
        <w:rPr>
          <w:lang w:val="en-US"/>
        </w:rPr>
        <w:t>PDF</w:t>
      </w:r>
      <w:r>
        <w:t xml:space="preserve">-файлов </w:t>
      </w:r>
      <w:r>
        <w:rPr>
          <w:lang w:val="en-US"/>
        </w:rPr>
        <w:t>Foxit</w:t>
      </w:r>
      <w:r w:rsidRPr="00F378B6">
        <w:t xml:space="preserve"> </w:t>
      </w:r>
      <w:r>
        <w:rPr>
          <w:lang w:val="en-US"/>
        </w:rPr>
        <w:t>Reader</w:t>
      </w:r>
    </w:p>
    <w:p w:rsidR="000F14A9" w:rsidRDefault="000F14A9">
      <w:r>
        <w:t>…</w:t>
      </w:r>
    </w:p>
    <w:p w:rsidR="000F14A9" w:rsidRDefault="000F14A9">
      <w:r>
        <w:t>…</w:t>
      </w:r>
    </w:p>
    <w:p w:rsidR="00ED1B4A" w:rsidRDefault="00ED1B4A" w:rsidP="00ED1B4A"/>
    <w:p w:rsidR="006B67D1" w:rsidRPr="003A4256" w:rsidRDefault="006B67D1" w:rsidP="006B67D1">
      <w:pPr>
        <w:rPr>
          <w:b/>
          <w:sz w:val="28"/>
        </w:rPr>
      </w:pPr>
      <w:r>
        <w:rPr>
          <w:b/>
          <w:sz w:val="28"/>
        </w:rPr>
        <w:t>Материально-техническая база</w:t>
      </w:r>
    </w:p>
    <w:p w:rsidR="006B67D1" w:rsidRDefault="006B67D1" w:rsidP="006B67D1">
      <w:r w:rsidRPr="003A4256">
        <w:t xml:space="preserve">В данном разделе рабочей программы </w:t>
      </w:r>
      <w:r>
        <w:t xml:space="preserve">приводится </w:t>
      </w:r>
      <w:r w:rsidRPr="006B67D1">
        <w:t>описание материально-технической базы, необходимой для осуществления образовательного процесса по дисциплине</w:t>
      </w:r>
    </w:p>
    <w:p w:rsidR="006B67D1" w:rsidRDefault="006B67D1" w:rsidP="006B67D1">
      <w:pPr>
        <w:rPr>
          <w:b/>
        </w:rPr>
      </w:pPr>
    </w:p>
    <w:p w:rsidR="006B67D1" w:rsidRPr="003A4256" w:rsidRDefault="006B67D1" w:rsidP="006B67D1">
      <w:pPr>
        <w:rPr>
          <w:b/>
        </w:rPr>
      </w:pPr>
      <w:r w:rsidRPr="003A4256">
        <w:rPr>
          <w:b/>
        </w:rPr>
        <w:t xml:space="preserve">Примерный перечень возможных </w:t>
      </w:r>
      <w:r>
        <w:rPr>
          <w:b/>
        </w:rPr>
        <w:t>элементов материально-технической базы</w:t>
      </w:r>
    </w:p>
    <w:p w:rsidR="0075454E" w:rsidRDefault="0075454E"/>
    <w:p w:rsidR="0075454E" w:rsidRPr="0075454E" w:rsidRDefault="0075454E">
      <w:pPr>
        <w:rPr>
          <w:i/>
        </w:rPr>
      </w:pPr>
      <w:r w:rsidRPr="0075454E">
        <w:rPr>
          <w:i/>
        </w:rPr>
        <w:t>1. Учебные аудитории</w:t>
      </w:r>
    </w:p>
    <w:p w:rsidR="0075454E" w:rsidRDefault="0075454E"/>
    <w:p w:rsidR="0022299F" w:rsidRDefault="0075454E">
      <w:r>
        <w:t>Учебная аудитория для проведения лекционных занятий</w:t>
      </w:r>
    </w:p>
    <w:p w:rsidR="0075454E" w:rsidRDefault="0075454E">
      <w:r>
        <w:t>Учебная аудитория для проведения занятий в лекционных потоках</w:t>
      </w:r>
    </w:p>
    <w:p w:rsidR="0075454E" w:rsidRDefault="0075454E">
      <w:r>
        <w:t>Учебная аудитория для проведения практических занятий</w:t>
      </w:r>
    </w:p>
    <w:p w:rsidR="0075454E" w:rsidRDefault="0075454E">
      <w:r>
        <w:t>Учебный компьютерный класс для проведения лабораторных занятий</w:t>
      </w:r>
    </w:p>
    <w:p w:rsidR="0075454E" w:rsidRDefault="0075454E">
      <w:r>
        <w:t>Учебная аудитория с мультимедийной поддержкой для проведения лекционных занятий</w:t>
      </w:r>
    </w:p>
    <w:p w:rsidR="0075454E" w:rsidRDefault="0075454E" w:rsidP="0075454E">
      <w:r>
        <w:t>Учебная аудитория с мультимедийной поддержкой для проведения практических занятий</w:t>
      </w:r>
    </w:p>
    <w:p w:rsidR="0075454E" w:rsidRDefault="0075454E" w:rsidP="0075454E">
      <w:r>
        <w:t>Аудитория для проведения самостоятельной работы студентов</w:t>
      </w:r>
      <w:r w:rsidR="00EB28A1">
        <w:t xml:space="preserve"> с доступом к сети Интернет</w:t>
      </w:r>
    </w:p>
    <w:p w:rsidR="0075454E" w:rsidRDefault="001734A5" w:rsidP="0075454E">
      <w:r>
        <w:t>…</w:t>
      </w:r>
    </w:p>
    <w:p w:rsidR="001734A5" w:rsidRDefault="001734A5" w:rsidP="0075454E"/>
    <w:p w:rsidR="0075454E" w:rsidRPr="0075454E" w:rsidRDefault="0075454E" w:rsidP="0075454E">
      <w:pPr>
        <w:rPr>
          <w:i/>
        </w:rPr>
      </w:pPr>
      <w:r w:rsidRPr="0075454E">
        <w:rPr>
          <w:i/>
        </w:rPr>
        <w:t>2. Оборудование</w:t>
      </w:r>
    </w:p>
    <w:p w:rsidR="0075454E" w:rsidRDefault="0075454E" w:rsidP="0075454E"/>
    <w:p w:rsidR="0075454E" w:rsidRDefault="0075454E" w:rsidP="0075454E">
      <w:r>
        <w:lastRenderedPageBreak/>
        <w:t>Комплект переносного презентационного оборудования</w:t>
      </w:r>
    </w:p>
    <w:p w:rsidR="001734A5" w:rsidRDefault="001734A5" w:rsidP="0075454E">
      <w:r>
        <w:t>Комплект ноутбуков для мобильного класса</w:t>
      </w:r>
    </w:p>
    <w:p w:rsidR="001734A5" w:rsidRDefault="001734A5" w:rsidP="001734A5">
      <w:r>
        <w:t>…</w:t>
      </w:r>
    </w:p>
    <w:p w:rsidR="001734A5" w:rsidRDefault="001734A5" w:rsidP="001734A5"/>
    <w:p w:rsidR="00EB28A1" w:rsidRDefault="00EB28A1" w:rsidP="0075454E"/>
    <w:sectPr w:rsidR="00EB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82"/>
    <w:rsid w:val="000113D9"/>
    <w:rsid w:val="000C3E76"/>
    <w:rsid w:val="000F14A9"/>
    <w:rsid w:val="001734A5"/>
    <w:rsid w:val="001A3530"/>
    <w:rsid w:val="001D149E"/>
    <w:rsid w:val="002011D1"/>
    <w:rsid w:val="0022299F"/>
    <w:rsid w:val="002554EA"/>
    <w:rsid w:val="00261034"/>
    <w:rsid w:val="002F227A"/>
    <w:rsid w:val="00305B98"/>
    <w:rsid w:val="00324396"/>
    <w:rsid w:val="003A4256"/>
    <w:rsid w:val="003D0492"/>
    <w:rsid w:val="003F2C1E"/>
    <w:rsid w:val="00482B01"/>
    <w:rsid w:val="004831CD"/>
    <w:rsid w:val="004F5CC5"/>
    <w:rsid w:val="004F5EF2"/>
    <w:rsid w:val="00540945"/>
    <w:rsid w:val="00552699"/>
    <w:rsid w:val="00561BBB"/>
    <w:rsid w:val="005A0E53"/>
    <w:rsid w:val="006327D4"/>
    <w:rsid w:val="00693567"/>
    <w:rsid w:val="006B67D1"/>
    <w:rsid w:val="006E39E4"/>
    <w:rsid w:val="0075454E"/>
    <w:rsid w:val="00786A48"/>
    <w:rsid w:val="00796621"/>
    <w:rsid w:val="007A015C"/>
    <w:rsid w:val="008C2643"/>
    <w:rsid w:val="00935EC4"/>
    <w:rsid w:val="009D7182"/>
    <w:rsid w:val="00A66376"/>
    <w:rsid w:val="00AE187C"/>
    <w:rsid w:val="00B17549"/>
    <w:rsid w:val="00B5054F"/>
    <w:rsid w:val="00C02FEF"/>
    <w:rsid w:val="00C21CFB"/>
    <w:rsid w:val="00C415BB"/>
    <w:rsid w:val="00C44A73"/>
    <w:rsid w:val="00CE5D42"/>
    <w:rsid w:val="00D04699"/>
    <w:rsid w:val="00D20647"/>
    <w:rsid w:val="00D21C2D"/>
    <w:rsid w:val="00D63F87"/>
    <w:rsid w:val="00DB47B5"/>
    <w:rsid w:val="00E22CF0"/>
    <w:rsid w:val="00E32C29"/>
    <w:rsid w:val="00EB28A1"/>
    <w:rsid w:val="00ED1B4A"/>
    <w:rsid w:val="00F378B6"/>
    <w:rsid w:val="00F93DF9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952A-32AD-4878-BADD-81F8043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Алексей Сергеев</cp:lastModifiedBy>
  <cp:revision>52</cp:revision>
  <dcterms:created xsi:type="dcterms:W3CDTF">2016-12-19T20:01:00Z</dcterms:created>
  <dcterms:modified xsi:type="dcterms:W3CDTF">2017-01-15T19:40:00Z</dcterms:modified>
</cp:coreProperties>
</file>