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3F" w:rsidRPr="00DD493F" w:rsidRDefault="00DD493F" w:rsidP="00DD493F">
      <w:pPr>
        <w:spacing w:line="360" w:lineRule="auto"/>
        <w:ind w:firstLine="709"/>
        <w:jc w:val="both"/>
        <w:rPr>
          <w:sz w:val="28"/>
          <w:szCs w:val="28"/>
        </w:rPr>
      </w:pPr>
      <w:r w:rsidRPr="00DD493F">
        <w:rPr>
          <w:sz w:val="28"/>
          <w:szCs w:val="28"/>
        </w:rPr>
        <w:t>Сравнительная характеристика материально-энергетического и информационного обменов:</w:t>
      </w:r>
    </w:p>
    <w:p w:rsidR="00B449B3" w:rsidRDefault="00DD493F" w:rsidP="00B449B3">
      <w:pPr>
        <w:spacing w:line="360" w:lineRule="auto"/>
        <w:ind w:firstLine="709"/>
        <w:jc w:val="both"/>
        <w:rPr>
          <w:sz w:val="28"/>
          <w:szCs w:val="28"/>
        </w:rPr>
      </w:pPr>
      <w:r w:rsidRPr="00DD493F">
        <w:rPr>
          <w:sz w:val="28"/>
          <w:szCs w:val="28"/>
        </w:rPr>
        <w:t>Материально-энергетический обмен</w:t>
      </w:r>
      <w:r>
        <w:rPr>
          <w:sz w:val="28"/>
          <w:szCs w:val="28"/>
        </w:rPr>
        <w:t>:</w:t>
      </w:r>
    </w:p>
    <w:p w:rsidR="00DD493F" w:rsidRDefault="00B449B3" w:rsidP="00B449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493F">
        <w:rPr>
          <w:sz w:val="28"/>
          <w:szCs w:val="28"/>
        </w:rPr>
        <w:t>п</w:t>
      </w:r>
      <w:r w:rsidR="00DD493F" w:rsidRPr="00DD493F">
        <w:rPr>
          <w:sz w:val="28"/>
          <w:szCs w:val="28"/>
        </w:rPr>
        <w:t>оток информации при материально-энергетическом обмене подвержен самым разнообразным «вредным» воздействиям и помехам со стороны окружающих его информационных потоков, которые также, в свою очередь, могут быть носителями информации, а могут представлять собой обычные возмущений стандартных полей электромагнитной природы</w:t>
      </w:r>
      <w:r w:rsidR="00DD493F">
        <w:rPr>
          <w:sz w:val="28"/>
          <w:szCs w:val="28"/>
        </w:rPr>
        <w:t>.</w:t>
      </w:r>
    </w:p>
    <w:p w:rsidR="00DD493F" w:rsidRDefault="00DD493F" w:rsidP="00DD493F">
      <w:pPr>
        <w:spacing w:line="360" w:lineRule="auto"/>
        <w:ind w:firstLine="709"/>
        <w:jc w:val="both"/>
        <w:rPr>
          <w:sz w:val="28"/>
          <w:szCs w:val="28"/>
        </w:rPr>
      </w:pPr>
      <w:r w:rsidRPr="00DD493F">
        <w:rPr>
          <w:sz w:val="28"/>
          <w:szCs w:val="28"/>
        </w:rPr>
        <w:t>Основное назначение энергетической составляющей</w:t>
      </w:r>
      <w:r>
        <w:rPr>
          <w:sz w:val="28"/>
          <w:szCs w:val="28"/>
        </w:rPr>
        <w:t>:</w:t>
      </w:r>
    </w:p>
    <w:p w:rsidR="00DD493F" w:rsidRDefault="00DD493F" w:rsidP="00DD493F">
      <w:pPr>
        <w:spacing w:line="360" w:lineRule="auto"/>
        <w:ind w:firstLine="709"/>
        <w:jc w:val="both"/>
        <w:rPr>
          <w:sz w:val="28"/>
          <w:szCs w:val="28"/>
        </w:rPr>
      </w:pPr>
      <w:r w:rsidRPr="00DD493F">
        <w:rPr>
          <w:sz w:val="28"/>
          <w:szCs w:val="28"/>
        </w:rPr>
        <w:t xml:space="preserve"> – реализация взаимосвязи со всем, что есть в этом мире, в том числе со всеми людьми, другими словами, обмен энергией и информацией со всей окружающей средой, который происходит непрерывно</w:t>
      </w:r>
      <w:r w:rsidR="00B449B3">
        <w:rPr>
          <w:sz w:val="28"/>
          <w:szCs w:val="28"/>
        </w:rPr>
        <w:t>.</w:t>
      </w:r>
    </w:p>
    <w:p w:rsidR="001E7074" w:rsidRDefault="001E7074" w:rsidP="00DD493F">
      <w:pPr>
        <w:spacing w:line="360" w:lineRule="auto"/>
        <w:ind w:firstLine="709"/>
        <w:jc w:val="both"/>
        <w:rPr>
          <w:sz w:val="28"/>
          <w:szCs w:val="28"/>
        </w:rPr>
      </w:pPr>
      <w:r w:rsidRPr="001E7074">
        <w:rPr>
          <w:sz w:val="28"/>
          <w:szCs w:val="28"/>
        </w:rPr>
        <w:t>Энергетическая сторон</w:t>
      </w:r>
      <w:r>
        <w:rPr>
          <w:sz w:val="28"/>
          <w:szCs w:val="28"/>
        </w:rPr>
        <w:t>а любого информационного обмена:</w:t>
      </w:r>
    </w:p>
    <w:p w:rsidR="00B449B3" w:rsidRDefault="001E7074" w:rsidP="00DD493F">
      <w:pPr>
        <w:spacing w:line="360" w:lineRule="auto"/>
        <w:ind w:firstLine="709"/>
        <w:jc w:val="both"/>
        <w:rPr>
          <w:sz w:val="28"/>
          <w:szCs w:val="28"/>
        </w:rPr>
      </w:pPr>
      <w:r w:rsidRPr="001E7074">
        <w:rPr>
          <w:sz w:val="28"/>
          <w:szCs w:val="28"/>
        </w:rPr>
        <w:t>– пересылка квантов энергии, производимая по назначению.</w:t>
      </w:r>
    </w:p>
    <w:p w:rsidR="00EF2EDB" w:rsidRDefault="00EF2EDB" w:rsidP="00DD4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F2EDB">
        <w:rPr>
          <w:sz w:val="28"/>
          <w:szCs w:val="28"/>
        </w:rPr>
        <w:t>нергетическое воздействие способно «завести» заложенные в нас на генетическом уровне различные природные подпрограммы. Начало функционирования подпрограмм вызывает у человека различные чувства, переживания, эмоции, желания</w:t>
      </w:r>
      <w:r w:rsidR="009079E7">
        <w:rPr>
          <w:sz w:val="28"/>
          <w:szCs w:val="28"/>
        </w:rPr>
        <w:t>.</w:t>
      </w:r>
    </w:p>
    <w:p w:rsidR="009079E7" w:rsidRDefault="009079E7" w:rsidP="00DD493F">
      <w:pPr>
        <w:spacing w:line="360" w:lineRule="auto"/>
        <w:ind w:firstLine="709"/>
        <w:jc w:val="both"/>
        <w:rPr>
          <w:sz w:val="28"/>
          <w:szCs w:val="28"/>
        </w:rPr>
      </w:pPr>
    </w:p>
    <w:p w:rsidR="009079E7" w:rsidRDefault="009079E7" w:rsidP="009079E7">
      <w:pPr>
        <w:spacing w:line="360" w:lineRule="auto"/>
        <w:ind w:firstLine="709"/>
        <w:jc w:val="center"/>
        <w:rPr>
          <w:sz w:val="28"/>
          <w:szCs w:val="28"/>
        </w:rPr>
      </w:pPr>
      <w:r w:rsidRPr="009079E7">
        <w:rPr>
          <w:sz w:val="28"/>
          <w:szCs w:val="28"/>
        </w:rPr>
        <w:t>Информационный обмен</w:t>
      </w:r>
      <w:r>
        <w:rPr>
          <w:sz w:val="28"/>
          <w:szCs w:val="28"/>
        </w:rPr>
        <w:t>:</w:t>
      </w:r>
    </w:p>
    <w:p w:rsidR="009079E7" w:rsidRDefault="002C7A16" w:rsidP="002C7A16">
      <w:pPr>
        <w:spacing w:line="360" w:lineRule="auto"/>
        <w:ind w:firstLine="709"/>
        <w:jc w:val="both"/>
        <w:rPr>
          <w:sz w:val="28"/>
          <w:szCs w:val="28"/>
        </w:rPr>
      </w:pPr>
      <w:r w:rsidRPr="002C7A16">
        <w:rPr>
          <w:sz w:val="28"/>
          <w:szCs w:val="28"/>
        </w:rPr>
        <w:t>Информационная среда складывается из множества информационных полей и может иметь в качестве своей подоплеки существующее вокруг нас всеобщее информационное поле, создающее фон дополнительных напряженностей</w:t>
      </w:r>
      <w:r>
        <w:rPr>
          <w:sz w:val="28"/>
          <w:szCs w:val="28"/>
        </w:rPr>
        <w:t>.</w:t>
      </w:r>
    </w:p>
    <w:p w:rsidR="002C7A16" w:rsidRDefault="002C7A16" w:rsidP="002C7A16">
      <w:pPr>
        <w:spacing w:line="360" w:lineRule="auto"/>
        <w:ind w:firstLine="709"/>
        <w:jc w:val="both"/>
        <w:rPr>
          <w:sz w:val="28"/>
          <w:szCs w:val="28"/>
        </w:rPr>
      </w:pPr>
      <w:r w:rsidRPr="002C7A16">
        <w:rPr>
          <w:sz w:val="28"/>
          <w:szCs w:val="28"/>
        </w:rPr>
        <w:t>Нельзя длительное время не поставлять никакой информации.</w:t>
      </w:r>
    </w:p>
    <w:p w:rsidR="002C7A16" w:rsidRPr="002C7A16" w:rsidRDefault="002C7A16" w:rsidP="002C7A1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D493F" w:rsidRPr="00DD493F" w:rsidRDefault="00DD493F" w:rsidP="00DD493F">
      <w:pPr>
        <w:spacing w:line="360" w:lineRule="auto"/>
        <w:ind w:firstLine="709"/>
        <w:jc w:val="both"/>
        <w:rPr>
          <w:sz w:val="28"/>
          <w:szCs w:val="28"/>
        </w:rPr>
      </w:pPr>
    </w:p>
    <w:p w:rsidR="00776DCF" w:rsidRPr="00DD493F" w:rsidRDefault="002C7A16" w:rsidP="00DD493F">
      <w:pPr>
        <w:spacing w:line="360" w:lineRule="auto"/>
        <w:ind w:firstLine="709"/>
        <w:jc w:val="both"/>
        <w:rPr>
          <w:sz w:val="28"/>
          <w:szCs w:val="28"/>
        </w:rPr>
      </w:pPr>
    </w:p>
    <w:sectPr w:rsidR="00776DCF" w:rsidRPr="00DD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A4"/>
    <w:rsid w:val="001915BC"/>
    <w:rsid w:val="001E7074"/>
    <w:rsid w:val="0028573E"/>
    <w:rsid w:val="002C7A16"/>
    <w:rsid w:val="009079E7"/>
    <w:rsid w:val="00B449B3"/>
    <w:rsid w:val="00B73CA4"/>
    <w:rsid w:val="00DD493F"/>
    <w:rsid w:val="00E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950F"/>
  <w15:chartTrackingRefBased/>
  <w15:docId w15:val="{49B7F15C-ABAD-41BD-88F5-157E9088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2016-09-25T14:02:00Z</dcterms:created>
  <dcterms:modified xsi:type="dcterms:W3CDTF">2016-09-25T14:11:00Z</dcterms:modified>
</cp:coreProperties>
</file>