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2400"/>
        <w:gridCol w:w="2136"/>
        <w:gridCol w:w="4192"/>
      </w:tblGrid>
      <w:tr w:rsidR="00FA1966" w:rsidRPr="00817E16" w:rsidTr="00DE62E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66" w:rsidRPr="00817E16" w:rsidRDefault="00FA1966" w:rsidP="00DE62EA">
            <w:pPr>
              <w:pStyle w:val="a3"/>
              <w:tabs>
                <w:tab w:val="left" w:pos="284"/>
              </w:tabs>
              <w:snapToGrid w:val="0"/>
              <w:ind w:left="0"/>
              <w:jc w:val="center"/>
              <w:rPr>
                <w:bCs/>
                <w:sz w:val="28"/>
                <w:szCs w:val="28"/>
                <w:lang w:val="ru-RU"/>
              </w:rPr>
            </w:pPr>
            <w:bookmarkStart w:id="0" w:name="_GoBack"/>
            <w:r w:rsidRPr="00817E16">
              <w:rPr>
                <w:bCs/>
                <w:sz w:val="28"/>
                <w:szCs w:val="28"/>
                <w:lang w:val="ru-RU"/>
              </w:rPr>
              <w:t>Текст №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66" w:rsidRPr="00817E16" w:rsidRDefault="00FA1966" w:rsidP="00DE62EA">
            <w:pPr>
              <w:pStyle w:val="a3"/>
              <w:tabs>
                <w:tab w:val="left" w:pos="284"/>
              </w:tabs>
              <w:snapToGrid w:val="0"/>
              <w:ind w:left="0"/>
              <w:jc w:val="center"/>
              <w:rPr>
                <w:bCs/>
                <w:sz w:val="28"/>
                <w:szCs w:val="28"/>
                <w:lang w:val="ru-RU"/>
              </w:rPr>
            </w:pPr>
            <w:r w:rsidRPr="00817E16">
              <w:rPr>
                <w:bCs/>
                <w:sz w:val="28"/>
                <w:szCs w:val="28"/>
                <w:lang w:val="ru-RU"/>
              </w:rPr>
              <w:t>Вид текста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66" w:rsidRPr="00817E16" w:rsidRDefault="00FA1966" w:rsidP="00DE62EA">
            <w:pPr>
              <w:pStyle w:val="a3"/>
              <w:tabs>
                <w:tab w:val="left" w:pos="284"/>
              </w:tabs>
              <w:snapToGrid w:val="0"/>
              <w:ind w:left="0"/>
              <w:jc w:val="center"/>
              <w:rPr>
                <w:bCs/>
                <w:sz w:val="28"/>
                <w:szCs w:val="28"/>
                <w:lang w:val="ru-RU"/>
              </w:rPr>
            </w:pPr>
            <w:r w:rsidRPr="00817E16">
              <w:rPr>
                <w:bCs/>
                <w:sz w:val="28"/>
                <w:szCs w:val="28"/>
                <w:lang w:val="ru-RU"/>
              </w:rPr>
              <w:t>Переводчик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66" w:rsidRPr="00817E16" w:rsidRDefault="00FA1966" w:rsidP="00DE62EA">
            <w:pPr>
              <w:pStyle w:val="a3"/>
              <w:tabs>
                <w:tab w:val="left" w:pos="284"/>
              </w:tabs>
              <w:snapToGrid w:val="0"/>
              <w:ind w:left="0"/>
              <w:jc w:val="center"/>
              <w:rPr>
                <w:bCs/>
                <w:sz w:val="28"/>
                <w:szCs w:val="28"/>
                <w:lang w:val="ru-RU"/>
              </w:rPr>
            </w:pPr>
            <w:r w:rsidRPr="00817E16">
              <w:rPr>
                <w:bCs/>
                <w:sz w:val="28"/>
                <w:szCs w:val="28"/>
                <w:lang w:val="ru-RU"/>
              </w:rPr>
              <w:t>Обоснование эффективности перевода</w:t>
            </w:r>
          </w:p>
        </w:tc>
      </w:tr>
      <w:tr w:rsidR="00FA1966" w:rsidRPr="00817E16" w:rsidTr="00DE62E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66" w:rsidRPr="00817E16" w:rsidRDefault="00FA1966" w:rsidP="00DE62EA">
            <w:pPr>
              <w:pStyle w:val="a3"/>
              <w:tabs>
                <w:tab w:val="left" w:pos="284"/>
              </w:tabs>
              <w:snapToGrid w:val="0"/>
              <w:ind w:left="0"/>
              <w:jc w:val="center"/>
              <w:rPr>
                <w:bCs/>
                <w:sz w:val="28"/>
                <w:szCs w:val="28"/>
                <w:lang w:val="ru-RU"/>
              </w:rPr>
            </w:pPr>
            <w:r w:rsidRPr="00817E16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66" w:rsidRPr="00817E16" w:rsidRDefault="00FA1966" w:rsidP="00DE62EA">
            <w:pPr>
              <w:pStyle w:val="a3"/>
              <w:tabs>
                <w:tab w:val="left" w:pos="284"/>
              </w:tabs>
              <w:snapToGrid w:val="0"/>
              <w:ind w:left="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817E16">
              <w:rPr>
                <w:sz w:val="28"/>
                <w:szCs w:val="28"/>
                <w:lang w:val="ru-RU"/>
              </w:rPr>
              <w:t>Научный</w:t>
            </w:r>
            <w:proofErr w:type="gramEnd"/>
            <w:r w:rsidRPr="00817E16">
              <w:rPr>
                <w:sz w:val="28"/>
                <w:szCs w:val="28"/>
                <w:lang w:val="ru-RU"/>
              </w:rPr>
              <w:t xml:space="preserve"> (диссертация)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EA" w:rsidRPr="00DE62EA" w:rsidRDefault="00DE62EA" w:rsidP="00DE62EA">
            <w:pPr>
              <w:pStyle w:val="a3"/>
              <w:tabs>
                <w:tab w:val="left" w:pos="284"/>
              </w:tabs>
              <w:snapToGrid w:val="0"/>
              <w:ind w:left="44"/>
              <w:jc w:val="center"/>
              <w:rPr>
                <w:sz w:val="28"/>
                <w:szCs w:val="28"/>
                <w:lang w:val="ru-RU"/>
              </w:rPr>
            </w:pPr>
            <w:r w:rsidRPr="00DE62EA">
              <w:rPr>
                <w:sz w:val="28"/>
                <w:szCs w:val="28"/>
                <w:lang w:val="ru-RU"/>
              </w:rPr>
              <w:t>PROMT</w:t>
            </w:r>
          </w:p>
          <w:p w:rsidR="00DE62EA" w:rsidRPr="00DE62EA" w:rsidRDefault="00DE62EA" w:rsidP="00DE62EA">
            <w:pPr>
              <w:pStyle w:val="a3"/>
              <w:tabs>
                <w:tab w:val="left" w:pos="284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FA1966" w:rsidRPr="00817E16" w:rsidRDefault="00FA1966" w:rsidP="00DE62EA">
            <w:pPr>
              <w:pStyle w:val="a3"/>
              <w:tabs>
                <w:tab w:val="left" w:pos="284"/>
              </w:tabs>
              <w:snapToGrid w:val="0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66" w:rsidRPr="00817E16" w:rsidRDefault="00DE62EA" w:rsidP="00DE62EA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/>
              </w:rPr>
              <w:t>Переводчик содержит х</w:t>
            </w:r>
            <w:r w:rsidR="00FA1966" w:rsidRPr="00817E16">
              <w:rPr>
                <w:sz w:val="28"/>
                <w:szCs w:val="28"/>
                <w:lang w:val="ru-RU"/>
              </w:rPr>
              <w:t>ороший запас дисс</w:t>
            </w:r>
            <w:r w:rsidR="00817E16" w:rsidRPr="00817E16">
              <w:rPr>
                <w:sz w:val="28"/>
                <w:szCs w:val="28"/>
                <w:lang w:val="ru-RU"/>
              </w:rPr>
              <w:t>ертационной терминологии, в том числе</w:t>
            </w:r>
            <w:r w:rsidR="00FA1966" w:rsidRPr="00817E16">
              <w:rPr>
                <w:sz w:val="28"/>
                <w:szCs w:val="28"/>
                <w:lang w:val="ru-RU"/>
              </w:rPr>
              <w:t xml:space="preserve"> научной и общеупотребительной</w:t>
            </w:r>
            <w:r w:rsidR="00FA1966" w:rsidRPr="00817E16">
              <w:rPr>
                <w:sz w:val="28"/>
                <w:szCs w:val="28"/>
                <w:lang w:val="ru-RU"/>
              </w:rPr>
              <w:t xml:space="preserve">. </w:t>
            </w:r>
            <w:r w:rsidR="00FA1966" w:rsidRPr="00817E1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Отличная дешифровка и передача грамматических связей. Программа использует скорее книжный стиль, чем разговорный.</w:t>
            </w:r>
          </w:p>
        </w:tc>
      </w:tr>
      <w:tr w:rsidR="00FA1966" w:rsidRPr="00817E16" w:rsidTr="00DE62E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66" w:rsidRPr="00817E16" w:rsidRDefault="00FA1966" w:rsidP="00DE62EA">
            <w:pPr>
              <w:pStyle w:val="a3"/>
              <w:tabs>
                <w:tab w:val="left" w:pos="284"/>
              </w:tabs>
              <w:snapToGrid w:val="0"/>
              <w:ind w:left="0"/>
              <w:jc w:val="center"/>
              <w:rPr>
                <w:bCs/>
                <w:sz w:val="28"/>
                <w:szCs w:val="28"/>
                <w:lang w:val="ru-RU"/>
              </w:rPr>
            </w:pPr>
            <w:r w:rsidRPr="00817E16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66" w:rsidRPr="00817E16" w:rsidRDefault="00FA1966" w:rsidP="00DE62EA">
            <w:pPr>
              <w:pStyle w:val="a3"/>
              <w:tabs>
                <w:tab w:val="left" w:pos="284"/>
              </w:tabs>
              <w:snapToGrid w:val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817E16">
              <w:rPr>
                <w:sz w:val="28"/>
                <w:szCs w:val="28"/>
                <w:lang w:val="ru-RU"/>
              </w:rPr>
              <w:t>Публицистический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E16" w:rsidRPr="00817E16" w:rsidRDefault="00817E16" w:rsidP="00DE62EA">
            <w:pPr>
              <w:pStyle w:val="a3"/>
              <w:tabs>
                <w:tab w:val="left" w:pos="284"/>
              </w:tabs>
              <w:snapToGrid w:val="0"/>
              <w:ind w:left="44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17E16">
              <w:rPr>
                <w:sz w:val="28"/>
                <w:szCs w:val="28"/>
                <w:lang w:val="ru-RU"/>
              </w:rPr>
              <w:t>Google</w:t>
            </w:r>
            <w:proofErr w:type="spellEnd"/>
            <w:r w:rsidRPr="00817E1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7E16">
              <w:rPr>
                <w:sz w:val="28"/>
                <w:szCs w:val="28"/>
                <w:lang w:val="ru-RU"/>
              </w:rPr>
              <w:t>Translate</w:t>
            </w:r>
            <w:proofErr w:type="spellEnd"/>
          </w:p>
          <w:p w:rsidR="00817E16" w:rsidRPr="00817E16" w:rsidRDefault="00817E16" w:rsidP="00DE62EA">
            <w:pPr>
              <w:pStyle w:val="a3"/>
              <w:tabs>
                <w:tab w:val="left" w:pos="284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FA1966" w:rsidRPr="00817E16" w:rsidRDefault="00FA1966" w:rsidP="00DE62EA">
            <w:pPr>
              <w:pStyle w:val="a3"/>
              <w:tabs>
                <w:tab w:val="left" w:pos="284"/>
              </w:tabs>
              <w:snapToGrid w:val="0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66" w:rsidRPr="00817E16" w:rsidRDefault="00DE62EA" w:rsidP="00DE62E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Переводчик</w:t>
            </w:r>
            <w:r w:rsidR="00FA1966" w:rsidRPr="00FA196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делает упор на лексику и фразеологию, статистически наиболее вероятное и точное соответствие фрагментов текста. Нередок замечательный перевод имен собственных, терминов, выбор подходяще</w:t>
            </w:r>
            <w:r w:rsidR="00FA1966" w:rsidRPr="00817E1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й лексики и живых оборотов речи.</w:t>
            </w:r>
          </w:p>
        </w:tc>
      </w:tr>
      <w:tr w:rsidR="00FA1966" w:rsidRPr="00817E16" w:rsidTr="00DE62E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66" w:rsidRPr="00817E16" w:rsidRDefault="00FA1966" w:rsidP="00DE62EA">
            <w:pPr>
              <w:pStyle w:val="a3"/>
              <w:tabs>
                <w:tab w:val="left" w:pos="284"/>
              </w:tabs>
              <w:snapToGrid w:val="0"/>
              <w:ind w:left="0"/>
              <w:jc w:val="center"/>
              <w:rPr>
                <w:bCs/>
                <w:sz w:val="28"/>
                <w:szCs w:val="28"/>
                <w:lang w:val="ru-RU"/>
              </w:rPr>
            </w:pPr>
            <w:r w:rsidRPr="00817E16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66" w:rsidRPr="00817E16" w:rsidRDefault="00FA1966" w:rsidP="00DE62EA">
            <w:pPr>
              <w:pStyle w:val="a3"/>
              <w:tabs>
                <w:tab w:val="left" w:pos="284"/>
              </w:tabs>
              <w:snapToGrid w:val="0"/>
              <w:ind w:left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17E16">
              <w:rPr>
                <w:sz w:val="28"/>
                <w:szCs w:val="28"/>
                <w:lang w:val="ru-RU"/>
              </w:rPr>
              <w:t>Физиконаучный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66" w:rsidRPr="00817E16" w:rsidRDefault="00817E16" w:rsidP="00DE62EA">
            <w:pPr>
              <w:pStyle w:val="a3"/>
              <w:tabs>
                <w:tab w:val="left" w:pos="284"/>
              </w:tabs>
              <w:snapToGrid w:val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817E16">
              <w:rPr>
                <w:sz w:val="28"/>
                <w:szCs w:val="28"/>
                <w:lang w:val="ru-RU"/>
              </w:rPr>
              <w:t>MrTranslate.ru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66" w:rsidRPr="00817E16" w:rsidRDefault="00DE62EA" w:rsidP="00DE62EA">
            <w:pPr>
              <w:pStyle w:val="a3"/>
              <w:tabs>
                <w:tab w:val="left" w:pos="284"/>
              </w:tabs>
              <w:snapToGrid w:val="0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Переводчик содержит б</w:t>
            </w:r>
            <w:r w:rsidR="00FA1966" w:rsidRPr="00817E16">
              <w:rPr>
                <w:sz w:val="28"/>
                <w:szCs w:val="28"/>
                <w:lang w:val="ru-RU"/>
              </w:rPr>
              <w:t>ольшой за</w:t>
            </w:r>
            <w:r w:rsidR="00817E16" w:rsidRPr="00817E16">
              <w:rPr>
                <w:sz w:val="28"/>
                <w:szCs w:val="28"/>
                <w:lang w:val="ru-RU"/>
              </w:rPr>
              <w:t>пас научной терминологии,</w:t>
            </w:r>
            <w:r w:rsidR="00FA1966" w:rsidRPr="00817E16">
              <w:rPr>
                <w:sz w:val="28"/>
                <w:szCs w:val="28"/>
                <w:lang w:val="ru-RU"/>
              </w:rPr>
              <w:t xml:space="preserve"> формул</w:t>
            </w:r>
          </w:p>
        </w:tc>
      </w:tr>
      <w:tr w:rsidR="00FA1966" w:rsidRPr="00817E16" w:rsidTr="00DE62E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66" w:rsidRPr="00817E16" w:rsidRDefault="00FA1966" w:rsidP="00DE62EA">
            <w:pPr>
              <w:pStyle w:val="a3"/>
              <w:tabs>
                <w:tab w:val="left" w:pos="284"/>
              </w:tabs>
              <w:snapToGrid w:val="0"/>
              <w:ind w:left="0"/>
              <w:jc w:val="center"/>
              <w:rPr>
                <w:bCs/>
                <w:sz w:val="28"/>
                <w:szCs w:val="28"/>
                <w:lang w:val="ru-RU"/>
              </w:rPr>
            </w:pPr>
            <w:r w:rsidRPr="00817E16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66" w:rsidRPr="00817E16" w:rsidRDefault="00FA1966" w:rsidP="00DE62EA">
            <w:pPr>
              <w:pStyle w:val="a3"/>
              <w:tabs>
                <w:tab w:val="left" w:pos="284"/>
              </w:tabs>
              <w:snapToGrid w:val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817E16">
              <w:rPr>
                <w:sz w:val="28"/>
                <w:szCs w:val="28"/>
                <w:lang w:val="ru-RU"/>
              </w:rPr>
              <w:t>Стихотворный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66" w:rsidRPr="00817E16" w:rsidRDefault="00817E16" w:rsidP="00DE62EA">
            <w:pPr>
              <w:pStyle w:val="a3"/>
              <w:tabs>
                <w:tab w:val="left" w:pos="284"/>
              </w:tabs>
              <w:snapToGrid w:val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817E16">
              <w:rPr>
                <w:sz w:val="28"/>
                <w:szCs w:val="28"/>
                <w:lang w:val="ru-RU"/>
              </w:rPr>
              <w:t>SDL FreeTranslation.com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E16" w:rsidRPr="00817E16" w:rsidRDefault="00817E16" w:rsidP="00DE62EA">
            <w:pPr>
              <w:pStyle w:val="a3"/>
              <w:tabs>
                <w:tab w:val="left" w:pos="284"/>
              </w:tabs>
              <w:snapToGrid w:val="0"/>
              <w:ind w:left="5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Перевод отличае</w:t>
            </w:r>
            <w:r w:rsidRPr="00817E16">
              <w:rPr>
                <w:sz w:val="28"/>
                <w:szCs w:val="28"/>
                <w:lang w:val="ru-RU"/>
              </w:rPr>
              <w:t>тся хорошей лексикой и грамматикой, некоторые предложения вовсе не требуют коррекции.</w:t>
            </w:r>
          </w:p>
          <w:p w:rsidR="00FA1966" w:rsidRPr="00817E16" w:rsidRDefault="00FA1966" w:rsidP="00DE62EA">
            <w:pPr>
              <w:pStyle w:val="a3"/>
              <w:tabs>
                <w:tab w:val="left" w:pos="284"/>
              </w:tabs>
              <w:snapToGrid w:val="0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bookmarkEnd w:id="0"/>
    </w:tbl>
    <w:p w:rsidR="002B1D8E" w:rsidRPr="00817E16" w:rsidRDefault="002B1D8E" w:rsidP="00DE62EA">
      <w:pPr>
        <w:jc w:val="center"/>
        <w:rPr>
          <w:sz w:val="28"/>
          <w:szCs w:val="28"/>
          <w:lang w:val="ru-RU"/>
        </w:rPr>
      </w:pPr>
    </w:p>
    <w:sectPr w:rsidR="002B1D8E" w:rsidRPr="00817E16" w:rsidSect="002B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58B"/>
    <w:rsid w:val="00131390"/>
    <w:rsid w:val="002B1D8E"/>
    <w:rsid w:val="00595A66"/>
    <w:rsid w:val="00817E16"/>
    <w:rsid w:val="0095758B"/>
    <w:rsid w:val="009D4B9F"/>
    <w:rsid w:val="00D43C97"/>
    <w:rsid w:val="00DE62EA"/>
    <w:rsid w:val="00E70B5B"/>
    <w:rsid w:val="00FA1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6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A1966"/>
    <w:pPr>
      <w:ind w:left="720"/>
    </w:pPr>
  </w:style>
  <w:style w:type="paragraph" w:styleId="a4">
    <w:name w:val="Normal (Web)"/>
    <w:basedOn w:val="a"/>
    <w:uiPriority w:val="99"/>
    <w:semiHidden/>
    <w:unhideWhenUsed/>
    <w:rsid w:val="00FA19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FA19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2015-04-13T18:28:00Z</dcterms:created>
  <dcterms:modified xsi:type="dcterms:W3CDTF">2015-04-13T18:58:00Z</dcterms:modified>
</cp:coreProperties>
</file>