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5C" w:rsidRPr="0054705C" w:rsidRDefault="0054705C" w:rsidP="005470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05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сети в Интернете</w:t>
      </w:r>
    </w:p>
    <w:p w:rsidR="0054705C" w:rsidRPr="003C7FB9" w:rsidRDefault="0054705C" w:rsidP="003C7FB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eastAsia="Times New Roman" w:hAnsi="Times New Roman" w:cs="Times New Roman"/>
          <w:sz w:val="28"/>
          <w:szCs w:val="28"/>
        </w:rPr>
        <w:t xml:space="preserve"> Конечно же, большинство людей знают, что такое </w:t>
      </w:r>
      <w:r w:rsidRPr="003C7FB9">
        <w:rPr>
          <w:rFonts w:ascii="Times New Roman" w:eastAsia="Times New Roman" w:hAnsi="Times New Roman" w:cs="Times New Roman"/>
          <w:bCs/>
          <w:sz w:val="28"/>
          <w:szCs w:val="28"/>
        </w:rPr>
        <w:t>социальные сети в Интернете</w:t>
      </w:r>
      <w:r w:rsidRPr="003C7FB9">
        <w:rPr>
          <w:rFonts w:ascii="Times New Roman" w:eastAsia="Times New Roman" w:hAnsi="Times New Roman" w:cs="Times New Roman"/>
          <w:sz w:val="28"/>
          <w:szCs w:val="28"/>
        </w:rPr>
        <w:t xml:space="preserve">. Тем не мене для тех, кто еще не сталкивался с ними, а только слышал про их существование, давайте расскажем, что же это за новомодное социальное явление. Социальная сеть — это, по сути, организованное сообщество людей, которые встречаются друг с другом в </w:t>
      </w:r>
      <w:proofErr w:type="gramStart"/>
      <w:r w:rsidRPr="003C7FB9">
        <w:rPr>
          <w:rFonts w:ascii="Times New Roman" w:eastAsia="Times New Roman" w:hAnsi="Times New Roman" w:cs="Times New Roman"/>
          <w:sz w:val="28"/>
          <w:szCs w:val="28"/>
        </w:rPr>
        <w:t>каком то</w:t>
      </w:r>
      <w:proofErr w:type="gramEnd"/>
      <w:r w:rsidRPr="003C7FB9">
        <w:rPr>
          <w:rFonts w:ascii="Times New Roman" w:eastAsia="Times New Roman" w:hAnsi="Times New Roman" w:cs="Times New Roman"/>
          <w:sz w:val="28"/>
          <w:szCs w:val="28"/>
        </w:rPr>
        <w:t xml:space="preserve"> общем месте для общения. Применительно к сети Интернет, люди собираются на определенном сайте, который дает им удобную возможность общаться между собой. Такие сайты дают не только возможность удобно и непринужденно общаться, но и создавать различные тематические группы по интересам, играть в игры, обменивать фотографиями, знакомиться и многое другое. По сути, социальная сеть в Интернете это интерфейс взаимодействия между людьми.</w:t>
      </w:r>
      <w:r w:rsidRPr="003C7FB9">
        <w:rPr>
          <w:rFonts w:ascii="Times New Roman" w:eastAsia="Times New Roman" w:hAnsi="Times New Roman" w:cs="Times New Roman"/>
          <w:sz w:val="28"/>
          <w:szCs w:val="28"/>
        </w:rPr>
        <w:br/>
        <w:t>Появившись всего с десяток лет назад, такие сообщества захватили умы многих людей. Сегодня огромная армия поклонников социальных сетей работающих в Интернете не представляет себе жизнь без них. Огромное преимущество социальных сетей в том что, они стирают возрастные, территориальные и социальные различия между участниками. Давайте рассмотрим, какие же есть популярные социальные сети в мире и в России.</w:t>
      </w:r>
      <w:r w:rsidRPr="003C7FB9">
        <w:rPr>
          <w:rFonts w:ascii="Times New Roman" w:eastAsia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t xml:space="preserve">Работа в социальной сети выглядит заманчивой, ведь подобные проекты можно смело считать одним из наиболее популярных направлений в развитии 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 xml:space="preserve">. Сотни миллионов, да что там, миллиарды людей жаждут ежедневно обмениваться полезной информацией, договариваться о встречах, делиться свежими впечатлениями из своей жизни. Мир социальных сетей - это целая индустрия, где выживают 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>сильнейшие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>. Где стоит оставить свой след, а какие проекты так и не смогут блеснуть перед публикой?</w:t>
      </w:r>
      <w:r w:rsidRPr="003C7FB9">
        <w:rPr>
          <w:rFonts w:ascii="Times New Roman" w:hAnsi="Times New Roman" w:cs="Times New Roman"/>
          <w:sz w:val="28"/>
          <w:szCs w:val="28"/>
        </w:rPr>
        <w:br/>
      </w:r>
    </w:p>
    <w:p w:rsidR="0054705C" w:rsidRPr="003C7FB9" w:rsidRDefault="0054705C" w:rsidP="003C7FB9">
      <w:pPr>
        <w:spacing w:before="100" w:beforeAutospacing="1" w:after="100" w:afterAutospacing="1" w:line="240" w:lineRule="auto"/>
        <w:ind w:firstLine="709"/>
        <w:rPr>
          <w:rStyle w:val="italic"/>
          <w:rFonts w:ascii="Times New Roman" w:hAnsi="Times New Roman" w:cs="Times New Roman"/>
          <w:b/>
          <w:sz w:val="28"/>
          <w:szCs w:val="28"/>
        </w:rPr>
      </w:pPr>
      <w:r w:rsidRPr="003C7FB9">
        <w:rPr>
          <w:rStyle w:val="underline"/>
          <w:rFonts w:ascii="Times New Roman" w:hAnsi="Times New Roman" w:cs="Times New Roman"/>
          <w:sz w:val="28"/>
          <w:szCs w:val="28"/>
          <w:u w:val="single"/>
        </w:rPr>
        <w:t>Топ-10 самых популярных социальных сетей в мире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Конечно, социальная сеть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имеет полное право считаться наиболее распространенной на сегодня по всему земному шару. Причем число пользователей продолжает неуклонно возрастать, стремясь к объему всех пользователей мобильных устройств в мире. Одновременно с этим совершенствуется и сама FB: появляются новые инструменты, ускоряется работа сети, развивается интеграция со смартфонами.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Foursquare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Проект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Foursquare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- это социальная сеть, которая предлагает возможности регистрации пользователей в конкретных местах на карте. Сегодня в ней </w:t>
      </w:r>
      <w:r w:rsidRPr="003C7FB9"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порядка 20 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 xml:space="preserve"> человек, каждый из которых стремится стать чемпионом в "чек-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". Практическая польза от сети такова: можно отслеживать за передвижениями друзей и знакомых на карте и пересекаться с ними в случае возможности. 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+</w:t>
      </w:r>
      <w:r w:rsidRPr="003C7FB9">
        <w:rPr>
          <w:rFonts w:ascii="Times New Roman" w:hAnsi="Times New Roman" w:cs="Times New Roman"/>
          <w:b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Социальная сеть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+ позволяет поддерживать связь через 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>имеющийся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 xml:space="preserve"> аккаунт в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. Иными словами, имея свою почту, можно без труда завести себе страничку в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+. Проект развивается крайне стремительно, а его обширные возможности во многом не уступают и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. Кстати, совсем недавно стало возможным вести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видеочат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>несколькими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 xml:space="preserve"> людьми, вплоть до десяти друзей. 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Imo.im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>сли главная цель пользователя - обмениваться сообщениями с друзьями, то Imo.im - отличный выбор. Данное приложение предлагает возможность мгновенного обмена сообщениями и без труда устанавливается на большинстве смартфонов. Благодаря Imo.im пользователь может свободно посылать текстовые сообщения знакомым из разных социальных сетей.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Социальная сеть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, купленная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, хотя уже и не является формально независимым проектом, выглядит вполне самостоятельно. С помощью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можно оперативно размещать фотографии, обработанные всевозможными фильтрами. Это приложение просто в использовании, удобно и широко популярно.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FB9">
        <w:rPr>
          <w:rStyle w:val="bold"/>
          <w:rFonts w:ascii="Times New Roman" w:hAnsi="Times New Roman" w:cs="Times New Roman"/>
          <w:b/>
          <w:sz w:val="28"/>
          <w:szCs w:val="28"/>
        </w:rPr>
        <w:t>LinkedIn</w:t>
      </w:r>
      <w:proofErr w:type="spellEnd"/>
      <w:r w:rsidRPr="003C7FB9">
        <w:rPr>
          <w:rFonts w:ascii="Times New Roman" w:hAnsi="Times New Roman" w:cs="Times New Roman"/>
          <w:b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Социальная сеть профессионалов - именно так позиционирует себя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LinkedIn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. С помощью этой программы можно без труда находить своих коллег по работе, назначать встречи, а также обмениваться опытом. По всему миру сетью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LinkedIn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пользуется свыше 175 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Twitter</w:t>
      </w:r>
      <w:proofErr w:type="spellEnd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App</w:t>
      </w:r>
      <w:proofErr w:type="spellEnd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TweetDeck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Сервис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на сегодня остается лидером в области коротких сообщений. Он крайне популярен среди всех групп населения, включая звезд шоу-бизнеса и политиков первой величины. В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можно закачивать и распространять фотографии, видео и ссылки на интернет-сайты.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</w:p>
    <w:p w:rsidR="0054705C" w:rsidRPr="003C7FB9" w:rsidRDefault="0054705C" w:rsidP="003C7FB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lastRenderedPageBreak/>
        <w:t>Path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Проект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Path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работает по принципу социальной сети, однако каждый пользователь может иметь не более 150 контактов. Кстати, использовать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Path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можно только с мобильных устройств - смартфонов и планшетов.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Pinterest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Приложение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Pinterest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позволяет обмениваться фотографиями с друзьями и знакомыми. Можно находить в сети те вещи, которые представляют интерес для пользователя, а затем размещать их на своей странице. Остальные пользователи могут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перепостить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эти предметы, а также прокомментировать отмеченные предметы. Совсем недавно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Pinterest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выпустила приложения для мобильной операционной системы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, а также для планшета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>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FB9">
        <w:rPr>
          <w:rStyle w:val="italic"/>
          <w:rFonts w:ascii="Times New Roman" w:hAnsi="Times New Roman" w:cs="Times New Roman"/>
          <w:b/>
          <w:sz w:val="28"/>
          <w:szCs w:val="28"/>
        </w:rPr>
        <w:t>Tumblr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Социальная сеть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Tumblr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работает по принципу блога, причем отличается быстротой работы и активным ростом числа пользователей. Можно вести собственный журнал, а также следить за новостями от других пользователей.</w:t>
      </w:r>
    </w:p>
    <w:p w:rsidR="0054705C" w:rsidRPr="003C7FB9" w:rsidRDefault="0054705C" w:rsidP="003C7FB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C7FB9">
        <w:rPr>
          <w:rFonts w:ascii="Times New Roman" w:hAnsi="Times New Roman" w:cs="Times New Roman"/>
          <w:sz w:val="28"/>
          <w:szCs w:val="28"/>
          <w:u w:val="single"/>
        </w:rPr>
        <w:t>Самые популярные социальные сети в России</w:t>
      </w:r>
    </w:p>
    <w:p w:rsidR="0054705C" w:rsidRPr="003C7FB9" w:rsidRDefault="0054705C" w:rsidP="003C7F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>Рост проникновения интернета в регионы России сохраняется  – 59% взрослого населения России пользуются интернет</w:t>
      </w:r>
      <w:r w:rsidR="0094655B" w:rsidRPr="003C7FB9">
        <w:rPr>
          <w:rFonts w:ascii="Times New Roman" w:hAnsi="Times New Roman" w:cs="Times New Roman"/>
          <w:sz w:val="28"/>
          <w:szCs w:val="28"/>
        </w:rPr>
        <w:t>ом (68,7 млн. человек)</w:t>
      </w:r>
      <w:r w:rsidRPr="003C7FB9">
        <w:rPr>
          <w:rFonts w:ascii="Times New Roman" w:hAnsi="Times New Roman" w:cs="Times New Roman"/>
          <w:sz w:val="28"/>
          <w:szCs w:val="28"/>
        </w:rPr>
        <w:t>. Полугодовой прирост аудитории составил 2,2 млн. человек. 80% дневной аудитории русскоязычного интернета проявляют а</w:t>
      </w:r>
      <w:r w:rsidR="0094655B" w:rsidRPr="003C7FB9">
        <w:rPr>
          <w:rFonts w:ascii="Times New Roman" w:hAnsi="Times New Roman" w:cs="Times New Roman"/>
          <w:sz w:val="28"/>
          <w:szCs w:val="28"/>
        </w:rPr>
        <w:t>ктивность в социальных сетях</w:t>
      </w:r>
      <w:r w:rsidRPr="003C7FB9">
        <w:rPr>
          <w:rFonts w:ascii="Times New Roman" w:hAnsi="Times New Roman" w:cs="Times New Roman"/>
          <w:sz w:val="28"/>
          <w:szCs w:val="28"/>
        </w:rPr>
        <w:t>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Первое место по популярности социальных сетей занимает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, посещаемость которой в мае 2014 года выросла до 52,1 млн. человек, второе место у социальной сети «Одноклассники» с месячной аудиторией в 40,8 млн.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>алее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в исследовании приведены данные по «говорящим» пользователям, открыто выражающим свою позицию с помощью публикации открытого контента в социальных медиа. Таких активных авторов в мае 2014 года в России было порядка 35 млн. человек. Они генерируют порядка 32 млн. сообщений в сутки. Активные авторы публичного контента делают социальные 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 xml:space="preserve"> актуальным индикатором общественных настроений, позволяя уловить «живые» общественные проблемы в их зачаточном состоянии.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Что касается объема контента, ежедневно размещаемого в социальных сетях, здесь также лидерские позиции удерживает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. На втором месте по количеству сообщений расположился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. Стоит отметить, что преимущественное использование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специфично для российской </w:t>
      </w:r>
      <w:r w:rsidRPr="003C7FB9">
        <w:rPr>
          <w:rFonts w:ascii="Times New Roman" w:hAnsi="Times New Roman" w:cs="Times New Roman"/>
          <w:sz w:val="28"/>
          <w:szCs w:val="28"/>
        </w:rPr>
        <w:lastRenderedPageBreak/>
        <w:t xml:space="preserve">аудитории. Короткие сообщения, которые люди по всему миру предпочитают публиковать в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, многие российские авторы размещают в формате статусов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. Географически наибольшей популярностью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пользуется в Санкт-Петербурге, второе место по проникновению сети  занимает Москва.</w:t>
      </w:r>
    </w:p>
    <w:p w:rsidR="0054705C" w:rsidRPr="003C7FB9" w:rsidRDefault="0054705C" w:rsidP="003C7FB9">
      <w:pPr>
        <w:pStyle w:val="5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7FB9">
        <w:rPr>
          <w:rFonts w:ascii="Times New Roman" w:hAnsi="Times New Roman" w:cs="Times New Roman"/>
          <w:b/>
          <w:sz w:val="28"/>
          <w:szCs w:val="28"/>
        </w:rPr>
        <w:t>Одноклассники</w:t>
      </w:r>
    </w:p>
    <w:p w:rsidR="0054705C" w:rsidRPr="003C7FB9" w:rsidRDefault="0054705C" w:rsidP="003C7F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7FB9">
        <w:rPr>
          <w:rFonts w:ascii="Times New Roman" w:hAnsi="Times New Roman" w:cs="Times New Roman"/>
          <w:sz w:val="28"/>
          <w:szCs w:val="28"/>
        </w:rPr>
        <w:t xml:space="preserve">Аудитория сети Одноклассники в мае 2014 года составила 40,8 млн. пользователей, из которых 2,5 млн. – активные авторы. Наибольшая часть активной аудитории сети – 63,5% — женского пола. Что касается возрастной структуры в социальной сети Одноклассники – среди активных авторов преобладает группа 24-34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>дноклассники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более популярны в регионах России: наибольшее проникновение зафиксировано в Сахалинской области, Хабаровском и Забайкальском крае.</w:t>
      </w:r>
    </w:p>
    <w:p w:rsidR="0054705C" w:rsidRPr="003C7FB9" w:rsidRDefault="0054705C" w:rsidP="003C7FB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7FB9">
        <w:rPr>
          <w:rFonts w:ascii="Times New Roman" w:hAnsi="Times New Roman" w:cs="Times New Roman"/>
          <w:b/>
          <w:sz w:val="28"/>
          <w:szCs w:val="28"/>
        </w:rPr>
        <w:t>Мой Мир</w:t>
      </w:r>
    </w:p>
    <w:p w:rsidR="0054705C" w:rsidRPr="003C7FB9" w:rsidRDefault="0054705C" w:rsidP="003C7FB9">
      <w:pPr>
        <w:spacing w:line="240" w:lineRule="auto"/>
        <w:ind w:firstLine="709"/>
        <w:rPr>
          <w:rFonts w:ascii="Times New Roman" w:hAnsi="Times New Roman"/>
        </w:rPr>
      </w:pPr>
      <w:r w:rsidRPr="003C7FB9">
        <w:rPr>
          <w:rFonts w:ascii="Times New Roman" w:hAnsi="Times New Roman" w:cs="Times New Roman"/>
          <w:sz w:val="28"/>
          <w:szCs w:val="28"/>
        </w:rPr>
        <w:t>Майская аудитория сети составила 25,9 млн. пользователей, из которых публичную активность проявили 2,3 млн. российских авторов. Здесь классически преобладает женская аудитория (доля женщин в общем числе активных авторов составляет 59,7%). В разрезе возрастной структуры Мой Мир отличается наиболее равномерным распределением. С небольшим преимуществом лидируют категории от 25 до 34 лет и от 35 до 44 лет (по 22% пользователей).</w:t>
      </w:r>
      <w:r w:rsidRPr="003C7FB9">
        <w:rPr>
          <w:rFonts w:ascii="Times New Roman" w:hAnsi="Times New Roman" w:cs="Times New Roman"/>
          <w:sz w:val="28"/>
          <w:szCs w:val="28"/>
        </w:rPr>
        <w:br/>
        <w:t>По уровню проникновения «говорящей» аудитории, Мой Мир преобладает в регионах (первое место по проникновению занимает Челябинская область), хотя Москва и Санкт-Петербург также входят в пятерку лидеров (2-е и 5-е места соответственно).</w:t>
      </w:r>
      <w:r w:rsidRPr="003C7FB9">
        <w:rPr>
          <w:rFonts w:ascii="Times New Roman" w:hAnsi="Times New Roman"/>
        </w:rPr>
        <w:br/>
      </w:r>
      <w:r w:rsidRPr="003C7FB9">
        <w:rPr>
          <w:rFonts w:ascii="Times New Roman" w:hAnsi="Times New Roman"/>
        </w:rPr>
        <w:br/>
      </w:r>
      <w:r w:rsidRPr="003C7FB9">
        <w:rPr>
          <w:rFonts w:ascii="Times New Roman" w:hAnsi="Times New Roman"/>
          <w:noProof/>
        </w:rPr>
        <w:drawing>
          <wp:inline distT="0" distB="0" distL="0" distR="0" wp14:anchorId="5F2515F6" wp14:editId="2CC86FCF">
            <wp:extent cx="5049520" cy="3043555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9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527"/>
        <w:gridCol w:w="1371"/>
        <w:gridCol w:w="1472"/>
      </w:tblGrid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Style w:val="a4"/>
                <w:rFonts w:ascii="Times New Roman" w:hAnsi="Times New Roman"/>
              </w:rPr>
              <w:t>№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Style w:val="a4"/>
                <w:rFonts w:ascii="Times New Roman" w:hAnsi="Times New Roman"/>
              </w:rPr>
              <w:t>Регион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Style w:val="a4"/>
                <w:rFonts w:ascii="Times New Roman" w:hAnsi="Times New Roman"/>
              </w:rPr>
              <w:t>Авто</w:t>
            </w:r>
            <w:r w:rsidRPr="003C7FB9">
              <w:rPr>
                <w:rStyle w:val="a4"/>
                <w:rFonts w:ascii="Times New Roman" w:hAnsi="Times New Roman"/>
              </w:rPr>
              <w:lastRenderedPageBreak/>
              <w:t>ров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Style w:val="a4"/>
                <w:rFonts w:ascii="Times New Roman" w:hAnsi="Times New Roman"/>
              </w:rPr>
              <w:lastRenderedPageBreak/>
              <w:t xml:space="preserve">% </w:t>
            </w:r>
            <w:proofErr w:type="gramStart"/>
            <w:r w:rsidRPr="003C7FB9">
              <w:rPr>
                <w:rStyle w:val="a4"/>
                <w:rFonts w:ascii="Times New Roman" w:hAnsi="Times New Roman"/>
              </w:rPr>
              <w:t xml:space="preserve">от </w:t>
            </w:r>
            <w:r w:rsidRPr="003C7FB9">
              <w:rPr>
                <w:rStyle w:val="a4"/>
                <w:rFonts w:ascii="Times New Roman" w:hAnsi="Times New Roman"/>
              </w:rPr>
              <w:lastRenderedPageBreak/>
              <w:t>насел</w:t>
            </w:r>
            <w:proofErr w:type="gramEnd"/>
            <w:r w:rsidRPr="003C7FB9">
              <w:rPr>
                <w:rStyle w:val="a4"/>
                <w:rFonts w:ascii="Times New Roman" w:hAnsi="Times New Roman"/>
              </w:rPr>
              <w:t>.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Style w:val="a4"/>
                <w:rFonts w:ascii="Times New Roman" w:hAnsi="Times New Roman"/>
              </w:rPr>
              <w:t>Всего по России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Style w:val="a4"/>
                <w:rFonts w:ascii="Times New Roman" w:hAnsi="Times New Roman"/>
              </w:rPr>
              <w:t>2 291 100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Style w:val="a4"/>
                <w:rFonts w:ascii="Times New Roman" w:hAnsi="Times New Roman"/>
              </w:rPr>
              <w:t>1.57 %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Челябинская область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147 075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4.22 %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Москва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402 392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3.36 %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Хабаровский край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41 679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3.11 %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55 033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2.83 %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135 999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2.70 %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…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81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Республика Тыва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1 108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0.36 %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82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Республика Калмыкия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983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0.35 %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83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Чеченская Республика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4 065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0.31 %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84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Республика Дагестан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7 709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0.26 %</w:t>
            </w:r>
          </w:p>
        </w:tc>
      </w:tr>
      <w:tr w:rsidR="0054705C" w:rsidRPr="003C7FB9" w:rsidTr="0054705C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85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Республика Ингушетия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621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05C" w:rsidRPr="003C7FB9" w:rsidRDefault="0054705C" w:rsidP="003C7FB9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7FB9">
              <w:rPr>
                <w:rFonts w:ascii="Times New Roman" w:hAnsi="Times New Roman"/>
              </w:rPr>
              <w:t>0.14 %</w:t>
            </w:r>
          </w:p>
        </w:tc>
      </w:tr>
    </w:tbl>
    <w:p w:rsidR="0054705C" w:rsidRPr="003C7FB9" w:rsidRDefault="0054705C" w:rsidP="003C7FB9">
      <w:pPr>
        <w:spacing w:after="240" w:line="240" w:lineRule="auto"/>
        <w:ind w:firstLine="709"/>
        <w:rPr>
          <w:rFonts w:ascii="Times New Roman" w:hAnsi="Times New Roman"/>
        </w:rPr>
      </w:pPr>
    </w:p>
    <w:p w:rsidR="0054705C" w:rsidRPr="003C7FB9" w:rsidRDefault="0054705C" w:rsidP="003C7FB9">
      <w:pPr>
        <w:spacing w:after="240" w:line="240" w:lineRule="auto"/>
        <w:ind w:firstLine="709"/>
        <w:rPr>
          <w:rFonts w:ascii="Times New Roman" w:hAnsi="Times New Roman"/>
        </w:rPr>
      </w:pPr>
      <w:r w:rsidRPr="003C7FB9">
        <w:rPr>
          <w:rFonts w:ascii="Times New Roman" w:hAnsi="Times New Roman"/>
        </w:rPr>
        <w:br/>
      </w:r>
    </w:p>
    <w:p w:rsidR="0094655B" w:rsidRPr="003C7FB9" w:rsidRDefault="0054705C" w:rsidP="003C7FB9">
      <w:pPr>
        <w:spacing w:after="240" w:line="240" w:lineRule="auto"/>
        <w:ind w:firstLine="709"/>
        <w:rPr>
          <w:rFonts w:ascii="Times New Roman" w:hAnsi="Times New Roman"/>
        </w:rPr>
      </w:pPr>
      <w:r w:rsidRPr="003C7FB9">
        <w:rPr>
          <w:rFonts w:ascii="Times New Roman" w:hAnsi="Times New Roman" w:cs="Times New Roman"/>
          <w:sz w:val="28"/>
          <w:szCs w:val="28"/>
        </w:rPr>
        <w:t xml:space="preserve">Портрет активных авторов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был бы не полным без изучени</w:t>
      </w:r>
      <w:r w:rsidR="0094655B" w:rsidRPr="003C7FB9">
        <w:rPr>
          <w:rFonts w:ascii="Times New Roman" w:hAnsi="Times New Roman" w:cs="Times New Roman"/>
          <w:sz w:val="28"/>
          <w:szCs w:val="28"/>
        </w:rPr>
        <w:t>я их эмоционального состояния</w:t>
      </w:r>
      <w:r w:rsidRPr="003C7FB9">
        <w:rPr>
          <w:rFonts w:ascii="Times New Roman" w:hAnsi="Times New Roman" w:cs="Times New Roman"/>
          <w:sz w:val="28"/>
          <w:szCs w:val="28"/>
        </w:rPr>
        <w:t xml:space="preserve">. Самой позитивной социальной сетью в мае 2014 года стал Мой Мир (84% позитивно окрашенных сообщений), с небольшим отставанием за ним следует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(82% положительных сообщений). Социальные сети Одноклассники и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расположились в середине рейтинга с одинаковой долей позитивного контента в 74%. Больше всего негатива было зафиксировано в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и в Живом Журнале (треть всех публикаций имеют негативную тональность). Не может не радовать, что позитивные эмоции преобладают во всех социальных медиа.</w:t>
      </w:r>
      <w:r w:rsidRPr="003C7FB9">
        <w:rPr>
          <w:rFonts w:ascii="Times New Roman" w:hAnsi="Times New Roman"/>
        </w:rPr>
        <w:br/>
      </w:r>
      <w:r w:rsidRPr="003C7FB9">
        <w:rPr>
          <w:rFonts w:ascii="Times New Roman" w:hAnsi="Times New Roman"/>
        </w:rPr>
        <w:lastRenderedPageBreak/>
        <w:br/>
      </w:r>
      <w:r w:rsidRPr="003C7FB9">
        <w:rPr>
          <w:rFonts w:ascii="Times New Roman" w:hAnsi="Times New Roman"/>
          <w:noProof/>
        </w:rPr>
        <w:drawing>
          <wp:inline distT="0" distB="0" distL="0" distR="0" wp14:anchorId="20763231" wp14:editId="71703B0B">
            <wp:extent cx="5950585" cy="2702560"/>
            <wp:effectExtent l="19050" t="0" r="0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5B" w:rsidRPr="003C7FB9" w:rsidRDefault="0094655B" w:rsidP="003C7FB9">
      <w:pPr>
        <w:spacing w:after="240" w:line="240" w:lineRule="auto"/>
        <w:ind w:firstLine="709"/>
        <w:rPr>
          <w:rFonts w:ascii="Times New Roman" w:hAnsi="Times New Roman"/>
        </w:rPr>
      </w:pPr>
    </w:p>
    <w:p w:rsidR="0054705C" w:rsidRPr="003C7FB9" w:rsidRDefault="0054705C" w:rsidP="003C7FB9">
      <w:pPr>
        <w:spacing w:after="240" w:line="240" w:lineRule="auto"/>
        <w:ind w:firstLine="709"/>
        <w:rPr>
          <w:rFonts w:ascii="Times New Roman" w:hAnsi="Times New Roman"/>
        </w:rPr>
      </w:pPr>
      <w:r w:rsidRPr="003C7FB9">
        <w:rPr>
          <w:rFonts w:ascii="Times New Roman" w:hAnsi="Times New Roman" w:cs="Times New Roman"/>
          <w:sz w:val="28"/>
          <w:szCs w:val="28"/>
        </w:rPr>
        <w:t xml:space="preserve">В целом, тренды лета-2014 в 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 xml:space="preserve"> медиа продолжают зимние тенденции. Проникновение различных сетей географически неоднородно: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преобладают в Москве и в Санкт-Петербурге, а Одноклассники и Мой Мир пользуются большей популярностью в регионах России. Социальные медиа продолжают захватывать в свои сети все больше пользователей, которые активно создают контент: рассказывают о себе, обсуждают новости, а также делают обзоры на различные товары и услуги.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 xml:space="preserve">Однако, в некоторых социальных сетях портрет активных авторов летом 2014 г. изменился. </w:t>
      </w:r>
      <w:proofErr w:type="gramStart"/>
      <w:r w:rsidRPr="003C7FB9">
        <w:rPr>
          <w:rFonts w:ascii="Times New Roman" w:hAnsi="Times New Roman" w:cs="Times New Roman"/>
          <w:sz w:val="28"/>
          <w:szCs w:val="28"/>
        </w:rPr>
        <w:t xml:space="preserve">Так, по сравнению с зимой 2013-2014 г. в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увеличилась  доля авторов мужского пола, а в </w:t>
      </w:r>
      <w:proofErr w:type="spellStart"/>
      <w:r w:rsidRPr="003C7FB9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3C7FB9">
        <w:rPr>
          <w:rFonts w:ascii="Times New Roman" w:hAnsi="Times New Roman" w:cs="Times New Roman"/>
          <w:sz w:val="28"/>
          <w:szCs w:val="28"/>
        </w:rPr>
        <w:t xml:space="preserve"> увеличилась доля авторов старше 45 лет — 12% до 21%. «Говорящая» аудитория сети Мой Мир, напротив, помолодела – здесь доля авторов старше 45 лет снизилась с 29% до 16%.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  <w:t>Самой приятной новостью стал результат исследования эмоционального состояния активных авторов социальных медиа.</w:t>
      </w:r>
      <w:proofErr w:type="gramEnd"/>
      <w:r w:rsidRPr="003C7FB9">
        <w:rPr>
          <w:rFonts w:ascii="Times New Roman" w:hAnsi="Times New Roman" w:cs="Times New Roman"/>
          <w:sz w:val="28"/>
          <w:szCs w:val="28"/>
        </w:rPr>
        <w:t xml:space="preserve"> Несмотря на стереотип о том, что в социальных медиа России царит негативная атмосфера, на практике выяснилось, что абсолютно во всех социальных сетях преобладают позитивные сообщения.</w:t>
      </w:r>
      <w:r w:rsidRPr="003C7FB9">
        <w:rPr>
          <w:rFonts w:ascii="Times New Roman" w:hAnsi="Times New Roman" w:cs="Times New Roman"/>
          <w:sz w:val="28"/>
          <w:szCs w:val="28"/>
        </w:rPr>
        <w:br/>
      </w:r>
      <w:r w:rsidRPr="003C7FB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54705C" w:rsidRPr="0054705C" w:rsidRDefault="0054705C" w:rsidP="005470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705C" w:rsidRDefault="0054705C" w:rsidP="005470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4705C" w:rsidRPr="0054705C" w:rsidRDefault="0054705C" w:rsidP="00547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BCB" w:rsidRPr="0054705C" w:rsidRDefault="00741BCB">
      <w:pPr>
        <w:rPr>
          <w:rFonts w:ascii="Times New Roman" w:hAnsi="Times New Roman" w:cs="Times New Roman"/>
          <w:sz w:val="28"/>
          <w:szCs w:val="28"/>
        </w:rPr>
      </w:pPr>
    </w:p>
    <w:sectPr w:rsidR="00741BCB" w:rsidRPr="0054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0B58"/>
    <w:multiLevelType w:val="multilevel"/>
    <w:tmpl w:val="C17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05C"/>
    <w:rsid w:val="003C7FB9"/>
    <w:rsid w:val="0054705C"/>
    <w:rsid w:val="00741BCB"/>
    <w:rsid w:val="009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0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0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4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05C"/>
    <w:rPr>
      <w:b/>
      <w:bCs/>
    </w:rPr>
  </w:style>
  <w:style w:type="character" w:styleId="a5">
    <w:name w:val="Hyperlink"/>
    <w:basedOn w:val="a0"/>
    <w:uiPriority w:val="99"/>
    <w:semiHidden/>
    <w:unhideWhenUsed/>
    <w:rsid w:val="0054705C"/>
    <w:rPr>
      <w:color w:val="0000FF"/>
      <w:u w:val="single"/>
    </w:rPr>
  </w:style>
  <w:style w:type="character" w:customStyle="1" w:styleId="bold">
    <w:name w:val="bold"/>
    <w:basedOn w:val="a0"/>
    <w:rsid w:val="0054705C"/>
  </w:style>
  <w:style w:type="character" w:customStyle="1" w:styleId="underline">
    <w:name w:val="underline"/>
    <w:basedOn w:val="a0"/>
    <w:rsid w:val="0054705C"/>
  </w:style>
  <w:style w:type="character" w:customStyle="1" w:styleId="italic">
    <w:name w:val="italic"/>
    <w:basedOn w:val="a0"/>
    <w:rsid w:val="0054705C"/>
  </w:style>
  <w:style w:type="character" w:customStyle="1" w:styleId="40">
    <w:name w:val="Заголовок 4 Знак"/>
    <w:basedOn w:val="a0"/>
    <w:link w:val="4"/>
    <w:uiPriority w:val="9"/>
    <w:semiHidden/>
    <w:rsid w:val="00547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70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core">
    <w:name w:val="score"/>
    <w:basedOn w:val="a0"/>
    <w:rsid w:val="0054705C"/>
  </w:style>
  <w:style w:type="character" w:customStyle="1" w:styleId="rating">
    <w:name w:val="rating"/>
    <w:basedOn w:val="a0"/>
    <w:rsid w:val="0054705C"/>
  </w:style>
  <w:style w:type="character" w:customStyle="1" w:styleId="when">
    <w:name w:val="when"/>
    <w:basedOn w:val="a0"/>
    <w:rsid w:val="0054705C"/>
  </w:style>
  <w:style w:type="paragraph" w:customStyle="1" w:styleId="forusersonlymsg">
    <w:name w:val="for_users_only_msg"/>
    <w:basedOn w:val="a"/>
    <w:rsid w:val="0054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1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7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1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4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5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6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34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45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2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9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48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5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</dc:creator>
  <cp:keywords/>
  <dc:description/>
  <cp:lastModifiedBy>123</cp:lastModifiedBy>
  <cp:revision>3</cp:revision>
  <dcterms:created xsi:type="dcterms:W3CDTF">2014-12-14T19:35:00Z</dcterms:created>
  <dcterms:modified xsi:type="dcterms:W3CDTF">2014-12-21T08:43:00Z</dcterms:modified>
</cp:coreProperties>
</file>