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E3" w:rsidRDefault="007560E3" w:rsidP="007560E3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1C4B60">
        <w:rPr>
          <w:b/>
          <w:color w:val="000000"/>
          <w:sz w:val="28"/>
          <w:szCs w:val="28"/>
        </w:rPr>
        <w:t>Конт</w:t>
      </w:r>
      <w:r w:rsidR="00140B79">
        <w:rPr>
          <w:b/>
          <w:color w:val="000000"/>
          <w:sz w:val="28"/>
          <w:szCs w:val="28"/>
        </w:rPr>
        <w:t xml:space="preserve">рольно измерительные материалы </w:t>
      </w:r>
      <w:r w:rsidRPr="001C4B60">
        <w:rPr>
          <w:b/>
          <w:color w:val="000000"/>
          <w:sz w:val="28"/>
          <w:szCs w:val="28"/>
        </w:rPr>
        <w:t>для</w:t>
      </w:r>
      <w:r w:rsidR="00D572D2">
        <w:rPr>
          <w:b/>
          <w:color w:val="000000"/>
          <w:sz w:val="28"/>
          <w:szCs w:val="28"/>
        </w:rPr>
        <w:t xml:space="preserve"> 1 рубежного среза</w:t>
      </w:r>
    </w:p>
    <w:p w:rsidR="007560E3" w:rsidRPr="009C1EF1" w:rsidRDefault="007560E3" w:rsidP="007560E3">
      <w:pPr>
        <w:jc w:val="both"/>
        <w:rPr>
          <w:rFonts w:eastAsia="Calibri"/>
        </w:rPr>
      </w:pPr>
    </w:p>
    <w:p w:rsidR="00081FAE" w:rsidRPr="00B72930" w:rsidRDefault="00883DAD" w:rsidP="00081FAE">
      <w:pPr>
        <w:tabs>
          <w:tab w:val="left" w:pos="0"/>
        </w:tabs>
        <w:rPr>
          <w:color w:val="000000"/>
        </w:rPr>
      </w:pPr>
      <w:r w:rsidRPr="00B72930">
        <w:rPr>
          <w:rFonts w:eastAsia="Calibri"/>
          <w:b/>
        </w:rPr>
        <w:t xml:space="preserve">1. </w:t>
      </w:r>
      <w:r w:rsidR="00081FAE" w:rsidRPr="00B72930">
        <w:rPr>
          <w:rFonts w:eastAsia="Calibri"/>
          <w:b/>
        </w:rPr>
        <w:t>Выберите</w:t>
      </w:r>
      <w:r w:rsidR="00081FAE" w:rsidRPr="00B72930">
        <w:rPr>
          <w:b/>
          <w:color w:val="000000"/>
        </w:rPr>
        <w:t xml:space="preserve"> поисковые системы Интерн</w:t>
      </w:r>
      <w:r w:rsidRPr="00B72930">
        <w:rPr>
          <w:b/>
          <w:color w:val="000000"/>
        </w:rPr>
        <w:t>ет – российские</w:t>
      </w:r>
      <w:r w:rsidRPr="00B72930">
        <w:rPr>
          <w:color w:val="000000"/>
        </w:rPr>
        <w:t xml:space="preserve"> </w:t>
      </w:r>
    </w:p>
    <w:p w:rsidR="00883DAD" w:rsidRPr="00B72930" w:rsidRDefault="00883DAD" w:rsidP="00883DAD">
      <w:r w:rsidRPr="000B1153">
        <w:rPr>
          <w:b/>
          <w:lang w:val="en-US"/>
        </w:rPr>
        <w:t>A</w:t>
      </w:r>
      <w:r w:rsidRPr="000B1153">
        <w:rPr>
          <w:b/>
        </w:rPr>
        <w:t>.</w:t>
      </w:r>
      <w:r w:rsidRPr="00B72930">
        <w:t xml:space="preserve"> </w:t>
      </w:r>
      <w:hyperlink r:id="rId6" w:tooltip="Google" w:history="1">
        <w:proofErr w:type="spellStart"/>
        <w:r w:rsidRPr="00B72930">
          <w:rPr>
            <w:rStyle w:val="a4"/>
            <w:color w:val="auto"/>
            <w:u w:val="none"/>
          </w:rPr>
          <w:t>Google</w:t>
        </w:r>
        <w:proofErr w:type="spellEnd"/>
      </w:hyperlink>
      <w:r w:rsidRPr="00B72930">
        <w:t xml:space="preserve"> </w:t>
      </w:r>
    </w:p>
    <w:p w:rsidR="00883DAD" w:rsidRPr="00B72930" w:rsidRDefault="00883DAD" w:rsidP="00883DAD">
      <w:r w:rsidRPr="000B1153">
        <w:rPr>
          <w:b/>
          <w:lang w:val="en-US"/>
        </w:rPr>
        <w:t>B</w:t>
      </w:r>
      <w:r w:rsidRPr="00A32760">
        <w:rPr>
          <w:b/>
        </w:rPr>
        <w:t>.</w:t>
      </w:r>
      <w:r w:rsidRPr="00A32760">
        <w:t xml:space="preserve"> </w:t>
      </w:r>
      <w:hyperlink r:id="rId7" w:tooltip="Bing" w:history="1">
        <w:proofErr w:type="spellStart"/>
        <w:r w:rsidRPr="00B72930">
          <w:rPr>
            <w:rStyle w:val="a4"/>
            <w:color w:val="auto"/>
            <w:u w:val="none"/>
          </w:rPr>
          <w:t>Bing</w:t>
        </w:r>
        <w:proofErr w:type="spellEnd"/>
      </w:hyperlink>
      <w:r w:rsidRPr="00B72930">
        <w:t xml:space="preserve"> </w:t>
      </w:r>
    </w:p>
    <w:p w:rsidR="00883DAD" w:rsidRPr="00B72930" w:rsidRDefault="00883DAD" w:rsidP="00883DAD">
      <w:pPr>
        <w:tabs>
          <w:tab w:val="left" w:pos="0"/>
        </w:tabs>
      </w:pPr>
      <w:r w:rsidRPr="000B1153">
        <w:rPr>
          <w:b/>
          <w:lang w:val="en-US"/>
        </w:rPr>
        <w:t>C</w:t>
      </w:r>
      <w:r w:rsidRPr="00A32760">
        <w:rPr>
          <w:b/>
        </w:rPr>
        <w:t>.</w:t>
      </w:r>
      <w:r w:rsidRPr="00A32760">
        <w:t xml:space="preserve"> </w:t>
      </w:r>
      <w:hyperlink r:id="rId8" w:tooltip="Нигма" w:history="1">
        <w:proofErr w:type="spellStart"/>
        <w:r w:rsidRPr="00B72930">
          <w:rPr>
            <w:rStyle w:val="a4"/>
            <w:color w:val="auto"/>
            <w:u w:val="none"/>
          </w:rPr>
          <w:t>Нигма</w:t>
        </w:r>
        <w:proofErr w:type="spellEnd"/>
      </w:hyperlink>
    </w:p>
    <w:p w:rsidR="00883DAD" w:rsidRDefault="00883DAD" w:rsidP="00883DAD">
      <w:pPr>
        <w:tabs>
          <w:tab w:val="left" w:pos="0"/>
        </w:tabs>
        <w:rPr>
          <w:rStyle w:val="a4"/>
          <w:color w:val="auto"/>
          <w:u w:val="none"/>
        </w:rPr>
      </w:pPr>
      <w:r w:rsidRPr="000B1153">
        <w:rPr>
          <w:b/>
          <w:lang w:val="en-US"/>
        </w:rPr>
        <w:t>D</w:t>
      </w:r>
      <w:r w:rsidRPr="000B1153">
        <w:rPr>
          <w:b/>
        </w:rPr>
        <w:t>.</w:t>
      </w:r>
      <w:r w:rsidRPr="00B72930">
        <w:t xml:space="preserve"> </w:t>
      </w:r>
      <w:proofErr w:type="spellStart"/>
      <w:r w:rsidR="00A32760" w:rsidRPr="00A32760">
        <w:t>Нигма</w:t>
      </w:r>
      <w:proofErr w:type="spellEnd"/>
    </w:p>
    <w:p w:rsidR="00A32760" w:rsidRPr="00A32760" w:rsidRDefault="00A32760" w:rsidP="00883DAD">
      <w:pPr>
        <w:tabs>
          <w:tab w:val="left" w:pos="0"/>
        </w:tabs>
      </w:pPr>
      <w:r>
        <w:rPr>
          <w:rStyle w:val="a4"/>
          <w:color w:val="auto"/>
          <w:u w:val="none"/>
        </w:rPr>
        <w:t xml:space="preserve">Ответ: </w:t>
      </w:r>
      <w:proofErr w:type="spellStart"/>
      <w:r w:rsidRPr="00A32760">
        <w:rPr>
          <w:rStyle w:val="a4"/>
          <w:color w:val="auto"/>
          <w:u w:val="none"/>
        </w:rPr>
        <w:t>Нигма</w:t>
      </w:r>
      <w:proofErr w:type="spellEnd"/>
      <w:r>
        <w:rPr>
          <w:rStyle w:val="a4"/>
          <w:color w:val="auto"/>
          <w:u w:val="none"/>
        </w:rPr>
        <w:t>, Рамблер</w:t>
      </w:r>
    </w:p>
    <w:p w:rsidR="00883DAD" w:rsidRPr="00B72930" w:rsidRDefault="00883DAD" w:rsidP="00883DAD">
      <w:pPr>
        <w:tabs>
          <w:tab w:val="left" w:pos="0"/>
        </w:tabs>
        <w:rPr>
          <w:b/>
        </w:rPr>
      </w:pPr>
      <w:r w:rsidRPr="00B72930">
        <w:rPr>
          <w:b/>
        </w:rPr>
        <w:t>2.</w:t>
      </w:r>
      <w:r w:rsidR="00EF68D8" w:rsidRPr="00B72930">
        <w:rPr>
          <w:b/>
          <w:color w:val="000000"/>
        </w:rPr>
        <w:t xml:space="preserve"> Электронный учебник -</w:t>
      </w:r>
    </w:p>
    <w:p w:rsidR="00883DAD" w:rsidRPr="00B72930" w:rsidRDefault="00EF68D8" w:rsidP="00883DAD">
      <w:pPr>
        <w:tabs>
          <w:tab w:val="left" w:pos="0"/>
        </w:tabs>
      </w:pPr>
      <w:r w:rsidRPr="000B1153">
        <w:rPr>
          <w:b/>
          <w:lang w:val="en-US"/>
        </w:rPr>
        <w:t>A</w:t>
      </w:r>
      <w:r w:rsidRPr="000B1153">
        <w:rPr>
          <w:b/>
        </w:rPr>
        <w:t>.</w:t>
      </w:r>
      <w:r w:rsidRPr="00B72930">
        <w:t xml:space="preserve"> общее название группы узкоспециализированных компактных </w:t>
      </w:r>
      <w:hyperlink r:id="rId9" w:tooltip="Планшетный компьютер" w:history="1">
        <w:r w:rsidRPr="00B72930">
          <w:rPr>
            <w:rStyle w:val="a4"/>
            <w:color w:val="auto"/>
            <w:u w:val="none"/>
          </w:rPr>
          <w:t>планшетных компьютерных</w:t>
        </w:r>
      </w:hyperlink>
      <w:r w:rsidRPr="00B72930">
        <w:t xml:space="preserve"> устройств, предназначенных для отображения </w:t>
      </w:r>
      <w:hyperlink r:id="rId10" w:tooltip="Текст" w:history="1">
        <w:r w:rsidRPr="00B72930">
          <w:rPr>
            <w:rStyle w:val="a4"/>
            <w:color w:val="auto"/>
            <w:u w:val="none"/>
          </w:rPr>
          <w:t>текстовой</w:t>
        </w:r>
      </w:hyperlink>
      <w:r w:rsidRPr="00B72930">
        <w:t xml:space="preserve"> информации, представленной в электронном виде</w:t>
      </w:r>
    </w:p>
    <w:p w:rsidR="00EF68D8" w:rsidRPr="00B72930" w:rsidRDefault="00EF68D8" w:rsidP="00883DAD">
      <w:pPr>
        <w:tabs>
          <w:tab w:val="left" w:pos="0"/>
        </w:tabs>
      </w:pPr>
      <w:proofErr w:type="gramStart"/>
      <w:r w:rsidRPr="000B1153">
        <w:rPr>
          <w:b/>
          <w:lang w:val="en-US"/>
        </w:rPr>
        <w:t>B</w:t>
      </w:r>
      <w:r w:rsidRPr="000B1153">
        <w:rPr>
          <w:b/>
        </w:rPr>
        <w:t>.</w:t>
      </w:r>
      <w:r w:rsidRPr="00B72930">
        <w:t xml:space="preserve"> компьютерное, педагогическое программное средство, предназначенное, в первую очередь, для предъявления новой информации, дополняющей печатные издания, служащее для индивидуального и индивидуализированного обучения и позволяющее в ограниченной мере тестировать полученные знания и умения обучаемого.</w:t>
      </w:r>
      <w:proofErr w:type="gramEnd"/>
    </w:p>
    <w:p w:rsidR="00883DAD" w:rsidRPr="00B72930" w:rsidRDefault="00EF68D8" w:rsidP="00883DAD">
      <w:pPr>
        <w:tabs>
          <w:tab w:val="left" w:pos="0"/>
        </w:tabs>
        <w:rPr>
          <w:color w:val="000000"/>
        </w:rPr>
      </w:pPr>
      <w:r w:rsidRPr="000B1153">
        <w:rPr>
          <w:b/>
          <w:lang w:val="en-US"/>
        </w:rPr>
        <w:t>C</w:t>
      </w:r>
      <w:r w:rsidRPr="000B1153">
        <w:rPr>
          <w:b/>
        </w:rPr>
        <w:t>.</w:t>
      </w:r>
      <w:r w:rsidRPr="00B72930">
        <w:t xml:space="preserve"> учебное издание, содержащее систематическое изложение учебной дисциплины или ее раздела, части, соответствующее государственному стандарту и учебной программе и официально утвержденное в качестве данного вида издания</w:t>
      </w:r>
    </w:p>
    <w:p w:rsidR="00081FAE" w:rsidRDefault="00EF68D8" w:rsidP="00081FAE">
      <w:pPr>
        <w:tabs>
          <w:tab w:val="left" w:pos="0"/>
        </w:tabs>
      </w:pPr>
      <w:r w:rsidRPr="000B1153">
        <w:rPr>
          <w:b/>
          <w:lang w:val="en-US"/>
        </w:rPr>
        <w:t>D</w:t>
      </w:r>
      <w:r w:rsidRPr="000B1153">
        <w:rPr>
          <w:b/>
        </w:rPr>
        <w:t>.</w:t>
      </w:r>
      <w:r w:rsidRPr="00B72930">
        <w:t xml:space="preserve"> это текст, представленный в электронной форме и снабженный разветвленной системой связей, позволяющей мгновенно переходить от одного его фрагмента к другому в соответствии с некоторой иерархией фрагментов</w:t>
      </w:r>
    </w:p>
    <w:p w:rsidR="00C674DC" w:rsidRPr="00C674DC" w:rsidRDefault="00C674DC" w:rsidP="00081FAE">
      <w:pPr>
        <w:tabs>
          <w:tab w:val="left" w:pos="0"/>
        </w:tabs>
      </w:pPr>
      <w:r>
        <w:t xml:space="preserve">Ответ: </w:t>
      </w:r>
      <w:r>
        <w:rPr>
          <w:lang w:val="en-US"/>
        </w:rPr>
        <w:t>D</w:t>
      </w:r>
    </w:p>
    <w:p w:rsidR="00C40A8C" w:rsidRDefault="00C40A8C" w:rsidP="00C40A8C">
      <w:pPr>
        <w:tabs>
          <w:tab w:val="left" w:pos="0"/>
        </w:tabs>
        <w:rPr>
          <w:b/>
          <w:bCs/>
          <w:color w:val="000000"/>
        </w:rPr>
      </w:pPr>
      <w:r w:rsidRPr="000B1153">
        <w:rPr>
          <w:b/>
          <w:bCs/>
          <w:color w:val="000000"/>
        </w:rPr>
        <w:t>3</w:t>
      </w:r>
      <w:r w:rsidRPr="00B72930">
        <w:rPr>
          <w:bCs/>
          <w:color w:val="000000"/>
        </w:rPr>
        <w:t>.</w:t>
      </w:r>
      <w:r w:rsidR="000B1153">
        <w:rPr>
          <w:bCs/>
          <w:color w:val="000000"/>
        </w:rPr>
        <w:t xml:space="preserve"> </w:t>
      </w:r>
      <w:r w:rsidRPr="00B72930">
        <w:rPr>
          <w:b/>
          <w:bCs/>
          <w:color w:val="000000"/>
        </w:rPr>
        <w:t>Как создать управляющие кнопки в презентации?</w:t>
      </w:r>
    </w:p>
    <w:p w:rsidR="00C674DC" w:rsidRPr="00B72930" w:rsidRDefault="00C674DC" w:rsidP="00C40A8C">
      <w:pPr>
        <w:tabs>
          <w:tab w:val="left" w:pos="0"/>
        </w:tabs>
        <w:rPr>
          <w:color w:val="000000"/>
        </w:rPr>
      </w:pPr>
    </w:p>
    <w:p w:rsidR="00C40A8C" w:rsidRPr="00B72930" w:rsidRDefault="00C674DC" w:rsidP="00C40A8C">
      <w:pPr>
        <w:tabs>
          <w:tab w:val="left" w:pos="0"/>
        </w:tabs>
        <w:ind w:left="360"/>
        <w:rPr>
          <w:color w:val="000000"/>
        </w:rPr>
      </w:pPr>
      <w:r>
        <w:rPr>
          <w:bCs/>
          <w:color w:val="000000"/>
        </w:rPr>
        <w:t>Ответ: П</w:t>
      </w:r>
      <w:r w:rsidRPr="00C674DC">
        <w:rPr>
          <w:bCs/>
          <w:color w:val="000000"/>
        </w:rPr>
        <w:t xml:space="preserve">осредствам гиперссылок на файлы </w:t>
      </w:r>
      <w:r>
        <w:rPr>
          <w:bCs/>
          <w:color w:val="000000"/>
        </w:rPr>
        <w:t>или</w:t>
      </w:r>
      <w:r w:rsidRPr="00C674DC">
        <w:rPr>
          <w:bCs/>
          <w:color w:val="000000"/>
        </w:rPr>
        <w:t xml:space="preserve"> на слайды</w:t>
      </w:r>
      <w:r>
        <w:rPr>
          <w:bCs/>
          <w:color w:val="000000"/>
        </w:rPr>
        <w:t>.</w:t>
      </w:r>
    </w:p>
    <w:p w:rsidR="00C40A8C" w:rsidRPr="000B1153" w:rsidRDefault="00C40A8C" w:rsidP="00C40A8C">
      <w:pPr>
        <w:tabs>
          <w:tab w:val="left" w:pos="0"/>
        </w:tabs>
        <w:rPr>
          <w:b/>
          <w:color w:val="000000"/>
        </w:rPr>
      </w:pPr>
      <w:r w:rsidRPr="000B1153">
        <w:rPr>
          <w:b/>
        </w:rPr>
        <w:t>4.</w:t>
      </w:r>
      <w:r w:rsidR="00226421" w:rsidRPr="000B1153">
        <w:rPr>
          <w:b/>
        </w:rPr>
        <w:t xml:space="preserve"> Выберите </w:t>
      </w:r>
      <w:r w:rsidR="00B17429" w:rsidRPr="000B1153">
        <w:rPr>
          <w:b/>
        </w:rPr>
        <w:t xml:space="preserve">необходимые </w:t>
      </w:r>
      <w:r w:rsidR="00226421" w:rsidRPr="000B1153">
        <w:rPr>
          <w:b/>
        </w:rPr>
        <w:t xml:space="preserve">пункты </w:t>
      </w:r>
      <w:r w:rsidRPr="000B1153">
        <w:rPr>
          <w:b/>
        </w:rPr>
        <w:t xml:space="preserve"> </w:t>
      </w:r>
      <w:r w:rsidR="00B12BA7" w:rsidRPr="000B1153">
        <w:rPr>
          <w:b/>
          <w:color w:val="000000"/>
        </w:rPr>
        <w:t>правила цитирования электронных источников информации</w:t>
      </w:r>
    </w:p>
    <w:p w:rsidR="00C40A8C" w:rsidRDefault="00226421" w:rsidP="00081FAE">
      <w:pPr>
        <w:tabs>
          <w:tab w:val="left" w:pos="0"/>
        </w:tabs>
        <w:rPr>
          <w:bCs/>
        </w:rPr>
      </w:pPr>
      <w:r w:rsidRPr="00B72930">
        <w:rPr>
          <w:b/>
          <w:bCs/>
          <w:lang w:val="en-US"/>
        </w:rPr>
        <w:t>A</w:t>
      </w:r>
      <w:r w:rsidRPr="00B72930">
        <w:rPr>
          <w:b/>
          <w:bCs/>
        </w:rPr>
        <w:t>.</w:t>
      </w:r>
      <w:r w:rsidR="000B1153">
        <w:rPr>
          <w:b/>
          <w:bCs/>
        </w:rPr>
        <w:t xml:space="preserve"> </w:t>
      </w:r>
      <w:r w:rsidR="00B12BA7" w:rsidRPr="00B72930">
        <w:rPr>
          <w:bCs/>
        </w:rPr>
        <w:t>чётко (кавычками) выделяется начал</w:t>
      </w:r>
      <w:r w:rsidRPr="00B72930">
        <w:rPr>
          <w:bCs/>
        </w:rPr>
        <w:t>о и конец цитируемого фрагмента</w:t>
      </w:r>
      <w:r w:rsidR="00B12BA7" w:rsidRPr="00B72930">
        <w:br/>
      </w:r>
      <w:r w:rsidRPr="00B72930">
        <w:rPr>
          <w:b/>
          <w:bCs/>
          <w:lang w:val="en-US"/>
        </w:rPr>
        <w:t>B</w:t>
      </w:r>
      <w:r w:rsidRPr="00B72930">
        <w:rPr>
          <w:b/>
          <w:bCs/>
        </w:rPr>
        <w:t xml:space="preserve">. </w:t>
      </w:r>
      <w:r w:rsidR="00B12BA7" w:rsidRPr="00B72930">
        <w:rPr>
          <w:bCs/>
        </w:rPr>
        <w:t>указывается точное название работы и точная ссылка на веб-страницу-первоисточник (а не на главную страницу с</w:t>
      </w:r>
      <w:r w:rsidRPr="00B72930">
        <w:rPr>
          <w:bCs/>
        </w:rPr>
        <w:t>айта, с которого взят материал</w:t>
      </w:r>
      <w:proofErr w:type="gramStart"/>
      <w:r w:rsidRPr="00B72930">
        <w:rPr>
          <w:bCs/>
        </w:rPr>
        <w:t>)</w:t>
      </w:r>
      <w:proofErr w:type="gramEnd"/>
      <w:r w:rsidR="00B12BA7" w:rsidRPr="00B72930">
        <w:br/>
      </w:r>
      <w:r w:rsidR="000B1153" w:rsidRPr="00B72930">
        <w:rPr>
          <w:b/>
          <w:bCs/>
          <w:lang w:val="en-US"/>
        </w:rPr>
        <w:t>C</w:t>
      </w:r>
      <w:r w:rsidR="000B1153" w:rsidRPr="00B72930">
        <w:rPr>
          <w:b/>
          <w:bCs/>
        </w:rPr>
        <w:t xml:space="preserve">. </w:t>
      </w:r>
      <w:r w:rsidR="000B1153" w:rsidRPr="00B72930">
        <w:rPr>
          <w:bCs/>
        </w:rPr>
        <w:t>указываются ФИО Автора или Авторов (максимально полно, насколько это возможно)</w:t>
      </w:r>
      <w:r w:rsidR="00B12BA7" w:rsidRPr="00B72930">
        <w:br/>
      </w:r>
      <w:r w:rsidRPr="00B72930">
        <w:rPr>
          <w:b/>
          <w:bCs/>
          <w:lang w:val="en-US"/>
        </w:rPr>
        <w:t>D</w:t>
      </w:r>
      <w:r w:rsidRPr="00B72930">
        <w:rPr>
          <w:b/>
          <w:bCs/>
        </w:rPr>
        <w:t>.</w:t>
      </w:r>
      <w:r w:rsidR="00B12BA7" w:rsidRPr="00B72930">
        <w:rPr>
          <w:b/>
          <w:bCs/>
        </w:rPr>
        <w:t xml:space="preserve"> </w:t>
      </w:r>
      <w:r w:rsidRPr="00B72930">
        <w:rPr>
          <w:bCs/>
        </w:rPr>
        <w:t>С</w:t>
      </w:r>
      <w:r w:rsidR="00B12BA7" w:rsidRPr="00B72930">
        <w:rPr>
          <w:bCs/>
        </w:rPr>
        <w:t>сылка</w:t>
      </w:r>
      <w:r w:rsidRPr="00B72930">
        <w:rPr>
          <w:bCs/>
        </w:rPr>
        <w:t xml:space="preserve"> может быть </w:t>
      </w:r>
      <w:r w:rsidR="00B12BA7" w:rsidRPr="00B72930">
        <w:rPr>
          <w:bCs/>
        </w:rPr>
        <w:t>активной</w:t>
      </w:r>
    </w:p>
    <w:p w:rsidR="00C674DC" w:rsidRDefault="00C674DC" w:rsidP="00081FAE">
      <w:pPr>
        <w:tabs>
          <w:tab w:val="left" w:pos="0"/>
        </w:tabs>
        <w:rPr>
          <w:bCs/>
        </w:rPr>
      </w:pPr>
      <w:r>
        <w:rPr>
          <w:bCs/>
        </w:rPr>
        <w:t>Ответ: А,</w:t>
      </w:r>
      <w:r w:rsidRPr="00C674DC">
        <w:rPr>
          <w:bCs/>
        </w:rPr>
        <w:t xml:space="preserve"> </w:t>
      </w:r>
      <w:r>
        <w:rPr>
          <w:bCs/>
          <w:lang w:val="en-US"/>
        </w:rPr>
        <w:t>D</w:t>
      </w:r>
      <w:r w:rsidRPr="00C674DC">
        <w:rPr>
          <w:bCs/>
        </w:rPr>
        <w:t xml:space="preserve">, </w:t>
      </w:r>
      <w:r>
        <w:rPr>
          <w:bCs/>
          <w:lang w:val="en-US"/>
        </w:rPr>
        <w:t>C</w:t>
      </w:r>
      <w:r w:rsidRPr="00C674DC">
        <w:rPr>
          <w:bCs/>
        </w:rPr>
        <w:t xml:space="preserve"> (</w:t>
      </w:r>
      <w:r>
        <w:rPr>
          <w:bCs/>
          <w:lang w:val="en-US"/>
        </w:rPr>
        <w:t>D</w:t>
      </w:r>
      <w:r w:rsidRPr="00C674DC">
        <w:rPr>
          <w:bCs/>
        </w:rPr>
        <w:t>-</w:t>
      </w:r>
      <w:r>
        <w:rPr>
          <w:bCs/>
        </w:rPr>
        <w:t xml:space="preserve">необязательно, </w:t>
      </w:r>
      <w:r w:rsidRPr="00C674DC">
        <w:rPr>
          <w:bCs/>
        </w:rPr>
        <w:t>на усмотрение публикующей стороны</w:t>
      </w:r>
      <w:proofErr w:type="gramStart"/>
      <w:r>
        <w:rPr>
          <w:bCs/>
        </w:rPr>
        <w:t xml:space="preserve"> )</w:t>
      </w:r>
      <w:proofErr w:type="gramEnd"/>
      <w:r>
        <w:rPr>
          <w:bCs/>
        </w:rPr>
        <w:t>.</w:t>
      </w:r>
    </w:p>
    <w:p w:rsidR="00C674DC" w:rsidRPr="00C674DC" w:rsidRDefault="00C674DC" w:rsidP="00081FAE">
      <w:pPr>
        <w:tabs>
          <w:tab w:val="left" w:pos="0"/>
        </w:tabs>
      </w:pPr>
    </w:p>
    <w:p w:rsidR="0091311C" w:rsidRPr="00B72930" w:rsidRDefault="0091311C" w:rsidP="00081FAE">
      <w:pPr>
        <w:tabs>
          <w:tab w:val="left" w:pos="0"/>
        </w:tabs>
        <w:rPr>
          <w:b/>
        </w:rPr>
      </w:pPr>
      <w:r w:rsidRPr="00B72930">
        <w:t xml:space="preserve">5. </w:t>
      </w:r>
      <w:r w:rsidRPr="00B72930">
        <w:rPr>
          <w:b/>
        </w:rPr>
        <w:t xml:space="preserve">Выберите </w:t>
      </w:r>
      <w:r w:rsidR="00B12BA7" w:rsidRPr="00B72930">
        <w:rPr>
          <w:b/>
        </w:rPr>
        <w:t xml:space="preserve">специфические </w:t>
      </w:r>
      <w:r w:rsidRPr="00B72930">
        <w:rPr>
          <w:b/>
        </w:rPr>
        <w:t xml:space="preserve">дидактические требования к электронным образовательным ресурсам </w:t>
      </w:r>
    </w:p>
    <w:p w:rsidR="0091311C" w:rsidRPr="00B72930" w:rsidRDefault="0091311C" w:rsidP="0091311C">
      <w:pPr>
        <w:rPr>
          <w:bCs/>
          <w:i/>
          <w:iCs/>
        </w:rPr>
      </w:pPr>
      <w:r w:rsidRPr="00B72930">
        <w:rPr>
          <w:lang w:val="en-US"/>
        </w:rPr>
        <w:t>A</w:t>
      </w:r>
      <w:r w:rsidRPr="00A32760">
        <w:t>.</w:t>
      </w:r>
      <w:r w:rsidRPr="00B72930">
        <w:rPr>
          <w:bCs/>
          <w:i/>
          <w:iCs/>
        </w:rPr>
        <w:t xml:space="preserve"> адаптивности</w:t>
      </w:r>
    </w:p>
    <w:p w:rsidR="0091311C" w:rsidRPr="00B72930" w:rsidRDefault="0091311C" w:rsidP="0091311C">
      <w:r w:rsidRPr="00B72930">
        <w:rPr>
          <w:lang w:val="en-US"/>
        </w:rPr>
        <w:t>B</w:t>
      </w:r>
      <w:r w:rsidRPr="00B72930">
        <w:t xml:space="preserve">. </w:t>
      </w:r>
      <w:r w:rsidRPr="00B72930">
        <w:rPr>
          <w:bCs/>
          <w:i/>
          <w:iCs/>
        </w:rPr>
        <w:t>интерактивности</w:t>
      </w:r>
      <w:r w:rsidRPr="00B72930">
        <w:t xml:space="preserve"> </w:t>
      </w:r>
    </w:p>
    <w:p w:rsidR="0091311C" w:rsidRPr="00B72930" w:rsidRDefault="0091311C" w:rsidP="0091311C">
      <w:pPr>
        <w:tabs>
          <w:tab w:val="left" w:pos="0"/>
        </w:tabs>
      </w:pPr>
      <w:r w:rsidRPr="00B72930">
        <w:rPr>
          <w:lang w:val="en-US"/>
        </w:rPr>
        <w:t>C</w:t>
      </w:r>
      <w:r w:rsidRPr="00B72930">
        <w:t xml:space="preserve">. </w:t>
      </w:r>
      <w:r w:rsidRPr="00B72930">
        <w:rPr>
          <w:bCs/>
          <w:i/>
          <w:iCs/>
        </w:rPr>
        <w:t>системности</w:t>
      </w:r>
      <w:r w:rsidRPr="00B72930">
        <w:t xml:space="preserve"> </w:t>
      </w:r>
    </w:p>
    <w:p w:rsidR="0091311C" w:rsidRDefault="0091311C" w:rsidP="0091311C">
      <w:pPr>
        <w:tabs>
          <w:tab w:val="left" w:pos="0"/>
        </w:tabs>
      </w:pPr>
      <w:r w:rsidRPr="00B72930">
        <w:rPr>
          <w:lang w:val="en-US"/>
        </w:rPr>
        <w:t>D</w:t>
      </w:r>
      <w:r w:rsidRPr="00B72930">
        <w:t xml:space="preserve">. </w:t>
      </w:r>
      <w:r w:rsidRPr="00B72930">
        <w:rPr>
          <w:bCs/>
          <w:i/>
          <w:iCs/>
        </w:rPr>
        <w:t>полноты</w:t>
      </w:r>
      <w:r w:rsidRPr="00B72930">
        <w:t xml:space="preserve"> </w:t>
      </w:r>
    </w:p>
    <w:p w:rsidR="00C674DC" w:rsidRPr="00C674DC" w:rsidRDefault="00C674DC" w:rsidP="0091311C">
      <w:pPr>
        <w:tabs>
          <w:tab w:val="left" w:pos="0"/>
        </w:tabs>
        <w:rPr>
          <w:lang w:val="en-US"/>
        </w:rPr>
      </w:pPr>
      <w:r>
        <w:t xml:space="preserve">Ответ: </w:t>
      </w:r>
      <w:r>
        <w:rPr>
          <w:lang w:val="en-US"/>
        </w:rPr>
        <w:t>A, B, C, D</w:t>
      </w:r>
    </w:p>
    <w:p w:rsidR="00B17429" w:rsidRPr="00B72930" w:rsidRDefault="00B17429" w:rsidP="00B17429">
      <w:pPr>
        <w:jc w:val="both"/>
        <w:rPr>
          <w:b/>
        </w:rPr>
      </w:pPr>
      <w:r w:rsidRPr="00B72930">
        <w:rPr>
          <w:b/>
        </w:rPr>
        <w:t>6. Под и</w:t>
      </w:r>
      <w:r w:rsidRPr="00B72930">
        <w:rPr>
          <w:b/>
          <w:bCs/>
        </w:rPr>
        <w:t>нформационными технологиями в образовании</w:t>
      </w:r>
      <w:r w:rsidRPr="00B72930">
        <w:rPr>
          <w:b/>
        </w:rPr>
        <w:t xml:space="preserve"> понимают:</w:t>
      </w:r>
    </w:p>
    <w:p w:rsidR="00B17429" w:rsidRPr="00B72930" w:rsidRDefault="00B17429" w:rsidP="00B17429">
      <w:pPr>
        <w:jc w:val="both"/>
      </w:pPr>
      <w:r w:rsidRPr="000B1153">
        <w:rPr>
          <w:b/>
          <w:lang w:val="en-US"/>
        </w:rPr>
        <w:t>A</w:t>
      </w:r>
      <w:r w:rsidRPr="000B1153">
        <w:rPr>
          <w:b/>
        </w:rPr>
        <w:t>.</w:t>
      </w:r>
      <w:r w:rsidR="000B1153">
        <w:t xml:space="preserve"> </w:t>
      </w:r>
      <w:r w:rsidRPr="00B72930">
        <w:t xml:space="preserve">систему средств обработки текстовой, графической и числовой информации при работе человека с компьютером; </w:t>
      </w:r>
    </w:p>
    <w:p w:rsidR="00B17429" w:rsidRPr="00B72930" w:rsidRDefault="00B17429" w:rsidP="00B17429">
      <w:pPr>
        <w:jc w:val="both"/>
      </w:pPr>
      <w:r w:rsidRPr="000B1153">
        <w:rPr>
          <w:b/>
          <w:lang w:val="en-US"/>
        </w:rPr>
        <w:t>B</w:t>
      </w:r>
      <w:r w:rsidRPr="000B1153">
        <w:rPr>
          <w:b/>
        </w:rPr>
        <w:t>.</w:t>
      </w:r>
      <w:r w:rsidRPr="00B72930">
        <w:t>систему управления базами данных;</w:t>
      </w:r>
    </w:p>
    <w:p w:rsidR="00B17429" w:rsidRPr="00B72930" w:rsidRDefault="00B17429" w:rsidP="00B17429">
      <w:pPr>
        <w:jc w:val="both"/>
      </w:pPr>
      <w:r w:rsidRPr="000B1153">
        <w:rPr>
          <w:b/>
          <w:lang w:val="en-US"/>
        </w:rPr>
        <w:t>C</w:t>
      </w:r>
      <w:r w:rsidRPr="000B1153">
        <w:rPr>
          <w:b/>
        </w:rPr>
        <w:t>.</w:t>
      </w:r>
      <w:r w:rsidRPr="00B72930">
        <w:t xml:space="preserve"> обобщенный опыт организации педагогической деятельности, использующий современные научные методы получения, переработки, применения информации;</w:t>
      </w:r>
    </w:p>
    <w:p w:rsidR="0091311C" w:rsidRDefault="00B17429" w:rsidP="00B17429">
      <w:pPr>
        <w:tabs>
          <w:tab w:val="left" w:pos="0"/>
        </w:tabs>
        <w:rPr>
          <w:rFonts w:eastAsia="Calibri"/>
          <w:lang w:val="en-US"/>
        </w:rPr>
      </w:pPr>
      <w:proofErr w:type="gramStart"/>
      <w:r w:rsidRPr="000B1153">
        <w:rPr>
          <w:b/>
          <w:lang w:val="en-US"/>
        </w:rPr>
        <w:t>D</w:t>
      </w:r>
      <w:r w:rsidRPr="000B1153">
        <w:rPr>
          <w:b/>
        </w:rPr>
        <w:t>.</w:t>
      </w:r>
      <w:r w:rsidRPr="00B72930">
        <w:t xml:space="preserve"> </w:t>
      </w:r>
      <w:r w:rsidRPr="00B72930">
        <w:rPr>
          <w:rFonts w:eastAsia="Calibri"/>
        </w:rPr>
        <w:t>технические средства использования, хранения и обработки учебной и учебно-методической информации.</w:t>
      </w:r>
      <w:proofErr w:type="gramEnd"/>
    </w:p>
    <w:p w:rsidR="00C674DC" w:rsidRPr="00C674DC" w:rsidRDefault="00C674DC" w:rsidP="00B17429">
      <w:pPr>
        <w:tabs>
          <w:tab w:val="left" w:pos="0"/>
        </w:tabs>
        <w:rPr>
          <w:rFonts w:eastAsia="Calibri"/>
          <w:lang w:val="en-US"/>
        </w:rPr>
      </w:pPr>
      <w:r>
        <w:rPr>
          <w:rFonts w:eastAsia="Calibri"/>
        </w:rPr>
        <w:t xml:space="preserve">Ответ: </w:t>
      </w:r>
      <w:r>
        <w:rPr>
          <w:rFonts w:eastAsia="Calibri"/>
          <w:lang w:val="en-US"/>
        </w:rPr>
        <w:t>D</w:t>
      </w:r>
    </w:p>
    <w:p w:rsidR="00B17429" w:rsidRPr="00B72930" w:rsidRDefault="00B17429" w:rsidP="00B17429">
      <w:pPr>
        <w:tabs>
          <w:tab w:val="left" w:pos="0"/>
        </w:tabs>
      </w:pPr>
    </w:p>
    <w:p w:rsidR="001179CE" w:rsidRPr="00B72930" w:rsidRDefault="001179CE" w:rsidP="00B17429">
      <w:pPr>
        <w:jc w:val="both"/>
        <w:rPr>
          <w:b/>
        </w:rPr>
      </w:pPr>
      <w:r w:rsidRPr="00B72930">
        <w:rPr>
          <w:b/>
        </w:rPr>
        <w:lastRenderedPageBreak/>
        <w:t>7. Выберите из представленного списка интерактивного оборудование интерактивные доски</w:t>
      </w:r>
    </w:p>
    <w:p w:rsidR="005B58A2" w:rsidRPr="00A32760" w:rsidRDefault="005B58A2" w:rsidP="005B58A2">
      <w:pPr>
        <w:snapToGrid w:val="0"/>
        <w:jc w:val="both"/>
        <w:rPr>
          <w:lang w:val="en-US"/>
        </w:rPr>
      </w:pPr>
      <w:r w:rsidRPr="000B1153">
        <w:rPr>
          <w:b/>
          <w:lang w:val="en-US"/>
        </w:rPr>
        <w:t>A</w:t>
      </w:r>
      <w:r w:rsidRPr="00A32760">
        <w:rPr>
          <w:b/>
          <w:lang w:val="en-US"/>
        </w:rPr>
        <w:t>.</w:t>
      </w:r>
      <w:r w:rsidRPr="00A32760">
        <w:rPr>
          <w:lang w:val="en-US"/>
        </w:rPr>
        <w:t xml:space="preserve"> </w:t>
      </w:r>
      <w:proofErr w:type="spellStart"/>
      <w:r w:rsidRPr="00A32760">
        <w:rPr>
          <w:lang w:val="en-US"/>
        </w:rPr>
        <w:t>Panaboard</w:t>
      </w:r>
      <w:proofErr w:type="spellEnd"/>
    </w:p>
    <w:p w:rsidR="005B58A2" w:rsidRPr="00A32760" w:rsidRDefault="005B58A2" w:rsidP="00B17429">
      <w:pPr>
        <w:jc w:val="both"/>
        <w:rPr>
          <w:lang w:val="en-US"/>
        </w:rPr>
      </w:pPr>
      <w:r w:rsidRPr="000B1153">
        <w:rPr>
          <w:b/>
          <w:lang w:val="en-US"/>
        </w:rPr>
        <w:t>B</w:t>
      </w:r>
      <w:r w:rsidRPr="00A32760">
        <w:rPr>
          <w:b/>
          <w:lang w:val="en-US"/>
        </w:rPr>
        <w:t>.</w:t>
      </w:r>
      <w:r w:rsidRPr="00A32760">
        <w:rPr>
          <w:lang w:val="en-US"/>
        </w:rPr>
        <w:t xml:space="preserve"> </w:t>
      </w:r>
      <w:proofErr w:type="spellStart"/>
      <w:r w:rsidRPr="00A32760">
        <w:rPr>
          <w:lang w:val="en-US"/>
        </w:rPr>
        <w:t>Interwrite</w:t>
      </w:r>
      <w:proofErr w:type="spellEnd"/>
      <w:r w:rsidRPr="00A32760">
        <w:rPr>
          <w:lang w:val="en-US"/>
        </w:rPr>
        <w:t xml:space="preserve"> Board</w:t>
      </w:r>
    </w:p>
    <w:p w:rsidR="005B58A2" w:rsidRPr="00A32760" w:rsidRDefault="005B58A2" w:rsidP="005B58A2">
      <w:pPr>
        <w:jc w:val="both"/>
        <w:rPr>
          <w:lang w:val="en-US"/>
        </w:rPr>
      </w:pPr>
      <w:r w:rsidRPr="000B1153">
        <w:rPr>
          <w:b/>
          <w:lang w:val="en-US"/>
        </w:rPr>
        <w:t>C</w:t>
      </w:r>
      <w:r w:rsidRPr="00A32760">
        <w:rPr>
          <w:b/>
          <w:lang w:val="en-US"/>
        </w:rPr>
        <w:t>.</w:t>
      </w:r>
      <w:r w:rsidRPr="00A32760">
        <w:rPr>
          <w:lang w:val="en-US"/>
        </w:rPr>
        <w:t xml:space="preserve"> </w:t>
      </w:r>
      <w:proofErr w:type="spellStart"/>
      <w:r w:rsidRPr="00A32760">
        <w:rPr>
          <w:lang w:val="en-US"/>
        </w:rPr>
        <w:t>Mimio</w:t>
      </w:r>
      <w:proofErr w:type="spellEnd"/>
      <w:r w:rsidRPr="00A32760">
        <w:rPr>
          <w:lang w:val="en-US"/>
        </w:rPr>
        <w:t xml:space="preserve"> Interactive</w:t>
      </w:r>
    </w:p>
    <w:p w:rsidR="005B58A2" w:rsidRDefault="005B58A2" w:rsidP="005B58A2">
      <w:pPr>
        <w:jc w:val="both"/>
        <w:rPr>
          <w:lang w:val="en-US"/>
        </w:rPr>
      </w:pPr>
      <w:r w:rsidRPr="000B1153">
        <w:rPr>
          <w:b/>
          <w:lang w:val="en-US"/>
        </w:rPr>
        <w:t>D</w:t>
      </w:r>
      <w:r w:rsidRPr="00A32760">
        <w:rPr>
          <w:b/>
        </w:rPr>
        <w:t>.</w:t>
      </w:r>
      <w:r w:rsidRPr="00A32760">
        <w:t xml:space="preserve"> </w:t>
      </w:r>
      <w:proofErr w:type="spellStart"/>
      <w:r w:rsidRPr="00B72930">
        <w:t>Dropad</w:t>
      </w:r>
      <w:proofErr w:type="spellEnd"/>
      <w:r w:rsidRPr="00B72930">
        <w:t xml:space="preserve"> </w:t>
      </w:r>
    </w:p>
    <w:p w:rsidR="00C674DC" w:rsidRPr="00C674DC" w:rsidRDefault="00C674DC" w:rsidP="005B58A2">
      <w:pPr>
        <w:jc w:val="both"/>
      </w:pPr>
      <w:r>
        <w:t xml:space="preserve">Ответ: </w:t>
      </w:r>
      <w:r>
        <w:rPr>
          <w:lang w:val="en-US"/>
        </w:rPr>
        <w:t>A</w:t>
      </w:r>
      <w:r w:rsidRPr="00C674DC">
        <w:t xml:space="preserve">, </w:t>
      </w:r>
      <w:r>
        <w:rPr>
          <w:lang w:val="en-US"/>
        </w:rPr>
        <w:t>B</w:t>
      </w:r>
      <w:r w:rsidRPr="00C674DC">
        <w:t xml:space="preserve">, </w:t>
      </w:r>
      <w:r>
        <w:rPr>
          <w:lang w:val="en-US"/>
        </w:rPr>
        <w:t>C</w:t>
      </w:r>
    </w:p>
    <w:p w:rsidR="005B58A2" w:rsidRDefault="005B58A2" w:rsidP="005B58A2">
      <w:pPr>
        <w:pBdr>
          <w:bottom w:val="single" w:sz="12" w:space="1" w:color="auto"/>
        </w:pBdr>
        <w:jc w:val="both"/>
        <w:rPr>
          <w:b/>
          <w:lang w:val="en-US"/>
        </w:rPr>
      </w:pPr>
      <w:r w:rsidRPr="00B72930">
        <w:t xml:space="preserve">8. </w:t>
      </w:r>
      <w:r w:rsidRPr="000B1153">
        <w:rPr>
          <w:b/>
        </w:rPr>
        <w:t xml:space="preserve">Перечислите основные инструменты </w:t>
      </w:r>
      <w:proofErr w:type="spellStart"/>
      <w:r w:rsidRPr="000B1153">
        <w:rPr>
          <w:b/>
        </w:rPr>
        <w:t>Mimio</w:t>
      </w:r>
      <w:proofErr w:type="spellEnd"/>
      <w:r w:rsidRPr="000B1153">
        <w:rPr>
          <w:b/>
        </w:rPr>
        <w:t xml:space="preserve"> </w:t>
      </w:r>
      <w:proofErr w:type="spellStart"/>
      <w:r w:rsidRPr="000B1153">
        <w:rPr>
          <w:b/>
        </w:rPr>
        <w:t>Interactive</w:t>
      </w:r>
      <w:proofErr w:type="spellEnd"/>
    </w:p>
    <w:p w:rsidR="00C674DC" w:rsidRDefault="00C674DC" w:rsidP="00C674DC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Ответ: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1 – Выделение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2 – Перо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3 – Ластик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4 – Прямоугольник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 xml:space="preserve">5 – Равнобедренный треугольник (нажав стрелочку в уголке </w:t>
      </w:r>
      <w:proofErr w:type="gramStart"/>
      <w:r w:rsidRPr="00C674DC">
        <w:t>кнопки</w:t>
      </w:r>
      <w:proofErr w:type="gramEnd"/>
      <w:r w:rsidRPr="00C674DC">
        <w:t xml:space="preserve"> вы сможете выбрать другие фигуры: равнобедренный треугольник, прямоугольный треугольник, пятиконечная звезда, пятиугольник, шестиугольник)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6 – Импорт файла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7 – Увеличить (уменьшить, заполнить страницу)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8 – Маркер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9 – Линии (разнообразные стрелки)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10 – Эллипс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11 – Текст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12 – Фото экрана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13 – Параметры линий и фигур (цвет, толщина, прозрачность)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 xml:space="preserve">14 – Вызов Галерей </w:t>
      </w:r>
      <w:proofErr w:type="spellStart"/>
      <w:r w:rsidRPr="00C674DC">
        <w:t>mimio</w:t>
      </w:r>
      <w:proofErr w:type="spellEnd"/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 xml:space="preserve">15 – Приложения (калькулятор, увеличение, рекордер, инструмент затемнения </w:t>
      </w:r>
      <w:proofErr w:type="spellStart"/>
      <w:r w:rsidRPr="00C674DC">
        <w:t>mimio</w:t>
      </w:r>
      <w:proofErr w:type="spellEnd"/>
      <w:r w:rsidRPr="00C674DC">
        <w:t xml:space="preserve">, Прожектор </w:t>
      </w:r>
      <w:proofErr w:type="spellStart"/>
      <w:r w:rsidRPr="00C674DC">
        <w:t>mimio</w:t>
      </w:r>
      <w:proofErr w:type="spellEnd"/>
      <w:r w:rsidRPr="00C674DC">
        <w:t xml:space="preserve">, текст, </w:t>
      </w:r>
      <w:proofErr w:type="spellStart"/>
      <w:r w:rsidRPr="00C674DC">
        <w:t>Web</w:t>
      </w:r>
      <w:proofErr w:type="spellEnd"/>
      <w:r w:rsidRPr="00C674DC">
        <w:t xml:space="preserve"> – обозреватель)</w:t>
      </w:r>
    </w:p>
    <w:p w:rsidR="00C674DC" w:rsidRPr="00C674DC" w:rsidRDefault="00C674DC" w:rsidP="00C674DC">
      <w:pPr>
        <w:pBdr>
          <w:bottom w:val="single" w:sz="12" w:space="1" w:color="auto"/>
        </w:pBdr>
        <w:jc w:val="both"/>
      </w:pPr>
      <w:r w:rsidRPr="00C674DC">
        <w:t>16 – Зона управления доской</w:t>
      </w:r>
      <w:r>
        <w:t>.</w:t>
      </w:r>
    </w:p>
    <w:p w:rsidR="005B58A2" w:rsidRPr="00B72930" w:rsidRDefault="005B58A2" w:rsidP="005B58A2">
      <w:pPr>
        <w:pBdr>
          <w:bottom w:val="single" w:sz="12" w:space="1" w:color="auto"/>
        </w:pBdr>
        <w:jc w:val="both"/>
      </w:pPr>
    </w:p>
    <w:p w:rsidR="005B58A2" w:rsidRPr="00B72930" w:rsidRDefault="005B58A2" w:rsidP="005B58A2">
      <w:pPr>
        <w:jc w:val="both"/>
      </w:pPr>
    </w:p>
    <w:p w:rsidR="005B58A2" w:rsidRDefault="005B58A2" w:rsidP="00B17429">
      <w:pPr>
        <w:pBdr>
          <w:bottom w:val="single" w:sz="12" w:space="1" w:color="auto"/>
        </w:pBdr>
        <w:jc w:val="both"/>
        <w:rPr>
          <w:b/>
        </w:rPr>
      </w:pPr>
      <w:r w:rsidRPr="00B72930">
        <w:rPr>
          <w:rFonts w:eastAsia="Calibri"/>
        </w:rPr>
        <w:t xml:space="preserve">9. </w:t>
      </w:r>
      <w:r w:rsidR="00B72930" w:rsidRPr="00B72930">
        <w:rPr>
          <w:b/>
        </w:rPr>
        <w:t>Перечислите инструменты интерактивной доски для реализации активных методов обучения</w:t>
      </w:r>
    </w:p>
    <w:p w:rsidR="00B32021" w:rsidRDefault="00B32021" w:rsidP="00B32021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Ответ: 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>Перо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>Ластик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>Прямоугольник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proofErr w:type="gramStart"/>
      <w:r w:rsidRPr="00B32021">
        <w:t>Равнобедренный треугольник)</w:t>
      </w:r>
      <w:proofErr w:type="gramEnd"/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>Увеличить (уменьшить, заполнить страницу)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>Маркер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>Линии (разнообразные стрелки)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>Эллипс</w:t>
      </w:r>
    </w:p>
    <w:p w:rsidR="00B32021" w:rsidRPr="00B32021" w:rsidRDefault="00B32021" w:rsidP="00B32021">
      <w:pPr>
        <w:pBdr>
          <w:bottom w:val="single" w:sz="12" w:space="1" w:color="auto"/>
        </w:pBdr>
        <w:jc w:val="both"/>
      </w:pPr>
      <w:r w:rsidRPr="00B32021">
        <w:t xml:space="preserve">Приложения (калькулятор, увеличение, рекордер, инструмент затемнения </w:t>
      </w:r>
      <w:proofErr w:type="spellStart"/>
      <w:r w:rsidRPr="00B32021">
        <w:t>mimio</w:t>
      </w:r>
      <w:proofErr w:type="spellEnd"/>
      <w:r w:rsidRPr="00B32021">
        <w:t xml:space="preserve">, Прожектор </w:t>
      </w:r>
      <w:proofErr w:type="spellStart"/>
      <w:r w:rsidRPr="00B32021">
        <w:t>mimio</w:t>
      </w:r>
      <w:proofErr w:type="spellEnd"/>
      <w:r w:rsidRPr="00B32021">
        <w:t xml:space="preserve">, текст, </w:t>
      </w:r>
      <w:proofErr w:type="spellStart"/>
      <w:r w:rsidRPr="00B32021">
        <w:t>Web</w:t>
      </w:r>
      <w:proofErr w:type="spellEnd"/>
      <w:r w:rsidRPr="00B32021">
        <w:t xml:space="preserve"> – обозреватель)</w:t>
      </w:r>
    </w:p>
    <w:p w:rsidR="00B72930" w:rsidRPr="00B72930" w:rsidRDefault="00B72930" w:rsidP="00B17429">
      <w:pPr>
        <w:jc w:val="both"/>
      </w:pPr>
    </w:p>
    <w:p w:rsidR="00B72930" w:rsidRDefault="00B72930" w:rsidP="00B72930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 w:rsidRPr="00B72930">
        <w:rPr>
          <w:b/>
        </w:rPr>
        <w:t>10.</w:t>
      </w:r>
      <w:r w:rsidRPr="00B72930">
        <w:rPr>
          <w:b/>
          <w:color w:val="000000"/>
        </w:rPr>
        <w:t>Как создать списки ссылок на веб-сайты?</w:t>
      </w:r>
    </w:p>
    <w:p w:rsidR="00B32021" w:rsidRPr="00B32021" w:rsidRDefault="00B32021" w:rsidP="00B32021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rPr>
          <w:color w:val="000000"/>
        </w:rPr>
      </w:pPr>
      <w:r>
        <w:rPr>
          <w:b/>
          <w:color w:val="000000"/>
        </w:rPr>
        <w:t xml:space="preserve">Ответ: </w:t>
      </w:r>
      <w:r w:rsidRPr="00B32021">
        <w:rPr>
          <w:color w:val="000000"/>
        </w:rPr>
        <w:t>Для этой цели используется тег A (</w:t>
      </w:r>
      <w:proofErr w:type="spellStart"/>
      <w:r w:rsidRPr="00B32021">
        <w:rPr>
          <w:color w:val="000000"/>
        </w:rPr>
        <w:t>Anchor</w:t>
      </w:r>
      <w:proofErr w:type="spellEnd"/>
      <w:r w:rsidRPr="00B32021">
        <w:rPr>
          <w:color w:val="000000"/>
        </w:rPr>
        <w:t>)</w:t>
      </w:r>
      <w:r>
        <w:rPr>
          <w:color w:val="000000"/>
        </w:rPr>
        <w:t xml:space="preserve">.  </w:t>
      </w:r>
      <w:r w:rsidRPr="00B32021">
        <w:rPr>
          <w:color w:val="000000"/>
        </w:rPr>
        <w:t>Для того</w:t>
      </w:r>
      <w:proofErr w:type="gramStart"/>
      <w:r w:rsidRPr="00B32021">
        <w:rPr>
          <w:color w:val="000000"/>
        </w:rPr>
        <w:t>,</w:t>
      </w:r>
      <w:proofErr w:type="gramEnd"/>
      <w:r w:rsidRPr="00B32021">
        <w:rPr>
          <w:color w:val="000000"/>
        </w:rPr>
        <w:t xml:space="preserve"> чтобы создать ссылку на </w:t>
      </w:r>
      <w:proofErr w:type="spellStart"/>
      <w:r w:rsidRPr="00B32021">
        <w:rPr>
          <w:color w:val="000000"/>
        </w:rPr>
        <w:t>web</w:t>
      </w:r>
      <w:proofErr w:type="spellEnd"/>
      <w:r>
        <w:rPr>
          <w:color w:val="000000"/>
        </w:rPr>
        <w:t>-</w:t>
      </w:r>
      <w:r w:rsidRPr="00B32021">
        <w:rPr>
          <w:color w:val="000000"/>
        </w:rPr>
        <w:t xml:space="preserve"> сайт, в кавычках вместо имени сайта следует указать полный адрес сайта, на который ведет ссылка.</w:t>
      </w:r>
    </w:p>
    <w:p w:rsidR="00B32021" w:rsidRPr="00B32021" w:rsidRDefault="00B32021" w:rsidP="00B32021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rPr>
          <w:color w:val="000000"/>
        </w:rPr>
      </w:pPr>
    </w:p>
    <w:p w:rsidR="00B32021" w:rsidRPr="00B72930" w:rsidRDefault="00B32021" w:rsidP="00B32021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 w:rsidRPr="00B32021">
        <w:rPr>
          <w:color w:val="000000"/>
        </w:rPr>
        <w:t>&lt;A HREF=”http://www.levintsa.net”&gt;Видеоуроки по WEB  дизайну&lt;/A&gt;</w:t>
      </w:r>
    </w:p>
    <w:p w:rsidR="00B72930" w:rsidRPr="00B72930" w:rsidRDefault="00B72930" w:rsidP="00B72930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rPr>
          <w:color w:val="000000"/>
        </w:rPr>
      </w:pPr>
    </w:p>
    <w:p w:rsidR="00B72930" w:rsidRPr="00B72930" w:rsidRDefault="00B72930" w:rsidP="00B72930">
      <w:pPr>
        <w:tabs>
          <w:tab w:val="left" w:pos="0"/>
        </w:tabs>
        <w:rPr>
          <w:color w:val="000000"/>
        </w:rPr>
      </w:pPr>
    </w:p>
    <w:p w:rsidR="0091311C" w:rsidRDefault="00B72930" w:rsidP="00081FAE">
      <w:p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 w:rsidRPr="00B72930">
        <w:rPr>
          <w:b/>
        </w:rPr>
        <w:lastRenderedPageBreak/>
        <w:t>11.</w:t>
      </w:r>
      <w:r>
        <w:rPr>
          <w:b/>
        </w:rPr>
        <w:t xml:space="preserve"> Опишите процедуры сохранения </w:t>
      </w:r>
      <w:r w:rsidRPr="00B72930">
        <w:rPr>
          <w:b/>
          <w:color w:val="000000"/>
        </w:rPr>
        <w:t>текстового, графического, звукового файлов</w:t>
      </w:r>
      <w:r w:rsidR="00320BD4">
        <w:rPr>
          <w:b/>
          <w:color w:val="000000"/>
        </w:rPr>
        <w:t xml:space="preserve"> из Интернета?</w:t>
      </w:r>
    </w:p>
    <w:p w:rsidR="009D53F3" w:rsidRDefault="009D53F3" w:rsidP="00081FAE">
      <w:p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Для графических и звуковых файлов:</w:t>
      </w:r>
    </w:p>
    <w:p w:rsidR="009D53F3" w:rsidRPr="009D53F3" w:rsidRDefault="009D53F3" w:rsidP="00081FAE">
      <w:pPr>
        <w:pBdr>
          <w:bottom w:val="single" w:sz="12" w:space="1" w:color="auto"/>
        </w:pBdr>
        <w:tabs>
          <w:tab w:val="left" w:pos="0"/>
        </w:tabs>
        <w:rPr>
          <w:color w:val="000000"/>
        </w:rPr>
      </w:pPr>
      <w:r>
        <w:rPr>
          <w:b/>
          <w:color w:val="000000"/>
        </w:rPr>
        <w:t xml:space="preserve">1) </w:t>
      </w:r>
      <w:r w:rsidRPr="009D53F3">
        <w:rPr>
          <w:color w:val="000000"/>
        </w:rPr>
        <w:t>Навести курсор мыши на необходимый объект;</w:t>
      </w:r>
    </w:p>
    <w:p w:rsidR="009D53F3" w:rsidRDefault="009D53F3" w:rsidP="00081FAE">
      <w:pPr>
        <w:pBdr>
          <w:bottom w:val="single" w:sz="12" w:space="1" w:color="auto"/>
        </w:pBdr>
        <w:tabs>
          <w:tab w:val="left" w:pos="0"/>
        </w:tabs>
        <w:rPr>
          <w:color w:val="000000"/>
        </w:rPr>
      </w:pPr>
      <w:r>
        <w:rPr>
          <w:b/>
          <w:color w:val="000000"/>
        </w:rPr>
        <w:t xml:space="preserve">2) </w:t>
      </w:r>
      <w:r w:rsidRPr="009D53F3">
        <w:rPr>
          <w:color w:val="000000"/>
        </w:rPr>
        <w:t>Нажать правой кнопкой мыши на необходимый объект</w:t>
      </w:r>
      <w:r>
        <w:rPr>
          <w:color w:val="000000"/>
        </w:rPr>
        <w:t xml:space="preserve"> и выбрать в выплывшем окне «сохранить».</w:t>
      </w:r>
    </w:p>
    <w:p w:rsidR="009D53F3" w:rsidRPr="009D53F3" w:rsidRDefault="009D53F3" w:rsidP="009D53F3">
      <w:p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 w:rsidRPr="009D53F3">
        <w:rPr>
          <w:b/>
          <w:color w:val="000000"/>
        </w:rPr>
        <w:t>Для текстовых файлов:</w:t>
      </w:r>
    </w:p>
    <w:p w:rsidR="009D53F3" w:rsidRDefault="009D53F3" w:rsidP="009D53F3">
      <w:pPr>
        <w:numPr>
          <w:ilvl w:val="0"/>
          <w:numId w:val="14"/>
        </w:num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Курсором мыши, нажав левую кнопку мыши, провести от начала текста до конца </w:t>
      </w:r>
      <w:proofErr w:type="gramStart"/>
      <w:r>
        <w:rPr>
          <w:b/>
          <w:color w:val="000000"/>
        </w:rPr>
        <w:t xml:space="preserve">( </w:t>
      </w:r>
      <w:proofErr w:type="gramEnd"/>
      <w:r>
        <w:rPr>
          <w:b/>
          <w:color w:val="000000"/>
        </w:rPr>
        <w:t>выделив его ) ;</w:t>
      </w:r>
    </w:p>
    <w:p w:rsidR="009D53F3" w:rsidRDefault="009D53F3" w:rsidP="009D53F3">
      <w:pPr>
        <w:numPr>
          <w:ilvl w:val="0"/>
          <w:numId w:val="14"/>
        </w:num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Нажать на выделенный те</w:t>
      </w:r>
      <w:proofErr w:type="gramStart"/>
      <w:r>
        <w:rPr>
          <w:b/>
          <w:color w:val="000000"/>
        </w:rPr>
        <w:t>кст пр</w:t>
      </w:r>
      <w:proofErr w:type="gramEnd"/>
      <w:r>
        <w:rPr>
          <w:b/>
          <w:color w:val="000000"/>
        </w:rPr>
        <w:t>авой кнопкой мыши;</w:t>
      </w:r>
    </w:p>
    <w:p w:rsidR="009D53F3" w:rsidRDefault="009D53F3" w:rsidP="009D53F3">
      <w:pPr>
        <w:numPr>
          <w:ilvl w:val="0"/>
          <w:numId w:val="14"/>
        </w:num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В выплывшем окне выбрать функцию  « копировать»;</w:t>
      </w:r>
    </w:p>
    <w:p w:rsidR="009D53F3" w:rsidRDefault="009D53F3" w:rsidP="009D53F3">
      <w:pPr>
        <w:numPr>
          <w:ilvl w:val="0"/>
          <w:numId w:val="14"/>
        </w:num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Создать на компьютере новый текстовый документ, открыть его</w:t>
      </w:r>
      <w:proofErr w:type="gramStart"/>
      <w:r>
        <w:rPr>
          <w:b/>
          <w:color w:val="000000"/>
        </w:rPr>
        <w:t xml:space="preserve"> ;</w:t>
      </w:r>
      <w:proofErr w:type="gramEnd"/>
    </w:p>
    <w:p w:rsidR="009D53F3" w:rsidRDefault="009D53F3" w:rsidP="009D53F3">
      <w:pPr>
        <w:numPr>
          <w:ilvl w:val="0"/>
          <w:numId w:val="14"/>
        </w:num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Нажать правой кнопкой мыши на пустое поле нового текстового документа;</w:t>
      </w:r>
    </w:p>
    <w:p w:rsidR="009D53F3" w:rsidRDefault="009D53F3" w:rsidP="009D53F3">
      <w:pPr>
        <w:numPr>
          <w:ilvl w:val="0"/>
          <w:numId w:val="14"/>
        </w:num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В выплывшем окне выбрать функцию « вставить».</w:t>
      </w:r>
    </w:p>
    <w:p w:rsidR="009D53F3" w:rsidRPr="009D53F3" w:rsidRDefault="009D53F3" w:rsidP="009D53F3">
      <w:pPr>
        <w:pBdr>
          <w:bottom w:val="single" w:sz="12" w:space="1" w:color="auto"/>
        </w:pBdr>
        <w:tabs>
          <w:tab w:val="left" w:pos="0"/>
        </w:tabs>
        <w:ind w:left="720"/>
        <w:rPr>
          <w:b/>
          <w:color w:val="000000"/>
        </w:rPr>
      </w:pPr>
    </w:p>
    <w:p w:rsidR="009D53F3" w:rsidRPr="009D53F3" w:rsidRDefault="009D53F3" w:rsidP="009D53F3">
      <w:pPr>
        <w:pBdr>
          <w:bottom w:val="single" w:sz="12" w:space="1" w:color="auto"/>
        </w:pBdr>
        <w:tabs>
          <w:tab w:val="left" w:pos="0"/>
        </w:tabs>
        <w:ind w:left="360"/>
        <w:rPr>
          <w:color w:val="000000"/>
        </w:rPr>
      </w:pPr>
    </w:p>
    <w:p w:rsidR="009D53F3" w:rsidRPr="009D53F3" w:rsidRDefault="009D53F3" w:rsidP="00081FAE">
      <w:pPr>
        <w:pBdr>
          <w:bottom w:val="single" w:sz="12" w:space="1" w:color="auto"/>
        </w:pBdr>
        <w:tabs>
          <w:tab w:val="left" w:pos="0"/>
        </w:tabs>
        <w:rPr>
          <w:color w:val="000000"/>
        </w:rPr>
      </w:pPr>
    </w:p>
    <w:p w:rsidR="009D53F3" w:rsidRPr="009D53F3" w:rsidRDefault="009D53F3" w:rsidP="009D53F3">
      <w:p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</w:p>
    <w:p w:rsidR="00320BD4" w:rsidRPr="009D53F3" w:rsidRDefault="00320BD4" w:rsidP="00081FAE">
      <w:pPr>
        <w:pBdr>
          <w:bottom w:val="single" w:sz="12" w:space="1" w:color="auto"/>
        </w:pBdr>
        <w:tabs>
          <w:tab w:val="left" w:pos="0"/>
        </w:tabs>
        <w:rPr>
          <w:b/>
          <w:color w:val="000000"/>
        </w:rPr>
      </w:pPr>
    </w:p>
    <w:p w:rsidR="000B1153" w:rsidRPr="009D53F3" w:rsidRDefault="00320BD4" w:rsidP="000B1153">
      <w:pPr>
        <w:jc w:val="both"/>
        <w:rPr>
          <w:rFonts w:eastAsia="Calibri"/>
          <w:b/>
        </w:rPr>
      </w:pPr>
      <w:r w:rsidRPr="009D53F3">
        <w:rPr>
          <w:b/>
          <w:color w:val="000000"/>
        </w:rPr>
        <w:t xml:space="preserve">12. </w:t>
      </w:r>
      <w:r w:rsidR="000B1153" w:rsidRPr="009D53F3">
        <w:rPr>
          <w:rFonts w:eastAsia="Calibri"/>
          <w:b/>
        </w:rPr>
        <w:t xml:space="preserve"> Выберите верное определение термину «гипермедиа»:</w:t>
      </w:r>
    </w:p>
    <w:p w:rsidR="000B1153" w:rsidRPr="009D53F3" w:rsidRDefault="000B1153" w:rsidP="000B1153">
      <w:pPr>
        <w:jc w:val="both"/>
        <w:rPr>
          <w:rFonts w:eastAsia="Calibri"/>
        </w:rPr>
      </w:pPr>
      <w:r w:rsidRPr="009D53F3">
        <w:rPr>
          <w:rFonts w:eastAsia="Calibri"/>
          <w:b/>
          <w:lang w:val="en-US"/>
        </w:rPr>
        <w:t>A</w:t>
      </w:r>
      <w:r w:rsidRPr="009D53F3">
        <w:rPr>
          <w:rFonts w:eastAsia="Calibri"/>
          <w:b/>
        </w:rPr>
        <w:t>.</w:t>
      </w:r>
      <w:r w:rsidRPr="009D53F3">
        <w:rPr>
          <w:rFonts w:eastAsia="Calibri"/>
        </w:rPr>
        <w:t xml:space="preserve"> развивающаяся ИТ, позволяющая объединить информацию разных типов (текст, звук, графику, анимацию, видеоизображение);</w:t>
      </w:r>
    </w:p>
    <w:p w:rsidR="000B1153" w:rsidRPr="00B72930" w:rsidRDefault="000B1153" w:rsidP="000B1153">
      <w:pPr>
        <w:jc w:val="both"/>
        <w:rPr>
          <w:rFonts w:eastAsia="Calibri"/>
        </w:rPr>
      </w:pPr>
      <w:r w:rsidRPr="000B1153">
        <w:rPr>
          <w:rFonts w:eastAsia="Calibri"/>
          <w:b/>
          <w:lang w:val="en-US"/>
        </w:rPr>
        <w:t>B</w:t>
      </w:r>
      <w:r w:rsidRPr="000B1153">
        <w:rPr>
          <w:rFonts w:eastAsia="Calibri"/>
          <w:b/>
        </w:rPr>
        <w:t>.</w:t>
      </w:r>
      <w:r w:rsidRPr="00B72930">
        <w:rPr>
          <w:rFonts w:eastAsia="Calibri"/>
        </w:rPr>
        <w:t xml:space="preserve"> технология по интерактивной работе с информацией;</w:t>
      </w:r>
    </w:p>
    <w:p w:rsidR="000B1153" w:rsidRPr="00B72930" w:rsidRDefault="000B1153" w:rsidP="000B1153">
      <w:pPr>
        <w:jc w:val="both"/>
        <w:rPr>
          <w:rFonts w:eastAsia="Calibri"/>
        </w:rPr>
      </w:pPr>
      <w:r w:rsidRPr="000B1153">
        <w:rPr>
          <w:rFonts w:eastAsia="Calibri"/>
          <w:b/>
          <w:lang w:val="en-US"/>
        </w:rPr>
        <w:t>C</w:t>
      </w:r>
      <w:r w:rsidRPr="000B1153">
        <w:rPr>
          <w:rFonts w:eastAsia="Calibri"/>
          <w:b/>
        </w:rPr>
        <w:t>.</w:t>
      </w:r>
      <w:r w:rsidRPr="00B72930">
        <w:rPr>
          <w:rFonts w:eastAsia="Calibri"/>
        </w:rPr>
        <w:t xml:space="preserve"> сочетание технологии гипертекста и мультимедиа, при этом гипертексты содержат не только текстовую, но и различную визуальную и звуковую информацию;</w:t>
      </w:r>
    </w:p>
    <w:p w:rsidR="000B1153" w:rsidRPr="00B72930" w:rsidRDefault="000B1153" w:rsidP="000B1153">
      <w:pPr>
        <w:jc w:val="both"/>
        <w:rPr>
          <w:rFonts w:eastAsia="Calibri"/>
        </w:rPr>
      </w:pPr>
      <w:proofErr w:type="gramStart"/>
      <w:r w:rsidRPr="000B1153">
        <w:rPr>
          <w:rFonts w:eastAsia="Calibri"/>
          <w:b/>
          <w:lang w:val="en-US"/>
        </w:rPr>
        <w:t>D</w:t>
      </w:r>
      <w:r w:rsidRPr="000B1153">
        <w:rPr>
          <w:rFonts w:eastAsia="Calibri"/>
          <w:b/>
        </w:rPr>
        <w:t>.</w:t>
      </w:r>
      <w:r w:rsidRPr="00B72930">
        <w:rPr>
          <w:rFonts w:eastAsia="Calibri"/>
        </w:rPr>
        <w:t xml:space="preserve"> технология хранения и передачи информации по каналам сети.</w:t>
      </w:r>
      <w:proofErr w:type="gramEnd"/>
    </w:p>
    <w:p w:rsidR="00320BD4" w:rsidRPr="00884841" w:rsidRDefault="00884841" w:rsidP="00320BD4">
      <w:pPr>
        <w:tabs>
          <w:tab w:val="left" w:pos="0"/>
        </w:tabs>
        <w:rPr>
          <w:b/>
          <w:color w:val="000000"/>
          <w:lang w:val="en-US"/>
        </w:rPr>
      </w:pPr>
      <w:r>
        <w:rPr>
          <w:b/>
          <w:color w:val="000000"/>
        </w:rPr>
        <w:t>Ответ:</w:t>
      </w:r>
      <w:r>
        <w:rPr>
          <w:b/>
          <w:color w:val="000000"/>
          <w:lang w:val="en-US"/>
        </w:rPr>
        <w:t xml:space="preserve"> C</w:t>
      </w:r>
    </w:p>
    <w:p w:rsidR="000B1153" w:rsidRDefault="000B1153" w:rsidP="00320BD4">
      <w:pPr>
        <w:tabs>
          <w:tab w:val="left" w:pos="0"/>
        </w:tabs>
      </w:pPr>
      <w:r>
        <w:rPr>
          <w:b/>
          <w:color w:val="000000"/>
        </w:rPr>
        <w:t>13.</w:t>
      </w:r>
      <w:r w:rsidR="00842051" w:rsidRPr="00842051">
        <w:t xml:space="preserve">  </w:t>
      </w:r>
      <w:r w:rsidR="00842051">
        <w:t>Выберите программы, в которых можно создать буклет.</w:t>
      </w:r>
    </w:p>
    <w:p w:rsidR="00842051" w:rsidRPr="00A32760" w:rsidRDefault="00842051" w:rsidP="00842051">
      <w:pPr>
        <w:snapToGrid w:val="0"/>
        <w:jc w:val="both"/>
        <w:rPr>
          <w:rStyle w:val="res-desc"/>
          <w:lang w:val="en-US"/>
        </w:rPr>
      </w:pPr>
      <w:r w:rsidRPr="00842051">
        <w:rPr>
          <w:b/>
          <w:lang w:val="en-US"/>
        </w:rPr>
        <w:t>A</w:t>
      </w:r>
      <w:r w:rsidRPr="00842051">
        <w:rPr>
          <w:lang w:val="en-US"/>
        </w:rPr>
        <w:t xml:space="preserve">. </w:t>
      </w:r>
      <w:r w:rsidRPr="00A32760">
        <w:rPr>
          <w:rStyle w:val="res-desc"/>
          <w:lang w:val="en-US"/>
        </w:rPr>
        <w:t>Corel Draw</w:t>
      </w:r>
    </w:p>
    <w:p w:rsidR="00842051" w:rsidRPr="00A32760" w:rsidRDefault="00842051" w:rsidP="00842051">
      <w:pPr>
        <w:snapToGrid w:val="0"/>
        <w:jc w:val="both"/>
        <w:rPr>
          <w:lang w:val="en-US"/>
        </w:rPr>
      </w:pPr>
      <w:r w:rsidRPr="00842051">
        <w:rPr>
          <w:b/>
          <w:lang w:val="en-US"/>
        </w:rPr>
        <w:t>B</w:t>
      </w:r>
      <w:r w:rsidRPr="00A32760">
        <w:rPr>
          <w:b/>
          <w:lang w:val="en-US"/>
        </w:rPr>
        <w:t>.</w:t>
      </w:r>
      <w:r w:rsidRPr="00A32760">
        <w:rPr>
          <w:lang w:val="en-US"/>
        </w:rPr>
        <w:t xml:space="preserve"> </w:t>
      </w:r>
      <w:hyperlink r:id="rId11" w:tgtFrame="_blank" w:history="1">
        <w:r w:rsidRPr="00A32760">
          <w:rPr>
            <w:rStyle w:val="a4"/>
            <w:color w:val="auto"/>
            <w:u w:val="none"/>
            <w:lang w:val="en-US"/>
          </w:rPr>
          <w:t>Publisher</w:t>
        </w:r>
      </w:hyperlink>
      <w:r w:rsidRPr="00A32760">
        <w:rPr>
          <w:lang w:val="en-US"/>
        </w:rPr>
        <w:t xml:space="preserve"> </w:t>
      </w:r>
    </w:p>
    <w:p w:rsidR="00842051" w:rsidRPr="00842051" w:rsidRDefault="00842051" w:rsidP="00842051">
      <w:pPr>
        <w:jc w:val="both"/>
        <w:rPr>
          <w:lang w:val="en-US"/>
        </w:rPr>
      </w:pPr>
      <w:r w:rsidRPr="000B1153">
        <w:rPr>
          <w:b/>
          <w:lang w:val="en-US"/>
        </w:rPr>
        <w:t>C</w:t>
      </w:r>
      <w:r w:rsidRPr="00C01A24">
        <w:rPr>
          <w:b/>
          <w:lang w:val="en-US"/>
        </w:rPr>
        <w:t>.</w:t>
      </w:r>
      <w:r w:rsidRPr="00C01A24">
        <w:rPr>
          <w:lang w:val="en-US"/>
        </w:rPr>
        <w:t xml:space="preserve"> </w:t>
      </w:r>
      <w:r w:rsidR="00C01A24">
        <w:rPr>
          <w:lang w:val="en-US"/>
        </w:rPr>
        <w:t>Word</w:t>
      </w:r>
    </w:p>
    <w:p w:rsidR="00842051" w:rsidRPr="00A32760" w:rsidRDefault="00842051" w:rsidP="00842051">
      <w:pPr>
        <w:jc w:val="both"/>
      </w:pPr>
      <w:r w:rsidRPr="000B1153">
        <w:rPr>
          <w:b/>
          <w:lang w:val="en-US"/>
        </w:rPr>
        <w:t>D</w:t>
      </w:r>
      <w:r w:rsidRPr="00A32760">
        <w:rPr>
          <w:b/>
        </w:rPr>
        <w:t>.</w:t>
      </w:r>
      <w:r w:rsidRPr="00A32760">
        <w:t xml:space="preserve"> </w:t>
      </w:r>
      <w:r w:rsidR="00C01A24" w:rsidRPr="000642A4">
        <w:rPr>
          <w:lang w:val="en-US"/>
        </w:rPr>
        <w:t>Mobile</w:t>
      </w:r>
      <w:r w:rsidR="00C01A24" w:rsidRPr="00A32760">
        <w:t xml:space="preserve"> </w:t>
      </w:r>
      <w:proofErr w:type="spellStart"/>
      <w:r w:rsidR="00C01A24" w:rsidRPr="000642A4">
        <w:rPr>
          <w:bCs/>
          <w:lang w:val="en-US"/>
        </w:rPr>
        <w:t>BOOKlet</w:t>
      </w:r>
      <w:proofErr w:type="spellEnd"/>
      <w:r w:rsidR="00C01A24" w:rsidRPr="00A32760">
        <w:t xml:space="preserve"> </w:t>
      </w:r>
      <w:r w:rsidR="00C01A24" w:rsidRPr="000642A4">
        <w:rPr>
          <w:lang w:val="en-US"/>
        </w:rPr>
        <w:t>Creator</w:t>
      </w:r>
    </w:p>
    <w:p w:rsidR="00842051" w:rsidRPr="006262D4" w:rsidRDefault="00884841" w:rsidP="00320BD4">
      <w:pP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Ответ: </w:t>
      </w:r>
      <w:r>
        <w:rPr>
          <w:b/>
          <w:color w:val="000000"/>
          <w:lang w:val="en-US"/>
        </w:rPr>
        <w:t>A</w:t>
      </w:r>
      <w:r w:rsidRPr="006262D4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B</w:t>
      </w:r>
      <w:r w:rsidRPr="006262D4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D</w:t>
      </w:r>
    </w:p>
    <w:p w:rsidR="000B1153" w:rsidRDefault="000B1153" w:rsidP="00320BD4">
      <w:pPr>
        <w:pBdr>
          <w:bottom w:val="single" w:sz="12" w:space="1" w:color="auto"/>
        </w:pBdr>
        <w:tabs>
          <w:tab w:val="left" w:pos="0"/>
        </w:tabs>
      </w:pPr>
      <w:r>
        <w:rPr>
          <w:b/>
          <w:color w:val="000000"/>
        </w:rPr>
        <w:t>14.</w:t>
      </w:r>
      <w:r w:rsidR="00842051" w:rsidRPr="00842051">
        <w:t xml:space="preserve"> </w:t>
      </w:r>
      <w:r w:rsidR="00C01A24">
        <w:t>Телекоммуникационные</w:t>
      </w:r>
      <w:r w:rsidR="00842051" w:rsidRPr="00930E78">
        <w:t xml:space="preserve"> </w:t>
      </w:r>
      <w:proofErr w:type="spellStart"/>
      <w:r w:rsidR="00842051" w:rsidRPr="00930E78">
        <w:t>проектам</w:t>
      </w:r>
      <w:r w:rsidR="00C01A24">
        <w:t>ы</w:t>
      </w:r>
      <w:proofErr w:type="spellEnd"/>
      <w:r w:rsidR="00C01A24">
        <w:t xml:space="preserve"> </w:t>
      </w:r>
      <w:proofErr w:type="gramStart"/>
      <w:r w:rsidR="00C01A24">
        <w:t>–</w:t>
      </w:r>
      <w:r w:rsidR="006262D4" w:rsidRPr="006262D4">
        <w:t>с</w:t>
      </w:r>
      <w:proofErr w:type="gramEnd"/>
      <w:r w:rsidR="006262D4" w:rsidRPr="006262D4">
        <w:t>овместн</w:t>
      </w:r>
      <w:r w:rsidR="006262D4">
        <w:t>ая</w:t>
      </w:r>
      <w:r w:rsidR="006262D4" w:rsidRPr="006262D4">
        <w:t xml:space="preserve"> учебно-познавательн</w:t>
      </w:r>
      <w:r w:rsidR="006262D4">
        <w:t>ая</w:t>
      </w:r>
      <w:r w:rsidR="006262D4" w:rsidRPr="006262D4">
        <w:t>, творческ</w:t>
      </w:r>
      <w:r w:rsidR="006262D4">
        <w:t>ая</w:t>
      </w:r>
      <w:r w:rsidR="006262D4" w:rsidRPr="006262D4">
        <w:t xml:space="preserve"> или игров</w:t>
      </w:r>
      <w:r w:rsidR="006262D4">
        <w:t>ая</w:t>
      </w:r>
      <w:r w:rsidR="006262D4" w:rsidRPr="006262D4">
        <w:t xml:space="preserve"> деятельность учащихся-партнеров, организованн</w:t>
      </w:r>
      <w:r w:rsidR="006262D4">
        <w:t>ая</w:t>
      </w:r>
      <w:r w:rsidR="006262D4" w:rsidRPr="006262D4">
        <w:t xml:space="preserve"> на основе компь</w:t>
      </w:r>
      <w:r w:rsidR="006262D4">
        <w:t>ютерной телекоммуникации, имеющая</w:t>
      </w:r>
      <w:r w:rsidR="006262D4" w:rsidRPr="006262D4">
        <w:t xml:space="preserve"> общую цель, согласованные методы, способы деятельности, направленные на достижение общего результата.</w:t>
      </w:r>
    </w:p>
    <w:p w:rsidR="00C01A24" w:rsidRDefault="00C01A24" w:rsidP="00320BD4">
      <w:pPr>
        <w:pBdr>
          <w:bottom w:val="single" w:sz="12" w:space="1" w:color="auto"/>
        </w:pBdr>
        <w:tabs>
          <w:tab w:val="left" w:pos="0"/>
        </w:tabs>
      </w:pPr>
    </w:p>
    <w:p w:rsidR="00C01A24" w:rsidRDefault="00C01A24" w:rsidP="00320BD4">
      <w:pPr>
        <w:tabs>
          <w:tab w:val="left" w:pos="0"/>
        </w:tabs>
        <w:rPr>
          <w:b/>
          <w:color w:val="000000"/>
        </w:rPr>
      </w:pPr>
    </w:p>
    <w:p w:rsidR="00842051" w:rsidRPr="009C1EF1" w:rsidRDefault="000B1153" w:rsidP="00842051">
      <w:pPr>
        <w:jc w:val="both"/>
        <w:rPr>
          <w:b/>
          <w:bCs/>
          <w:iCs/>
        </w:rPr>
      </w:pPr>
      <w:r>
        <w:rPr>
          <w:b/>
          <w:color w:val="000000"/>
        </w:rPr>
        <w:t>15.</w:t>
      </w:r>
      <w:r w:rsidR="00842051" w:rsidRPr="00842051">
        <w:rPr>
          <w:b/>
        </w:rPr>
        <w:t xml:space="preserve"> </w:t>
      </w:r>
      <w:r w:rsidR="00842051" w:rsidRPr="009C1EF1">
        <w:rPr>
          <w:b/>
        </w:rPr>
        <w:t xml:space="preserve">Установите соответствие между следующими </w:t>
      </w:r>
      <w:r w:rsidR="00842051" w:rsidRPr="009C1EF1">
        <w:rPr>
          <w:b/>
          <w:bCs/>
          <w:iCs/>
        </w:rPr>
        <w:t>дидактическими принципами применения учебных проектов и их описанием: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6950"/>
      </w:tblGrid>
      <w:tr w:rsidR="00842051" w:rsidRPr="00FD7BD9" w:rsidTr="00FD7BD9">
        <w:tc>
          <w:tcPr>
            <w:tcW w:w="1369" w:type="pct"/>
          </w:tcPr>
          <w:p w:rsidR="00842051" w:rsidRPr="00FD7BD9" w:rsidRDefault="00842051" w:rsidP="00C01A24">
            <w:pPr>
              <w:rPr>
                <w:bCs/>
                <w:iCs/>
              </w:rPr>
            </w:pPr>
            <w:r w:rsidRPr="00FD7BD9">
              <w:rPr>
                <w:bCs/>
                <w:iCs/>
              </w:rPr>
              <w:t>1. принцип связи теории с практикой</w:t>
            </w:r>
          </w:p>
        </w:tc>
        <w:tc>
          <w:tcPr>
            <w:tcW w:w="3631" w:type="pct"/>
          </w:tcPr>
          <w:p w:rsidR="00842051" w:rsidRPr="00C01A24" w:rsidRDefault="00842051" w:rsidP="00FD7BD9">
            <w:pPr>
              <w:snapToGrid w:val="0"/>
              <w:jc w:val="both"/>
            </w:pPr>
            <w:r w:rsidRPr="009C1EF1">
              <w:t xml:space="preserve"> </w:t>
            </w:r>
            <w:r w:rsidRPr="00FD7BD9">
              <w:rPr>
                <w:b/>
                <w:lang w:val="en-US"/>
              </w:rPr>
              <w:t>A</w:t>
            </w:r>
            <w:r w:rsidRPr="00FD7BD9">
              <w:rPr>
                <w:b/>
              </w:rPr>
              <w:t>.</w:t>
            </w:r>
            <w:r w:rsidRPr="00842051">
              <w:t xml:space="preserve"> </w:t>
            </w:r>
            <w:r w:rsidRPr="009C1EF1">
              <w:t>Подлинную сущность человеческого образования составляют глубоко и самостоятельно осмысленные знания.</w:t>
            </w:r>
          </w:p>
        </w:tc>
      </w:tr>
      <w:tr w:rsidR="00842051" w:rsidRPr="00FD7BD9" w:rsidTr="00FD7BD9">
        <w:tc>
          <w:tcPr>
            <w:tcW w:w="1369" w:type="pct"/>
          </w:tcPr>
          <w:p w:rsidR="00842051" w:rsidRPr="00FD7BD9" w:rsidRDefault="00842051" w:rsidP="00C01A24">
            <w:pPr>
              <w:rPr>
                <w:bCs/>
                <w:iCs/>
              </w:rPr>
            </w:pPr>
            <w:r w:rsidRPr="00FD7BD9">
              <w:rPr>
                <w:iCs/>
              </w:rPr>
              <w:t>2. принцип индивидуального подхода</w:t>
            </w:r>
          </w:p>
        </w:tc>
        <w:tc>
          <w:tcPr>
            <w:tcW w:w="3631" w:type="pct"/>
          </w:tcPr>
          <w:p w:rsidR="00842051" w:rsidRPr="00842051" w:rsidRDefault="00842051" w:rsidP="00FD7BD9">
            <w:pPr>
              <w:jc w:val="both"/>
            </w:pPr>
            <w:r w:rsidRPr="00FD7BD9">
              <w:rPr>
                <w:b/>
                <w:lang w:val="en-US"/>
              </w:rPr>
              <w:t>B</w:t>
            </w:r>
            <w:r w:rsidRPr="00FD7BD9">
              <w:rPr>
                <w:b/>
              </w:rPr>
              <w:t>.</w:t>
            </w:r>
            <w:r w:rsidRPr="00842051">
              <w:t xml:space="preserve"> </w:t>
            </w:r>
            <w:r w:rsidRPr="00FD7BD9">
              <w:rPr>
                <w:bCs/>
                <w:iCs/>
              </w:rPr>
              <w:t>Возможность построения для каждого студента индивидуальной образовательной траектории в соответствии с начальным уровнем компьютерной грамотности, способностями и областью интересов.</w:t>
            </w:r>
          </w:p>
        </w:tc>
      </w:tr>
      <w:tr w:rsidR="00842051" w:rsidRPr="00FD7BD9" w:rsidTr="00FD7BD9">
        <w:tc>
          <w:tcPr>
            <w:tcW w:w="1369" w:type="pct"/>
          </w:tcPr>
          <w:p w:rsidR="00842051" w:rsidRPr="00FD7BD9" w:rsidRDefault="00842051" w:rsidP="00C01A24">
            <w:pPr>
              <w:rPr>
                <w:bCs/>
                <w:iCs/>
              </w:rPr>
            </w:pPr>
            <w:r w:rsidRPr="009C1EF1">
              <w:t>3. принцип сознательности и активности</w:t>
            </w:r>
          </w:p>
        </w:tc>
        <w:tc>
          <w:tcPr>
            <w:tcW w:w="3631" w:type="pct"/>
          </w:tcPr>
          <w:p w:rsidR="00842051" w:rsidRPr="00842051" w:rsidRDefault="00842051" w:rsidP="00FD7BD9">
            <w:pPr>
              <w:jc w:val="both"/>
            </w:pPr>
            <w:r w:rsidRPr="00FD7BD9">
              <w:rPr>
                <w:b/>
                <w:lang w:val="en-US"/>
              </w:rPr>
              <w:t>C</w:t>
            </w:r>
            <w:r w:rsidRPr="00FD7BD9">
              <w:rPr>
                <w:b/>
              </w:rPr>
              <w:t>.</w:t>
            </w:r>
            <w:r w:rsidRPr="00842051">
              <w:t xml:space="preserve"> </w:t>
            </w:r>
            <w:r w:rsidRPr="009C1EF1">
              <w:t>Реализуется за счёт подбора проектов разной тематики и взаимодействия с другими учителями предметниками. Помогает формировать у студентов более полное представление об информационной картине мира.</w:t>
            </w:r>
          </w:p>
        </w:tc>
      </w:tr>
      <w:tr w:rsidR="00842051" w:rsidRPr="00FD7BD9" w:rsidTr="00FD7BD9">
        <w:tc>
          <w:tcPr>
            <w:tcW w:w="1369" w:type="pct"/>
          </w:tcPr>
          <w:p w:rsidR="00842051" w:rsidRPr="00FD7BD9" w:rsidRDefault="00842051" w:rsidP="00C01A24">
            <w:pPr>
              <w:rPr>
                <w:bCs/>
                <w:iCs/>
              </w:rPr>
            </w:pPr>
            <w:r w:rsidRPr="009C1EF1">
              <w:lastRenderedPageBreak/>
              <w:t xml:space="preserve">4. принцип </w:t>
            </w:r>
            <w:proofErr w:type="spellStart"/>
            <w:r w:rsidRPr="009C1EF1">
              <w:t>межпредметных</w:t>
            </w:r>
            <w:proofErr w:type="spellEnd"/>
            <w:r w:rsidRPr="009C1EF1">
              <w:t xml:space="preserve"> связей</w:t>
            </w:r>
          </w:p>
        </w:tc>
        <w:tc>
          <w:tcPr>
            <w:tcW w:w="3631" w:type="pct"/>
          </w:tcPr>
          <w:p w:rsidR="00842051" w:rsidRPr="00FD7BD9" w:rsidRDefault="00842051" w:rsidP="00FD7BD9">
            <w:pPr>
              <w:jc w:val="both"/>
              <w:rPr>
                <w:b/>
                <w:bCs/>
                <w:iCs/>
              </w:rPr>
            </w:pPr>
            <w:r w:rsidRPr="00FD7BD9">
              <w:rPr>
                <w:b/>
                <w:lang w:val="en-US"/>
              </w:rPr>
              <w:t>D</w:t>
            </w:r>
            <w:r w:rsidRPr="00FD7BD9">
              <w:rPr>
                <w:b/>
              </w:rPr>
              <w:t>.</w:t>
            </w:r>
            <w:r w:rsidRPr="00FD7BD9">
              <w:rPr>
                <w:bCs/>
                <w:iCs/>
              </w:rPr>
              <w:t xml:space="preserve"> Возможность обратиться к реально существующей проблеме, научно обосновать ее и найти решение с помощью знаний, полученных в ходе разработки проекта по тому или иному учебному предмету.</w:t>
            </w:r>
          </w:p>
        </w:tc>
      </w:tr>
    </w:tbl>
    <w:p w:rsidR="000B1153" w:rsidRDefault="000B1153" w:rsidP="00320BD4">
      <w:pPr>
        <w:tabs>
          <w:tab w:val="left" w:pos="0"/>
        </w:tabs>
        <w:rPr>
          <w:b/>
          <w:color w:val="000000"/>
        </w:rPr>
      </w:pPr>
    </w:p>
    <w:p w:rsidR="00D572D2" w:rsidRDefault="00D572D2" w:rsidP="00320BD4">
      <w:pPr>
        <w:tabs>
          <w:tab w:val="left" w:pos="0"/>
        </w:tabs>
        <w:rPr>
          <w:b/>
          <w:color w:val="000000"/>
        </w:rPr>
      </w:pPr>
    </w:p>
    <w:p w:rsidR="00D572D2" w:rsidRDefault="00D572D2" w:rsidP="00320BD4">
      <w:pPr>
        <w:tabs>
          <w:tab w:val="left" w:pos="0"/>
        </w:tabs>
        <w:rPr>
          <w:b/>
          <w:color w:val="000000"/>
        </w:rPr>
      </w:pPr>
    </w:p>
    <w:p w:rsidR="00D572D2" w:rsidRDefault="00D572D2" w:rsidP="00320BD4">
      <w:pPr>
        <w:tabs>
          <w:tab w:val="left" w:pos="0"/>
        </w:tabs>
        <w:rPr>
          <w:b/>
          <w:color w:val="000000"/>
        </w:rPr>
      </w:pPr>
    </w:p>
    <w:p w:rsidR="00D572D2" w:rsidRDefault="00D572D2" w:rsidP="00320BD4">
      <w:pPr>
        <w:tabs>
          <w:tab w:val="left" w:pos="0"/>
        </w:tabs>
        <w:rPr>
          <w:b/>
          <w:color w:val="000000"/>
        </w:rPr>
      </w:pPr>
    </w:p>
    <w:p w:rsidR="00F9581D" w:rsidRDefault="00F9581D" w:rsidP="00C01A24">
      <w:pPr>
        <w:jc w:val="both"/>
      </w:pPr>
      <w:r>
        <w:t xml:space="preserve">Ответ: </w:t>
      </w:r>
    </w:p>
    <w:p w:rsidR="00547970" w:rsidRDefault="00F9581D" w:rsidP="00C01A24">
      <w:pPr>
        <w:jc w:val="both"/>
      </w:pPr>
      <w:r>
        <w:t>А-3;</w:t>
      </w:r>
    </w:p>
    <w:p w:rsidR="00F9581D" w:rsidRDefault="00F9581D" w:rsidP="00C01A24">
      <w:pPr>
        <w:jc w:val="both"/>
      </w:pPr>
      <w:r>
        <w:rPr>
          <w:lang w:val="en-US"/>
        </w:rPr>
        <w:t>B-2</w:t>
      </w:r>
      <w:r>
        <w:t>;</w:t>
      </w:r>
    </w:p>
    <w:p w:rsidR="00F9581D" w:rsidRDefault="00F9581D" w:rsidP="00C01A24">
      <w:pPr>
        <w:jc w:val="both"/>
      </w:pPr>
      <w:r>
        <w:t>С-4;</w:t>
      </w:r>
    </w:p>
    <w:p w:rsidR="00F9581D" w:rsidRPr="00F9581D" w:rsidRDefault="00F9581D" w:rsidP="00C01A24">
      <w:pPr>
        <w:jc w:val="both"/>
      </w:pPr>
      <w:r>
        <w:rPr>
          <w:lang w:val="en-US"/>
        </w:rPr>
        <w:t>D-</w:t>
      </w:r>
      <w:r>
        <w:t>1</w:t>
      </w:r>
      <w:bookmarkStart w:id="0" w:name="_GoBack"/>
      <w:bookmarkEnd w:id="0"/>
    </w:p>
    <w:p w:rsidR="00D572D2" w:rsidRDefault="00D572D2" w:rsidP="00C01A24">
      <w:pPr>
        <w:jc w:val="both"/>
      </w:pPr>
    </w:p>
    <w:sectPr w:rsidR="00D572D2" w:rsidSect="001F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EC0"/>
    <w:multiLevelType w:val="hybridMultilevel"/>
    <w:tmpl w:val="F72043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97A11"/>
    <w:multiLevelType w:val="hybridMultilevel"/>
    <w:tmpl w:val="5EE88500"/>
    <w:lvl w:ilvl="0" w:tplc="22069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2CAF"/>
    <w:multiLevelType w:val="hybridMultilevel"/>
    <w:tmpl w:val="BE68127A"/>
    <w:lvl w:ilvl="0" w:tplc="22069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A5282"/>
    <w:multiLevelType w:val="hybridMultilevel"/>
    <w:tmpl w:val="9120096A"/>
    <w:lvl w:ilvl="0" w:tplc="78D876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33336"/>
    <w:multiLevelType w:val="hybridMultilevel"/>
    <w:tmpl w:val="D7463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55BF2"/>
    <w:multiLevelType w:val="hybridMultilevel"/>
    <w:tmpl w:val="5C6E3B2C"/>
    <w:lvl w:ilvl="0" w:tplc="220692C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95DE2"/>
    <w:multiLevelType w:val="hybridMultilevel"/>
    <w:tmpl w:val="5C6E3B2C"/>
    <w:lvl w:ilvl="0" w:tplc="220692C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697FFB"/>
    <w:multiLevelType w:val="hybridMultilevel"/>
    <w:tmpl w:val="6262ABAC"/>
    <w:lvl w:ilvl="0" w:tplc="9ADA2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163A6"/>
    <w:multiLevelType w:val="hybridMultilevel"/>
    <w:tmpl w:val="DBEA1D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C34EE5"/>
    <w:multiLevelType w:val="hybridMultilevel"/>
    <w:tmpl w:val="5C6E3B2C"/>
    <w:lvl w:ilvl="0" w:tplc="220692C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2F0C91"/>
    <w:multiLevelType w:val="hybridMultilevel"/>
    <w:tmpl w:val="235E3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3100"/>
    <w:multiLevelType w:val="hybridMultilevel"/>
    <w:tmpl w:val="0082F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EF5E2D"/>
    <w:multiLevelType w:val="hybridMultilevel"/>
    <w:tmpl w:val="83D631A6"/>
    <w:lvl w:ilvl="0" w:tplc="22069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A03EC6"/>
    <w:multiLevelType w:val="hybridMultilevel"/>
    <w:tmpl w:val="F662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0E3"/>
    <w:rsid w:val="000642A4"/>
    <w:rsid w:val="00081FAE"/>
    <w:rsid w:val="000B1153"/>
    <w:rsid w:val="001179CE"/>
    <w:rsid w:val="00140B79"/>
    <w:rsid w:val="001C4B60"/>
    <w:rsid w:val="001F2073"/>
    <w:rsid w:val="00206D34"/>
    <w:rsid w:val="00212AA2"/>
    <w:rsid w:val="00226421"/>
    <w:rsid w:val="00282E0D"/>
    <w:rsid w:val="00320BD4"/>
    <w:rsid w:val="00547970"/>
    <w:rsid w:val="005B58A2"/>
    <w:rsid w:val="006262D4"/>
    <w:rsid w:val="007560E3"/>
    <w:rsid w:val="00842051"/>
    <w:rsid w:val="00883DAD"/>
    <w:rsid w:val="00884841"/>
    <w:rsid w:val="0089104F"/>
    <w:rsid w:val="008F7B1B"/>
    <w:rsid w:val="0091311C"/>
    <w:rsid w:val="00985520"/>
    <w:rsid w:val="009D2B89"/>
    <w:rsid w:val="009D53F3"/>
    <w:rsid w:val="00A32760"/>
    <w:rsid w:val="00A603E1"/>
    <w:rsid w:val="00B12BA7"/>
    <w:rsid w:val="00B17429"/>
    <w:rsid w:val="00B32021"/>
    <w:rsid w:val="00B72930"/>
    <w:rsid w:val="00BF68FE"/>
    <w:rsid w:val="00C01A24"/>
    <w:rsid w:val="00C40A8C"/>
    <w:rsid w:val="00C674DC"/>
    <w:rsid w:val="00D04987"/>
    <w:rsid w:val="00D572D2"/>
    <w:rsid w:val="00E679E0"/>
    <w:rsid w:val="00EB177A"/>
    <w:rsid w:val="00EF68D8"/>
    <w:rsid w:val="00F9581D"/>
    <w:rsid w:val="00FB216C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0E3"/>
    <w:rPr>
      <w:sz w:val="24"/>
      <w:szCs w:val="24"/>
    </w:rPr>
  </w:style>
  <w:style w:type="paragraph" w:styleId="3">
    <w:name w:val="heading 3"/>
    <w:basedOn w:val="a"/>
    <w:qFormat/>
    <w:rsid w:val="005B58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7560E3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883DAD"/>
    <w:rPr>
      <w:color w:val="0000FF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9131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es-desc">
    <w:name w:val="res-desc"/>
    <w:basedOn w:val="a0"/>
    <w:rsid w:val="00842051"/>
  </w:style>
  <w:style w:type="paragraph" w:styleId="a6">
    <w:name w:val="List Paragraph"/>
    <w:basedOn w:val="a"/>
    <w:uiPriority w:val="34"/>
    <w:qFormat/>
    <w:rsid w:val="00E679E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8%D0%B3%D0%BC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B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Google" TargetMode="External"/><Relationship Id="rId11" Type="http://schemas.openxmlformats.org/officeDocument/2006/relationships/hyperlink" Target="http://tech-office2010.ru/page/dla-cheg0-nujna-programma-publish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5%D0%BA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B%D0%B0%D0%BD%D1%88%D0%B5%D1%82%D0%BD%D1%8B%D0%B9_%D0%BA%D0%BE%D0%BC%D0%BF%D1%8C%D1%8E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измерительные материалы  для рубежных срезов</vt:lpstr>
    </vt:vector>
  </TitlesOfParts>
  <Company>vspu</Company>
  <LinksUpToDate>false</LinksUpToDate>
  <CharactersWithSpaces>6943</CharactersWithSpaces>
  <SharedDoc>false</SharedDoc>
  <HLinks>
    <vt:vector size="84" baseType="variant">
      <vt:variant>
        <vt:i4>6357037</vt:i4>
      </vt:variant>
      <vt:variant>
        <vt:i4>39</vt:i4>
      </vt:variant>
      <vt:variant>
        <vt:i4>0</vt:i4>
      </vt:variant>
      <vt:variant>
        <vt:i4>5</vt:i4>
      </vt:variant>
      <vt:variant>
        <vt:lpwstr>http://rumarkz.ru/</vt:lpwstr>
      </vt:variant>
      <vt:variant>
        <vt:lpwstr/>
      </vt:variant>
      <vt:variant>
        <vt:i4>7733282</vt:i4>
      </vt:variant>
      <vt:variant>
        <vt:i4>36</vt:i4>
      </vt:variant>
      <vt:variant>
        <vt:i4>0</vt:i4>
      </vt:variant>
      <vt:variant>
        <vt:i4>5</vt:i4>
      </vt:variant>
      <vt:variant>
        <vt:lpwstr>http://www.bobrdobr.ru/</vt:lpwstr>
      </vt:variant>
      <vt:variant>
        <vt:lpwstr/>
      </vt:variant>
      <vt:variant>
        <vt:i4>8257595</vt:i4>
      </vt:variant>
      <vt:variant>
        <vt:i4>33</vt:i4>
      </vt:variant>
      <vt:variant>
        <vt:i4>0</vt:i4>
      </vt:variant>
      <vt:variant>
        <vt:i4>5</vt:i4>
      </vt:variant>
      <vt:variant>
        <vt:lpwstr>http://del.icio.us/</vt:lpwstr>
      </vt:variant>
      <vt:variant>
        <vt:lpwstr/>
      </vt:variant>
      <vt:variant>
        <vt:i4>5963859</vt:i4>
      </vt:variant>
      <vt:variant>
        <vt:i4>30</vt:i4>
      </vt:variant>
      <vt:variant>
        <vt:i4>0</vt:i4>
      </vt:variant>
      <vt:variant>
        <vt:i4>5</vt:i4>
      </vt:variant>
      <vt:variant>
        <vt:lpwstr>http://www.furl.net/</vt:lpwstr>
      </vt:variant>
      <vt:variant>
        <vt:lpwstr/>
      </vt:variant>
      <vt:variant>
        <vt:i4>7798902</vt:i4>
      </vt:variant>
      <vt:variant>
        <vt:i4>27</vt:i4>
      </vt:variant>
      <vt:variant>
        <vt:i4>0</vt:i4>
      </vt:variant>
      <vt:variant>
        <vt:i4>5</vt:i4>
      </vt:variant>
      <vt:variant>
        <vt:lpwstr>http://wikiwall.ru/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http://www.twiddla.com/</vt:lpwstr>
      </vt:variant>
      <vt:variant>
        <vt:lpwstr/>
      </vt:variant>
      <vt:variant>
        <vt:i4>5308483</vt:i4>
      </vt:variant>
      <vt:variant>
        <vt:i4>21</vt:i4>
      </vt:variant>
      <vt:variant>
        <vt:i4>0</vt:i4>
      </vt:variant>
      <vt:variant>
        <vt:i4>5</vt:i4>
      </vt:variant>
      <vt:variant>
        <vt:lpwstr>http://idroo.com/</vt:lpwstr>
      </vt:variant>
      <vt:variant>
        <vt:lpwstr/>
      </vt:variant>
      <vt:variant>
        <vt:i4>7602272</vt:i4>
      </vt:variant>
      <vt:variant>
        <vt:i4>18</vt:i4>
      </vt:variant>
      <vt:variant>
        <vt:i4>0</vt:i4>
      </vt:variant>
      <vt:variant>
        <vt:i4>5</vt:i4>
      </vt:variant>
      <vt:variant>
        <vt:lpwstr>http://tech-office2010.ru/page/dla-cheg0-nujna-programma-publisher</vt:lpwstr>
      </vt:variant>
      <vt:variant>
        <vt:lpwstr/>
      </vt:variant>
      <vt:variant>
        <vt:i4>8126520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http://ru.wikipedia.org/wiki/%D0%A2%D0%B5%D0%BA%D1%81%D1%82</vt:lpwstr>
      </vt:variant>
      <vt:variant>
        <vt:lpwstr/>
      </vt:variant>
      <vt:variant>
        <vt:i4>2490377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http://ru.wikipedia.org/wiki/%D0%9F%D0%BB%D0%B0%D0%BD%D1%88%D0%B5%D1%82%D0%BD%D1%8B%D0%B9_%D0%BA%D0%BE%D0%BC%D0%BF%D1%8C%D1%8E%D1%82%D0%B5%D1%80</vt:lpwstr>
      </vt:variant>
      <vt:variant>
        <vt:lpwstr/>
      </vt:variant>
      <vt:variant>
        <vt:i4>2556010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http://ru.wikipedia.org/wiki/%D0%A0%D0%B0%D0%BC%D0%B1%D0%BB%D0%B5%D1%80</vt:lpwstr>
      </vt:variant>
      <vt:variant>
        <vt:lpwstr/>
      </vt:variant>
      <vt:variant>
        <vt:i4>2359395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http://ru.wikipedia.org/wiki/%D0%9D%D0%B8%D0%B3%D0%BC%D0%B0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http://ru.wikipedia.org/wiki/Bing</vt:lpwstr>
      </vt:variant>
      <vt:variant>
        <vt:lpwstr/>
      </vt:variant>
      <vt:variant>
        <vt:i4>7077926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http://ru.wikipedia.org/wiki/Google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измерительные материалы  для рубежных срезов</dc:title>
  <dc:creator>507a</dc:creator>
  <cp:lastModifiedBy>123</cp:lastModifiedBy>
  <cp:revision>5</cp:revision>
  <dcterms:created xsi:type="dcterms:W3CDTF">2013-11-14T07:55:00Z</dcterms:created>
  <dcterms:modified xsi:type="dcterms:W3CDTF">2014-12-14T17:20:00Z</dcterms:modified>
</cp:coreProperties>
</file>