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52" w:rsidRPr="007D3E7C" w:rsidRDefault="00463A52" w:rsidP="00463A52">
      <w:pPr>
        <w:jc w:val="center"/>
        <w:rPr>
          <w:rFonts w:ascii="Times New Roman" w:hAnsi="Times New Roman" w:cs="Times New Roman"/>
          <w:sz w:val="28"/>
          <w:szCs w:val="28"/>
        </w:rPr>
      </w:pPr>
      <w:r w:rsidRPr="007D3E7C"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</w:t>
      </w:r>
      <w:r w:rsidRPr="007D3E7C">
        <w:rPr>
          <w:rFonts w:ascii="Times New Roman" w:hAnsi="Times New Roman" w:cs="Times New Roman"/>
          <w:sz w:val="28"/>
          <w:szCs w:val="28"/>
        </w:rPr>
        <w:br/>
        <w:t>средняя общеобразовательная школа № 103</w:t>
      </w:r>
      <w:r w:rsidRPr="007D3E7C">
        <w:rPr>
          <w:rFonts w:ascii="Times New Roman" w:hAnsi="Times New Roman" w:cs="Times New Roman"/>
          <w:sz w:val="28"/>
          <w:szCs w:val="28"/>
        </w:rPr>
        <w:br/>
        <w:t xml:space="preserve">Советского района </w:t>
      </w:r>
      <w:proofErr w:type="gramStart"/>
      <w:r w:rsidRPr="007D3E7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D3E7C">
        <w:rPr>
          <w:rFonts w:ascii="Times New Roman" w:hAnsi="Times New Roman" w:cs="Times New Roman"/>
          <w:sz w:val="28"/>
          <w:szCs w:val="28"/>
        </w:rPr>
        <w:t>. Волгограда.</w:t>
      </w: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3A52" w:rsidRPr="00463A52" w:rsidRDefault="00463A52" w:rsidP="00463A5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63A52" w:rsidRPr="00463A52" w:rsidRDefault="00463A52" w:rsidP="007D3E7C">
      <w:pPr>
        <w:jc w:val="center"/>
        <w:rPr>
          <w:rFonts w:ascii="Times New Roman" w:hAnsi="Times New Roman" w:cs="Times New Roman"/>
          <w:sz w:val="36"/>
          <w:szCs w:val="36"/>
        </w:rPr>
      </w:pPr>
      <w:r w:rsidRPr="00463A52">
        <w:rPr>
          <w:rFonts w:ascii="Times New Roman" w:hAnsi="Times New Roman" w:cs="Times New Roman"/>
          <w:sz w:val="36"/>
          <w:szCs w:val="36"/>
        </w:rPr>
        <w:t>Фестиваль исследовательских проектов (по математике)</w:t>
      </w:r>
    </w:p>
    <w:p w:rsidR="00463A52" w:rsidRDefault="00463A52" w:rsidP="00463A52">
      <w:pPr>
        <w:jc w:val="center"/>
        <w:rPr>
          <w:rFonts w:ascii="Times New Roman" w:hAnsi="Times New Roman"/>
          <w:sz w:val="40"/>
        </w:rPr>
      </w:pPr>
      <w:r w:rsidRPr="005A1161">
        <w:rPr>
          <w:rFonts w:ascii="Times New Roman" w:hAnsi="Times New Roman"/>
          <w:sz w:val="40"/>
        </w:rPr>
        <w:t>Исследовательский проект</w:t>
      </w: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3A52" w:rsidRDefault="00463A52" w:rsidP="00463A52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63A52">
        <w:rPr>
          <w:rFonts w:ascii="Times New Roman" w:hAnsi="Times New Roman" w:cs="Times New Roman"/>
          <w:b/>
          <w:sz w:val="72"/>
          <w:szCs w:val="72"/>
        </w:rPr>
        <w:t>«</w:t>
      </w:r>
      <w:r w:rsidR="007F70DA">
        <w:rPr>
          <w:rFonts w:ascii="Times New Roman" w:hAnsi="Times New Roman" w:cs="Times New Roman"/>
          <w:b/>
          <w:sz w:val="72"/>
          <w:szCs w:val="72"/>
        </w:rPr>
        <w:t>Секретные приемы в математике</w:t>
      </w:r>
      <w:r w:rsidRPr="00463A52">
        <w:rPr>
          <w:rFonts w:ascii="Times New Roman" w:hAnsi="Times New Roman" w:cs="Times New Roman"/>
          <w:b/>
          <w:sz w:val="72"/>
          <w:szCs w:val="72"/>
        </w:rPr>
        <w:t>»</w:t>
      </w:r>
    </w:p>
    <w:p w:rsidR="007D3E7C" w:rsidRDefault="007D3E7C" w:rsidP="007D3E7C">
      <w:pPr>
        <w:rPr>
          <w:rFonts w:ascii="Times New Roman" w:hAnsi="Times New Roman" w:cs="Times New Roman"/>
          <w:sz w:val="40"/>
        </w:rPr>
      </w:pPr>
    </w:p>
    <w:p w:rsidR="007D3E7C" w:rsidRDefault="007D3E7C" w:rsidP="007D3E7C">
      <w:pPr>
        <w:rPr>
          <w:rFonts w:ascii="Times New Roman" w:hAnsi="Times New Roman" w:cs="Times New Roman"/>
          <w:sz w:val="40"/>
        </w:rPr>
      </w:pPr>
    </w:p>
    <w:p w:rsidR="007D3E7C" w:rsidRPr="007D3E7C" w:rsidRDefault="007D3E7C" w:rsidP="007D3E7C">
      <w:pPr>
        <w:jc w:val="right"/>
        <w:rPr>
          <w:rFonts w:ascii="Times New Roman" w:hAnsi="Times New Roman" w:cs="Times New Roman"/>
          <w:sz w:val="32"/>
          <w:szCs w:val="32"/>
        </w:rPr>
      </w:pPr>
      <w:r w:rsidRPr="007D3E7C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7D3E7C" w:rsidRPr="007D3E7C" w:rsidRDefault="007D3E7C" w:rsidP="007D3E7C">
      <w:pPr>
        <w:jc w:val="right"/>
        <w:rPr>
          <w:rFonts w:ascii="Times New Roman" w:hAnsi="Times New Roman" w:cs="Times New Roman"/>
          <w:sz w:val="32"/>
          <w:szCs w:val="32"/>
        </w:rPr>
      </w:pPr>
    </w:p>
    <w:tbl>
      <w:tblPr>
        <w:tblStyle w:val="aa"/>
        <w:tblW w:w="6648" w:type="dxa"/>
        <w:tblInd w:w="3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45"/>
        <w:gridCol w:w="4003"/>
      </w:tblGrid>
      <w:tr w:rsidR="007D3E7C" w:rsidTr="007D3E7C">
        <w:tc>
          <w:tcPr>
            <w:tcW w:w="2645" w:type="dxa"/>
          </w:tcPr>
          <w:p w:rsidR="007D3E7C" w:rsidRPr="007D3E7C" w:rsidRDefault="007D3E7C" w:rsidP="007D3E7C">
            <w:pPr>
              <w:ind w:left="2127" w:hanging="21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 xml:space="preserve">Номинация </w:t>
            </w:r>
            <w:r w:rsidR="0096675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03" w:type="dxa"/>
          </w:tcPr>
          <w:p w:rsidR="007D3E7C" w:rsidRPr="00DC7E4F" w:rsidRDefault="00DC7E4F" w:rsidP="00DC7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E4F">
              <w:rPr>
                <w:rFonts w:ascii="Times New Roman" w:hAnsi="Times New Roman" w:cs="Times New Roman"/>
                <w:sz w:val="28"/>
                <w:szCs w:val="28"/>
              </w:rPr>
              <w:t xml:space="preserve">неизвестное в </w:t>
            </w:r>
            <w:proofErr w:type="gramStart"/>
            <w:r w:rsidRPr="00DC7E4F">
              <w:rPr>
                <w:rFonts w:ascii="Times New Roman" w:hAnsi="Times New Roman" w:cs="Times New Roman"/>
                <w:sz w:val="28"/>
                <w:szCs w:val="28"/>
              </w:rPr>
              <w:t>известном</w:t>
            </w:r>
            <w:proofErr w:type="gramEnd"/>
          </w:p>
        </w:tc>
      </w:tr>
      <w:tr w:rsidR="007D3E7C" w:rsidTr="007D3E7C">
        <w:tc>
          <w:tcPr>
            <w:tcW w:w="2645" w:type="dxa"/>
          </w:tcPr>
          <w:p w:rsidR="007D3E7C" w:rsidRPr="007D3E7C" w:rsidRDefault="007D3E7C" w:rsidP="007D3E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Возрастная группа:</w:t>
            </w:r>
          </w:p>
        </w:tc>
        <w:tc>
          <w:tcPr>
            <w:tcW w:w="4003" w:type="dxa"/>
          </w:tcPr>
          <w:p w:rsidR="007D3E7C" w:rsidRPr="007D3E7C" w:rsidRDefault="007D3E7C" w:rsidP="007D3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764F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7D3E7C" w:rsidTr="007D3E7C">
        <w:tc>
          <w:tcPr>
            <w:tcW w:w="2645" w:type="dxa"/>
          </w:tcPr>
          <w:p w:rsidR="007D3E7C" w:rsidRPr="007D3E7C" w:rsidRDefault="007D3E7C" w:rsidP="007D3E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Работу выполнил:</w:t>
            </w:r>
          </w:p>
        </w:tc>
        <w:tc>
          <w:tcPr>
            <w:tcW w:w="4003" w:type="dxa"/>
          </w:tcPr>
          <w:p w:rsidR="007D3E7C" w:rsidRPr="007D3E7C" w:rsidRDefault="007D3E7C" w:rsidP="007D3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Зубков Евгений</w:t>
            </w:r>
          </w:p>
        </w:tc>
      </w:tr>
      <w:tr w:rsidR="007D3E7C" w:rsidTr="007D3E7C">
        <w:tc>
          <w:tcPr>
            <w:tcW w:w="2645" w:type="dxa"/>
          </w:tcPr>
          <w:p w:rsidR="007D3E7C" w:rsidRPr="007D3E7C" w:rsidRDefault="007D3E7C" w:rsidP="007D3E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Руководитель:</w:t>
            </w:r>
          </w:p>
        </w:tc>
        <w:tc>
          <w:tcPr>
            <w:tcW w:w="4003" w:type="dxa"/>
          </w:tcPr>
          <w:p w:rsidR="007D3E7C" w:rsidRPr="007D3E7C" w:rsidRDefault="007D3E7C" w:rsidP="007D3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математики </w:t>
            </w:r>
          </w:p>
          <w:p w:rsidR="007D3E7C" w:rsidRPr="007D3E7C" w:rsidRDefault="007D3E7C" w:rsidP="007D3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E7C">
              <w:rPr>
                <w:rFonts w:ascii="Times New Roman" w:hAnsi="Times New Roman" w:cs="Times New Roman"/>
                <w:sz w:val="28"/>
                <w:szCs w:val="28"/>
              </w:rPr>
              <w:t>Завьялова Анастасия Геннадьевна</w:t>
            </w:r>
          </w:p>
        </w:tc>
      </w:tr>
    </w:tbl>
    <w:p w:rsidR="007D3E7C" w:rsidRDefault="007D3E7C" w:rsidP="007D3E7C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7D3E7C" w:rsidRPr="007D3E7C" w:rsidRDefault="007D3E7C" w:rsidP="007D3E7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3A52" w:rsidRPr="007D3E7C" w:rsidRDefault="007D3E7C" w:rsidP="007D3E7C">
      <w:pPr>
        <w:jc w:val="center"/>
        <w:rPr>
          <w:rFonts w:ascii="Times New Roman" w:hAnsi="Times New Roman" w:cs="Times New Roman"/>
          <w:sz w:val="28"/>
          <w:szCs w:val="28"/>
        </w:rPr>
      </w:pPr>
      <w:r w:rsidRPr="007D3E7C">
        <w:rPr>
          <w:rFonts w:ascii="Times New Roman" w:hAnsi="Times New Roman" w:cs="Times New Roman"/>
          <w:sz w:val="28"/>
          <w:szCs w:val="28"/>
        </w:rPr>
        <w:t>Волгоград, 2013</w:t>
      </w:r>
      <w:r w:rsidR="00463A52">
        <w:rPr>
          <w:rFonts w:ascii="Times New Roman" w:hAnsi="Times New Roman" w:cs="Times New Roman"/>
          <w:b/>
          <w:sz w:val="36"/>
          <w:szCs w:val="36"/>
        </w:rPr>
        <w:br w:type="page"/>
      </w:r>
    </w:p>
    <w:p w:rsidR="00DC7E4F" w:rsidRDefault="00DC7E4F" w:rsidP="0059454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28A2">
        <w:rPr>
          <w:rFonts w:ascii="Times New Roman" w:hAnsi="Times New Roman" w:cs="Times New Roman"/>
          <w:b/>
          <w:sz w:val="36"/>
          <w:szCs w:val="36"/>
        </w:rPr>
        <w:lastRenderedPageBreak/>
        <w:t>Содержание:</w:t>
      </w:r>
    </w:p>
    <w:tbl>
      <w:tblPr>
        <w:tblpPr w:leftFromText="180" w:rightFromText="180" w:vertAnchor="page" w:horzAnchor="margin" w:tblpY="1855"/>
        <w:tblW w:w="9571" w:type="dxa"/>
        <w:tblLook w:val="01E0"/>
      </w:tblPr>
      <w:tblGrid>
        <w:gridCol w:w="8388"/>
        <w:gridCol w:w="1183"/>
      </w:tblGrid>
      <w:tr w:rsidR="00DC7E4F" w:rsidRPr="00EF5774" w:rsidTr="003D08EA">
        <w:trPr>
          <w:trHeight w:val="287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EF5774" w:rsidRDefault="00DC7E4F" w:rsidP="00A94A57">
            <w:pPr>
              <w:pStyle w:val="ab"/>
              <w:spacing w:before="0" w:line="240" w:lineRule="auto"/>
              <w:ind w:left="1620" w:hanging="1620"/>
              <w:rPr>
                <w:b/>
                <w:bCs/>
                <w:spacing w:val="0"/>
                <w:sz w:val="24"/>
                <w:szCs w:val="24"/>
              </w:rPr>
            </w:pPr>
            <w:r>
              <w:rPr>
                <w:b/>
                <w:bCs/>
                <w:spacing w:val="0"/>
                <w:sz w:val="24"/>
                <w:szCs w:val="24"/>
              </w:rPr>
              <w:t xml:space="preserve">Введение </w:t>
            </w: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DC7E4F" w:rsidP="00A94A57">
            <w:pPr>
              <w:pStyle w:val="ab"/>
              <w:spacing w:before="0"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DC7E4F" w:rsidRPr="00EF5774" w:rsidTr="003D08EA">
        <w:trPr>
          <w:trHeight w:val="375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594544" w:rsidRPr="00594544" w:rsidRDefault="00DC7E4F" w:rsidP="005945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44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  <w:r w:rsidR="00594544" w:rsidRPr="00594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DC7E4F" w:rsidP="00A94A57">
            <w:pPr>
              <w:pStyle w:val="ab"/>
              <w:spacing w:before="0"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DC7E4F" w:rsidRPr="00EF5774" w:rsidTr="003D08EA">
        <w:trPr>
          <w:trHeight w:val="510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Способ умножения на 11 «в уме»</w:t>
            </w:r>
          </w:p>
          <w:p w:rsidR="00DC7E4F" w:rsidRPr="00594544" w:rsidRDefault="00DC7E4F" w:rsidP="00594544">
            <w:pPr>
              <w:tabs>
                <w:tab w:val="left" w:pos="1260"/>
              </w:tabs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pStyle w:val="ab"/>
              <w:spacing w:before="0"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DC7E4F" w:rsidRPr="00EF5774" w:rsidTr="003D08EA">
        <w:trPr>
          <w:trHeight w:val="476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Быстрое умножение на 11 по системе сч</w:t>
            </w:r>
            <w:r w:rsid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та Якова </w:t>
            </w:r>
            <w:proofErr w:type="spellStart"/>
            <w:r w:rsidRP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Трахтенберга</w:t>
            </w:r>
            <w:proofErr w:type="spellEnd"/>
          </w:p>
          <w:p w:rsidR="00DC7E4F" w:rsidRPr="00594544" w:rsidRDefault="00DC7E4F" w:rsidP="00594544">
            <w:pPr>
              <w:pStyle w:val="3"/>
              <w:spacing w:before="0" w:line="240" w:lineRule="auto"/>
              <w:ind w:left="426" w:firstLine="1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pStyle w:val="ab"/>
              <w:spacing w:before="0"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DC7E4F" w:rsidRPr="00EF5774" w:rsidTr="003D08EA">
        <w:trPr>
          <w:trHeight w:val="364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9454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Умножение на 11 по Берману</w:t>
            </w:r>
          </w:p>
          <w:p w:rsidR="00DC7E4F" w:rsidRPr="00594544" w:rsidRDefault="00DC7E4F" w:rsidP="00594544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5</w:t>
            </w:r>
          </w:p>
        </w:tc>
      </w:tr>
      <w:tr w:rsidR="00DC7E4F" w:rsidRPr="00EF5774" w:rsidTr="003D08EA">
        <w:trPr>
          <w:trHeight w:val="239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4544">
              <w:rPr>
                <w:rFonts w:ascii="Times New Roman" w:hAnsi="Times New Roman" w:cs="Times New Roman"/>
                <w:sz w:val="24"/>
                <w:szCs w:val="24"/>
              </w:rPr>
              <w:t>Русско-крестьянский способ умножения</w:t>
            </w:r>
          </w:p>
          <w:p w:rsidR="00DC7E4F" w:rsidRPr="00594544" w:rsidRDefault="00DC7E4F" w:rsidP="00594544">
            <w:pPr>
              <w:spacing w:after="0" w:line="240" w:lineRule="auto"/>
              <w:ind w:left="426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5</w:t>
            </w:r>
          </w:p>
        </w:tc>
      </w:tr>
      <w:tr w:rsidR="00DC7E4F" w:rsidRPr="00EF5774" w:rsidTr="003D08EA">
        <w:trPr>
          <w:trHeight w:val="239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94544">
              <w:rPr>
                <w:rFonts w:ascii="Times New Roman" w:hAnsi="Times New Roman" w:cs="Times New Roman"/>
                <w:sz w:val="24"/>
                <w:szCs w:val="24"/>
              </w:rPr>
              <w:t>Индийский способ умножения</w:t>
            </w:r>
          </w:p>
          <w:p w:rsidR="00DC7E4F" w:rsidRPr="00594544" w:rsidRDefault="00DC7E4F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6</w:t>
            </w:r>
          </w:p>
        </w:tc>
      </w:tr>
      <w:tr w:rsidR="00DC7E4F" w:rsidRPr="00EF5774" w:rsidTr="003D08EA">
        <w:trPr>
          <w:trHeight w:val="239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94544">
              <w:rPr>
                <w:rFonts w:ascii="Times New Roman" w:hAnsi="Times New Roman" w:cs="Times New Roman"/>
                <w:sz w:val="24"/>
                <w:szCs w:val="24"/>
              </w:rPr>
              <w:t>Египетский способ умножения</w:t>
            </w:r>
          </w:p>
          <w:p w:rsidR="00DC7E4F" w:rsidRPr="00594544" w:rsidRDefault="00DC7E4F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7</w:t>
            </w:r>
          </w:p>
        </w:tc>
      </w:tr>
      <w:tr w:rsidR="00594544" w:rsidRPr="00EF5774" w:rsidTr="003D08EA">
        <w:trPr>
          <w:trHeight w:val="239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594544" w:rsidRPr="00594544" w:rsidRDefault="00594544" w:rsidP="00594544">
            <w:pPr>
              <w:pStyle w:val="a4"/>
              <w:ind w:left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544">
              <w:rPr>
                <w:rFonts w:ascii="Times New Roman" w:eastAsia="Calibri" w:hAnsi="Times New Roman" w:cs="Times New Roman"/>
                <w:sz w:val="24"/>
                <w:szCs w:val="24"/>
              </w:rPr>
              <w:t>Китайский способ умножения</w:t>
            </w:r>
          </w:p>
          <w:p w:rsidR="00594544" w:rsidRPr="00594544" w:rsidRDefault="00594544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594544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</w:t>
            </w:r>
          </w:p>
        </w:tc>
      </w:tr>
      <w:tr w:rsidR="00594544" w:rsidRPr="00EF5774" w:rsidTr="003D08EA">
        <w:trPr>
          <w:trHeight w:val="239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594544" w:rsidRPr="00594544" w:rsidRDefault="00594544" w:rsidP="00594544">
            <w:pPr>
              <w:pStyle w:val="a4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94544">
              <w:rPr>
                <w:rFonts w:ascii="Times New Roman" w:hAnsi="Times New Roman" w:cs="Times New Roman"/>
                <w:sz w:val="24"/>
                <w:szCs w:val="24"/>
              </w:rPr>
              <w:t>Японский способ умножения</w:t>
            </w:r>
          </w:p>
          <w:p w:rsidR="00594544" w:rsidRPr="00594544" w:rsidRDefault="00594544" w:rsidP="00594544">
            <w:pPr>
              <w:pStyle w:val="a4"/>
              <w:ind w:left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594544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9</w:t>
            </w:r>
          </w:p>
        </w:tc>
      </w:tr>
      <w:tr w:rsidR="00DC7E4F" w:rsidRPr="00EF5774" w:rsidTr="003D08EA">
        <w:trPr>
          <w:trHeight w:val="425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C354DF" w:rsidRDefault="00DC7E4F" w:rsidP="00A94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Эксперимент</w:t>
            </w: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9</w:t>
            </w:r>
          </w:p>
        </w:tc>
      </w:tr>
      <w:tr w:rsidR="00DC7E4F" w:rsidRPr="00EF5774" w:rsidTr="003D08EA">
        <w:trPr>
          <w:trHeight w:val="510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DC7E4F">
            <w:pPr>
              <w:tabs>
                <w:tab w:val="left" w:pos="1260"/>
              </w:tabs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9454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Заключение</w:t>
            </w: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Pr="00EF5774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10</w:t>
            </w:r>
          </w:p>
        </w:tc>
      </w:tr>
      <w:tr w:rsidR="00DC7E4F" w:rsidRPr="00EF5774" w:rsidTr="003D08EA">
        <w:trPr>
          <w:trHeight w:val="510"/>
        </w:trPr>
        <w:tc>
          <w:tcPr>
            <w:tcW w:w="8388" w:type="dxa"/>
            <w:tcMar>
              <w:top w:w="57" w:type="dxa"/>
              <w:bottom w:w="57" w:type="dxa"/>
            </w:tcMar>
          </w:tcPr>
          <w:p w:rsidR="00DC7E4F" w:rsidRPr="00594544" w:rsidRDefault="00DC7E4F" w:rsidP="00DC7E4F">
            <w:pPr>
              <w:tabs>
                <w:tab w:val="left" w:pos="1260"/>
              </w:tabs>
              <w:spacing w:after="0" w:line="240" w:lineRule="auto"/>
              <w:ind w:firstLine="11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59454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Литература</w:t>
            </w:r>
          </w:p>
        </w:tc>
        <w:tc>
          <w:tcPr>
            <w:tcW w:w="1183" w:type="dxa"/>
            <w:tcMar>
              <w:top w:w="57" w:type="dxa"/>
              <w:bottom w:w="57" w:type="dxa"/>
            </w:tcMar>
            <w:vAlign w:val="bottom"/>
          </w:tcPr>
          <w:p w:rsidR="00DC7E4F" w:rsidRDefault="003D08EA" w:rsidP="00A94A57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11</w:t>
            </w:r>
          </w:p>
        </w:tc>
      </w:tr>
    </w:tbl>
    <w:p w:rsidR="00DC7E4F" w:rsidRPr="00DA28A2" w:rsidRDefault="00DC7E4F" w:rsidP="004D3D4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1238" w:rsidRDefault="00B91238" w:rsidP="004D3D4B">
      <w:pPr>
        <w:rPr>
          <w:rFonts w:ascii="Times New Roman" w:hAnsi="Times New Roman" w:cs="Times New Roman"/>
          <w:sz w:val="28"/>
          <w:szCs w:val="28"/>
        </w:rPr>
      </w:pPr>
    </w:p>
    <w:p w:rsidR="00B91238" w:rsidRPr="00B91238" w:rsidRDefault="00B91238">
      <w:pPr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br w:type="page"/>
      </w:r>
    </w:p>
    <w:p w:rsidR="00B91238" w:rsidRPr="00B91238" w:rsidRDefault="00B91238" w:rsidP="00B91238">
      <w:pPr>
        <w:autoSpaceDE w:val="0"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23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5447D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t xml:space="preserve">Устный счет – гимнастика для ума. Счет в уме является самым древним способом вычисления. </w:t>
      </w:r>
      <w:r w:rsidRPr="00B91238">
        <w:rPr>
          <w:rStyle w:val="c6"/>
          <w:rFonts w:ascii="Times New Roman" w:hAnsi="Times New Roman" w:cs="Times New Roman"/>
          <w:sz w:val="28"/>
          <w:szCs w:val="28"/>
        </w:rPr>
        <w:t xml:space="preserve">Постоянное применение современной вычислительной техники приводит к тому, что мы, учащиеся, затрудняемся производить какие-либо расчеты, не имея в своем распоряжении таблиц или калькулятора. </w:t>
      </w:r>
      <w:r w:rsidRPr="00B91238">
        <w:rPr>
          <w:rFonts w:ascii="Times New Roman" w:hAnsi="Times New Roman" w:cs="Times New Roman"/>
          <w:sz w:val="28"/>
          <w:szCs w:val="28"/>
        </w:rPr>
        <w:t>Освоение вычислительных навыков развивает память и помогает усваивать предметы математического цикла. Существует много приемов упрощения арифметических действий. Знание упрощенных приемов вычисления особенно важно в тех случаях, когда человек не имеет в своем распоряжении таблиц и калькулятора. Я хочу остановиться на способах умножения</w:t>
      </w:r>
      <w:r w:rsidR="00E5447D">
        <w:rPr>
          <w:rFonts w:ascii="Times New Roman" w:hAnsi="Times New Roman" w:cs="Times New Roman"/>
          <w:sz w:val="28"/>
          <w:szCs w:val="28"/>
        </w:rPr>
        <w:t>.</w:t>
      </w:r>
      <w:r w:rsidRPr="00B91238">
        <w:rPr>
          <w:rFonts w:ascii="Times New Roman" w:hAnsi="Times New Roman" w:cs="Times New Roman"/>
          <w:sz w:val="28"/>
          <w:szCs w:val="28"/>
        </w:rPr>
        <w:tab/>
      </w:r>
    </w:p>
    <w:p w:rsidR="00B91238" w:rsidRPr="00B91238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t>На уроках математики приходится делать много устных вычислений и, когда учитель показал нам при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Pr="00B91238">
        <w:rPr>
          <w:rFonts w:ascii="Times New Roman" w:hAnsi="Times New Roman" w:cs="Times New Roman"/>
          <w:sz w:val="28"/>
          <w:szCs w:val="28"/>
        </w:rPr>
        <w:t>м быстрого умножения на 9 с использованием пальцев рук, у меня возникла мысль, а существуют ли ещ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Pr="00B91238">
        <w:rPr>
          <w:rFonts w:ascii="Times New Roman" w:hAnsi="Times New Roman" w:cs="Times New Roman"/>
          <w:sz w:val="28"/>
          <w:szCs w:val="28"/>
        </w:rPr>
        <w:t xml:space="preserve"> при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Pr="00B91238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быстрого вычисления. Я поставил</w:t>
      </w:r>
      <w:r w:rsidRPr="00B91238">
        <w:rPr>
          <w:rFonts w:ascii="Times New Roman" w:hAnsi="Times New Roman" w:cs="Times New Roman"/>
          <w:sz w:val="28"/>
          <w:szCs w:val="28"/>
        </w:rPr>
        <w:t xml:space="preserve"> перед собой цель, найти и опробовать другие при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Pr="00B91238">
        <w:rPr>
          <w:rFonts w:ascii="Times New Roman" w:hAnsi="Times New Roman" w:cs="Times New Roman"/>
          <w:sz w:val="28"/>
          <w:szCs w:val="28"/>
        </w:rPr>
        <w:t xml:space="preserve">мы быстрого вычисления. </w:t>
      </w:r>
    </w:p>
    <w:p w:rsidR="00E5447D" w:rsidRPr="00E5447D" w:rsidRDefault="00E5447D" w:rsidP="00E5447D">
      <w:pPr>
        <w:pStyle w:val="a4"/>
        <w:rPr>
          <w:rFonts w:ascii="Times New Roman" w:hAnsi="Times New Roman" w:cs="Times New Roman"/>
          <w:sz w:val="28"/>
          <w:szCs w:val="28"/>
        </w:rPr>
      </w:pPr>
      <w:r w:rsidRPr="00E5447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Объектом</w:t>
      </w:r>
      <w:r w:rsidRPr="00E5447D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E5447D">
        <w:rPr>
          <w:rFonts w:ascii="Times New Roman" w:hAnsi="Times New Roman" w:cs="Times New Roman"/>
          <w:sz w:val="28"/>
          <w:szCs w:val="28"/>
        </w:rPr>
        <w:t>исследования являются алгоритмы счета.</w:t>
      </w:r>
    </w:p>
    <w:p w:rsidR="00E5447D" w:rsidRDefault="00E5447D" w:rsidP="00E5447D">
      <w:pPr>
        <w:pStyle w:val="a4"/>
        <w:rPr>
          <w:rFonts w:ascii="Times New Roman" w:hAnsi="Times New Roman" w:cs="Times New Roman"/>
          <w:sz w:val="28"/>
          <w:szCs w:val="28"/>
        </w:rPr>
      </w:pPr>
      <w:r w:rsidRPr="00E5447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Предметом</w:t>
      </w:r>
      <w:r w:rsidRPr="00E5447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5447D">
        <w:rPr>
          <w:rFonts w:ascii="Times New Roman" w:hAnsi="Times New Roman" w:cs="Times New Roman"/>
          <w:sz w:val="28"/>
          <w:szCs w:val="28"/>
        </w:rPr>
        <w:t>исследования выступает процесс вычисления.</w:t>
      </w:r>
    </w:p>
    <w:p w:rsidR="00E5447D" w:rsidRDefault="00B91238" w:rsidP="00E5447D">
      <w:pPr>
        <w:pStyle w:val="a4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b/>
          <w:bCs/>
          <w:sz w:val="28"/>
          <w:szCs w:val="28"/>
        </w:rPr>
        <w:t>Цель исследования:</w:t>
      </w:r>
      <w:r w:rsidR="00E54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447D">
        <w:rPr>
          <w:rFonts w:ascii="Times New Roman" w:hAnsi="Times New Roman" w:cs="Times New Roman"/>
          <w:sz w:val="28"/>
          <w:szCs w:val="28"/>
        </w:rPr>
        <w:t>ознакомление с различными способами умножения натуральных чисел и их применение при вычислениях числовых выражений.</w:t>
      </w:r>
    </w:p>
    <w:p w:rsidR="00B91238" w:rsidRPr="00B91238" w:rsidRDefault="00B91238" w:rsidP="00E5447D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91238" w:rsidRPr="00B91238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t>1. Узнать об упрощ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Pr="00B91238">
        <w:rPr>
          <w:rFonts w:ascii="Times New Roman" w:hAnsi="Times New Roman" w:cs="Times New Roman"/>
          <w:sz w:val="28"/>
          <w:szCs w:val="28"/>
        </w:rPr>
        <w:t>нных, нестандартных способах  вычислений  при умножении  натуральных чисел.</w:t>
      </w:r>
    </w:p>
    <w:p w:rsidR="00B91238" w:rsidRPr="00B91238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t>2. Рассмотреть и показать на примерах применение нестандартных способов  при умножении чисел.</w:t>
      </w:r>
    </w:p>
    <w:p w:rsidR="00B91238" w:rsidRPr="00B91238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238">
        <w:rPr>
          <w:rFonts w:ascii="Times New Roman" w:hAnsi="Times New Roman" w:cs="Times New Roman"/>
          <w:sz w:val="28"/>
          <w:szCs w:val="28"/>
        </w:rPr>
        <w:t>3. Помочь себе и товарищам овладеть вычислительными навыками, при этом, развивая память и внимание.</w:t>
      </w:r>
    </w:p>
    <w:p w:rsidR="00B91238" w:rsidRDefault="00B91238" w:rsidP="00B91238">
      <w:pPr>
        <w:pStyle w:val="a4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238"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исследования: </w:t>
      </w:r>
    </w:p>
    <w:p w:rsidR="00D42A95" w:rsidRPr="00D42A95" w:rsidRDefault="00D42A95" w:rsidP="00D42A9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03" w:lineRule="atLeast"/>
        <w:jc w:val="both"/>
        <w:textAlignment w:val="baseline"/>
        <w:rPr>
          <w:color w:val="000000"/>
          <w:sz w:val="28"/>
          <w:szCs w:val="28"/>
        </w:rPr>
      </w:pPr>
      <w:r w:rsidRPr="00D42A95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поисковый</w:t>
      </w:r>
      <w:r w:rsidRPr="00D42A95">
        <w:rPr>
          <w:rStyle w:val="apple-converted-space"/>
          <w:color w:val="000000"/>
          <w:sz w:val="28"/>
          <w:szCs w:val="28"/>
        </w:rPr>
        <w:t> </w:t>
      </w:r>
      <w:r w:rsidRPr="00D42A95">
        <w:rPr>
          <w:color w:val="000000"/>
          <w:sz w:val="28"/>
          <w:szCs w:val="28"/>
        </w:rPr>
        <w:t>метод с использован</w:t>
      </w:r>
      <w:r>
        <w:rPr>
          <w:color w:val="000000"/>
          <w:sz w:val="28"/>
          <w:szCs w:val="28"/>
        </w:rPr>
        <w:t>ием научной и учебной литературы</w:t>
      </w:r>
      <w:r w:rsidRPr="00D42A95">
        <w:rPr>
          <w:color w:val="000000"/>
          <w:sz w:val="28"/>
          <w:szCs w:val="28"/>
        </w:rPr>
        <w:t>, а также поиск необходимой информации в сети Интернет;</w:t>
      </w:r>
    </w:p>
    <w:p w:rsidR="00D42A95" w:rsidRPr="00D42A95" w:rsidRDefault="00D42A95" w:rsidP="00D42A9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03" w:lineRule="atLeast"/>
        <w:jc w:val="both"/>
        <w:textAlignment w:val="baseline"/>
        <w:rPr>
          <w:color w:val="000000"/>
          <w:sz w:val="28"/>
          <w:szCs w:val="28"/>
        </w:rPr>
      </w:pPr>
      <w:r w:rsidRPr="00D42A95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практический</w:t>
      </w:r>
      <w:r w:rsidRPr="00D42A95">
        <w:rPr>
          <w:rStyle w:val="apple-converted-space"/>
          <w:color w:val="000000"/>
          <w:sz w:val="28"/>
          <w:szCs w:val="28"/>
        </w:rPr>
        <w:t> </w:t>
      </w:r>
      <w:r w:rsidRPr="00D42A95">
        <w:rPr>
          <w:color w:val="000000"/>
          <w:sz w:val="28"/>
          <w:szCs w:val="28"/>
        </w:rPr>
        <w:t>метод выполнения вычислений с применением нестандартных алгоритмов счета;</w:t>
      </w:r>
    </w:p>
    <w:p w:rsidR="00D42A95" w:rsidRPr="00D42A95" w:rsidRDefault="00D42A95" w:rsidP="00D42A9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03" w:lineRule="atLeast"/>
        <w:jc w:val="both"/>
        <w:textAlignment w:val="baseline"/>
        <w:rPr>
          <w:color w:val="000000"/>
          <w:sz w:val="28"/>
          <w:szCs w:val="28"/>
        </w:rPr>
      </w:pPr>
      <w:r w:rsidRPr="00D42A95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анализ</w:t>
      </w:r>
      <w:r w:rsidRPr="00D42A95">
        <w:rPr>
          <w:rStyle w:val="apple-converted-space"/>
          <w:color w:val="000000"/>
          <w:sz w:val="28"/>
          <w:szCs w:val="28"/>
        </w:rPr>
        <w:t> </w:t>
      </w:r>
      <w:r w:rsidRPr="00D42A95">
        <w:rPr>
          <w:color w:val="000000"/>
          <w:sz w:val="28"/>
          <w:szCs w:val="28"/>
        </w:rPr>
        <w:t>полученных в ходе исследования данных.</w:t>
      </w:r>
    </w:p>
    <w:p w:rsidR="00D42A95" w:rsidRPr="00D42A95" w:rsidRDefault="00E5447D" w:rsidP="00D42A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A95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D42A95">
        <w:rPr>
          <w:rFonts w:ascii="Times New Roman" w:hAnsi="Times New Roman" w:cs="Times New Roman"/>
          <w:sz w:val="28"/>
          <w:szCs w:val="28"/>
        </w:rPr>
        <w:t xml:space="preserve"> </w:t>
      </w:r>
      <w:r w:rsidR="00D42A95" w:rsidRPr="00D42A95">
        <w:rPr>
          <w:rFonts w:ascii="Times New Roman" w:hAnsi="Times New Roman" w:cs="Times New Roman"/>
          <w:sz w:val="28"/>
          <w:szCs w:val="28"/>
        </w:rPr>
        <w:t xml:space="preserve">Существующие специальные способы выполнения действий, позволяют свести вычисления к </w:t>
      </w:r>
      <w:proofErr w:type="gramStart"/>
      <w:r w:rsidR="00D42A95" w:rsidRPr="00D42A95">
        <w:rPr>
          <w:rFonts w:ascii="Times New Roman" w:hAnsi="Times New Roman" w:cs="Times New Roman"/>
          <w:sz w:val="28"/>
          <w:szCs w:val="28"/>
        </w:rPr>
        <w:t>устным</w:t>
      </w:r>
      <w:proofErr w:type="gramEnd"/>
      <w:r w:rsidR="00D42A95" w:rsidRPr="00D42A95">
        <w:rPr>
          <w:rFonts w:ascii="Times New Roman" w:hAnsi="Times New Roman" w:cs="Times New Roman"/>
          <w:sz w:val="28"/>
          <w:szCs w:val="28"/>
        </w:rPr>
        <w:t xml:space="preserve">, рассчитанные на ум «обычного» человека и не требующие уникальных способностей. </w:t>
      </w:r>
    </w:p>
    <w:p w:rsidR="00B91238" w:rsidRPr="00D42A95" w:rsidRDefault="00E5447D" w:rsidP="00D42A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A95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Актуальность</w:t>
      </w:r>
      <w:r w:rsidRPr="00D42A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42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данной темы заключается в том, что использование нестандартных приемов в формировании вычислительных навыков усиливает интерес учащихся к математике и содействует развитию математических способностей.</w:t>
      </w:r>
    </w:p>
    <w:p w:rsidR="00DC5992" w:rsidRDefault="00DC5992" w:rsidP="00D42A9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DC5992" w:rsidRDefault="00DC7E4F" w:rsidP="00356DC9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E4F">
        <w:rPr>
          <w:rFonts w:ascii="Times New Roman" w:hAnsi="Times New Roman" w:cs="Times New Roman"/>
          <w:b/>
          <w:sz w:val="32"/>
          <w:szCs w:val="32"/>
        </w:rPr>
        <w:lastRenderedPageBreak/>
        <w:t>Основная часть</w:t>
      </w:r>
    </w:p>
    <w:p w:rsidR="00594544" w:rsidRPr="00594544" w:rsidRDefault="00594544" w:rsidP="00356DC9">
      <w:pPr>
        <w:pStyle w:val="a4"/>
        <w:jc w:val="center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356DC9" w:rsidRPr="00356DC9" w:rsidRDefault="00356DC9" w:rsidP="00356DC9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sz w:val="28"/>
          <w:szCs w:val="28"/>
        </w:rPr>
        <w:t>Способ умножения на 11 «в уме»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ab/>
        <w:t>Для того</w:t>
      </w:r>
      <w:proofErr w:type="gramStart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чтобы умножать на 11 существует специальный метод, позволяющий совершать операции даже с очень большими множителями. Для начала продемонстрирую пример того, как можно умножить на 11 любое двузначное число.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Пример 42*11 решается просто. Пишем цифры «4» и «2», а между ними «4+2». Получается 462 – это и есть верный ответ. Если сумма в скобках больше 10, тогда пишем по центру количество единиц от суммы, а к первой цифре добавляем «1». Например: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93*11 = 9 (9+3) 3 = 1023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ab/>
        <w:t>Конечно, можно умножить 93 на 10, и к 930 прибавить 93. Но этот несколько сложнее. В примерах с двузначными числами разницы в скорости решения между описанным выше и традиционным методами практически нет. Но если на 11 умножать большие числа, то сокращенный метод может быть более эффективным.  По сути техника умножения на 11 любого числа сводится к сложению соседних чисел. К примеру, умножим 51726 на 11. Вначале пишем первую цифру «5», затем последнюю «6», а между ними суммируем все цифры последовательно. Для верности можно проверить порядок, десятки тысяч становятся сотнями тысяч – верно.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51 726 * 11 = 5 (5+1) (1+7)(7+2)(2+6) 6 = 568 986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Если сумма в скобках дает результат больше 9, то поступаем также как и в примере с двузначными числами. Не смотря на то, что ответ получается громоздким, мы его получили достаточно просто.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356DC9" w:rsidRPr="00356DC9" w:rsidRDefault="00356DC9" w:rsidP="00356DC9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sz w:val="28"/>
          <w:szCs w:val="28"/>
        </w:rPr>
        <w:t>Быстрое умножение на 11 по системе сч</w:t>
      </w:r>
      <w:r w:rsidR="00594544">
        <w:rPr>
          <w:rStyle w:val="a6"/>
          <w:rFonts w:ascii="Times New Roman" w:hAnsi="Times New Roman" w:cs="Times New Roman"/>
          <w:sz w:val="28"/>
          <w:szCs w:val="28"/>
        </w:rPr>
        <w:t>е</w:t>
      </w:r>
      <w:r w:rsidRPr="00356DC9">
        <w:rPr>
          <w:rStyle w:val="a6"/>
          <w:rFonts w:ascii="Times New Roman" w:hAnsi="Times New Roman" w:cs="Times New Roman"/>
          <w:sz w:val="28"/>
          <w:szCs w:val="28"/>
        </w:rPr>
        <w:t xml:space="preserve">та Якова </w:t>
      </w:r>
      <w:proofErr w:type="spellStart"/>
      <w:r w:rsidRPr="00356DC9">
        <w:rPr>
          <w:rStyle w:val="a6"/>
          <w:rFonts w:ascii="Times New Roman" w:hAnsi="Times New Roman" w:cs="Times New Roman"/>
          <w:sz w:val="28"/>
          <w:szCs w:val="28"/>
        </w:rPr>
        <w:t>Трахтенберга</w:t>
      </w:r>
      <w:proofErr w:type="spellEnd"/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Система </w:t>
      </w:r>
      <w:proofErr w:type="spellStart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Трахтенберга</w:t>
      </w:r>
      <w:proofErr w:type="spellEnd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 -</w:t>
      </w:r>
      <w:r w:rsidR="00594544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система быстрого сче</w:t>
      </w: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та, чем-то напоминающая </w:t>
      </w:r>
      <w:hyperlink r:id="rId7" w:tooltip="История математики в Индии" w:history="1">
        <w:r w:rsidRPr="00356DC9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>индийскую математику</w:t>
        </w:r>
      </w:hyperlink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. Разработана математиком </w:t>
      </w:r>
      <w:hyperlink r:id="rId8" w:tooltip="Трахтенберг, Яков" w:history="1">
        <w:r w:rsidRPr="00356DC9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 xml:space="preserve">Яковом </w:t>
        </w:r>
        <w:proofErr w:type="spellStart"/>
        <w:r w:rsidRPr="00356DC9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>Трахтенбергом</w:t>
        </w:r>
        <w:proofErr w:type="spellEnd"/>
      </w:hyperlink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во время заключения в нацистском </w:t>
      </w:r>
      <w:hyperlink r:id="rId9" w:tooltip="Концлагерь" w:history="1">
        <w:r w:rsidRPr="00356DC9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>концлагере</w:t>
        </w:r>
      </w:hyperlink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. Система состоит из набора легко запоминающихся шаблонов, которые позволяют любому быстро п</w:t>
      </w:r>
      <w:r w:rsidR="00594544">
        <w:rPr>
          <w:rStyle w:val="a6"/>
          <w:rFonts w:ascii="Times New Roman" w:hAnsi="Times New Roman" w:cs="Times New Roman"/>
          <w:b w:val="0"/>
          <w:sz w:val="28"/>
          <w:szCs w:val="28"/>
        </w:rPr>
        <w:t>роизводить арифметические подсче</w:t>
      </w: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ты.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ab/>
        <w:t xml:space="preserve">Давайте рассмотрим, как </w:t>
      </w:r>
      <w:proofErr w:type="spellStart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Трахтенберг</w:t>
      </w:r>
      <w:proofErr w:type="spellEnd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предлагает умножать числа на 11. Что касается умножения  на 11 двухзначных чисел, то способ этот приводится в книге И.Я. </w:t>
      </w:r>
      <w:proofErr w:type="spellStart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Депмана</w:t>
      </w:r>
      <w:proofErr w:type="spellEnd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, Н.Я. </w:t>
      </w:r>
      <w:proofErr w:type="spellStart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Виленкина</w:t>
      </w:r>
      <w:proofErr w:type="spellEnd"/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“За страницами учебника математики”. Записываем цифры результата справа налево. Первая цифра та же, что и у исходного числа. Далее добавляем к цифре ее соседа справа. Если сумма получается больше 10, то запоминаем число десятков, которое добавим к следующей сумме.</w:t>
      </w:r>
    </w:p>
    <w:p w:rsidR="00594544" w:rsidRDefault="00594544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Пример. Умножим 14326 на 11:</w:t>
      </w:r>
    </w:p>
    <w:p w:rsid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(1+0)(1+4), (4+3)(3+2)(2+6)6=157586.</w:t>
      </w:r>
    </w:p>
    <w:p w:rsidR="00594544" w:rsidRDefault="00594544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594544" w:rsidRDefault="00594544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356DC9" w:rsidRPr="00356DC9" w:rsidRDefault="00356DC9" w:rsidP="00356DC9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sz w:val="28"/>
          <w:szCs w:val="28"/>
        </w:rPr>
        <w:lastRenderedPageBreak/>
        <w:t>Умножение на 11 по Берману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ab/>
        <w:t>Берман вывел, что при умножении на одиннадцать, число нужно умножить на 10 и прибавить само себя, то есть то число, которое мы умножаем.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Пример: 110 * 11 = 110 * (10 + 1) = 110 * 10 + 110 * 1 = 1100 + 110 =1210 Ответ: 1210.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Пример: 123 * 11 = 123 * (10 +1) = 123 * 10 + 123 * 1 = 1230 + 123 =1353 Ответ: 1353.</w:t>
      </w:r>
    </w:p>
    <w:p w:rsid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356DC9">
        <w:rPr>
          <w:rStyle w:val="a6"/>
          <w:rFonts w:ascii="Times New Roman" w:hAnsi="Times New Roman" w:cs="Times New Roman"/>
          <w:b w:val="0"/>
          <w:sz w:val="28"/>
          <w:szCs w:val="28"/>
        </w:rPr>
        <w:t>По сути, 11 раскладывается на сумму чисел 10 и 1, и мы умножаем сумму на число.</w:t>
      </w:r>
    </w:p>
    <w:p w:rsidR="00356DC9" w:rsidRPr="00356DC9" w:rsidRDefault="00356DC9" w:rsidP="00356DC9">
      <w:pPr>
        <w:pStyle w:val="a4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356DC9" w:rsidRPr="00356DC9" w:rsidRDefault="00356DC9" w:rsidP="00356DC9">
      <w:pPr>
        <w:pStyle w:val="a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hAnsi="Times New Roman" w:cs="Times New Roman"/>
          <w:b/>
          <w:sz w:val="28"/>
          <w:szCs w:val="28"/>
        </w:rPr>
        <w:t>Русско-крестьянский способ умножения</w:t>
      </w:r>
    </w:p>
    <w:p w:rsidR="00356DC9" w:rsidRPr="00356DC9" w:rsidRDefault="00356DC9" w:rsidP="00594544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 этот, был употребителен в обиходе русских крестьян и унаследован ими от глубокой древности. Сущность его в том, что умножение любых двух чисел сводится к ряду последовательных делений одного числа пополам при одновременном удвоении другого числа, таблица умножения в этом деле б</w:t>
      </w:r>
      <w:r w:rsidR="00CC689C">
        <w:rPr>
          <w:rFonts w:ascii="Times New Roman" w:eastAsia="Times New Roman" w:hAnsi="Times New Roman" w:cs="Times New Roman"/>
          <w:color w:val="000000"/>
          <w:sz w:val="28"/>
          <w:szCs w:val="28"/>
        </w:rPr>
        <w:t>ез надобности.</w:t>
      </w:r>
    </w:p>
    <w:p w:rsidR="00356DC9" w:rsidRPr="00356DC9" w:rsidRDefault="00356DC9" w:rsidP="00594544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Деление пополам продолжают до тех пор, пока в частном не получится 1, при этом параллельно удваивают другое число. Последнее удвоенное число и да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 искомый результат (рисунок 1). Нетрудно понять, на 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м этот способ основан: произведение не изменяется, если один множитель уменьшить вдвое, а другой вдвое же увеличить. Ясно поэтому, что в результате многократного повторения этой операции получается искомое произведение.</w:t>
      </w:r>
    </w:p>
    <w:p w:rsidR="00356DC9" w:rsidRPr="00356DC9" w:rsidRDefault="00356DC9" w:rsidP="00594544">
      <w:pPr>
        <w:pStyle w:val="a4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811905" cy="1617345"/>
            <wp:effectExtent l="19050" t="0" r="0" b="0"/>
            <wp:docPr id="1" name="Рисунок 1" descr="Русский способ умн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ский способ умножен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C9" w:rsidRPr="00356DC9" w:rsidRDefault="00356DC9" w:rsidP="00594544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C689C" w:rsidRDefault="00356DC9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как поступить, если при этом приходится делить пополам неч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тное число? В этом случае от неч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 числа откидываем единицу и делим остаток пополам, при этом к последнему числу правого столбца нужно будет прибавить все те числа этого столбца, которые стоят против неч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тных чисел левого столбца – сумма и будет искомым произведением (рисунки: 2, 3).</w:t>
      </w:r>
    </w:p>
    <w:p w:rsidR="00356DC9" w:rsidRPr="00356DC9" w:rsidRDefault="00356DC9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словами все строки с 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тными левыми числами зач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ркиваем; оставляем, а затем суммируем не зач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ркнутые числа правого столбца.</w:t>
      </w:r>
    </w:p>
    <w:p w:rsidR="00356DC9" w:rsidRDefault="00356DC9" w:rsidP="00594544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рисунка 2: </w:t>
      </w:r>
    </w:p>
    <w:p w:rsidR="00CC689C" w:rsidRDefault="00356DC9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192 + 48 + 12 = 252</w:t>
      </w:r>
    </w:p>
    <w:p w:rsidR="00CC689C" w:rsidRDefault="00356DC9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Правильность при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ма станет ясна, если принять во внимание, что:</w:t>
      </w: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 × 48 = (4 + 1) × 48 = 4 × 48 + 48</w:t>
      </w:r>
    </w:p>
    <w:p w:rsidR="00CC689C" w:rsidRDefault="00356DC9" w:rsidP="00CC689C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21 × 12 = (20 + 1) × 12 = 20 × 12 + 12</w:t>
      </w:r>
    </w:p>
    <w:p w:rsidR="00356DC9" w:rsidRDefault="00CC689C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56DC9"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исла 48, 12, утрачиваемые при делении неч</w:t>
      </w:r>
      <w:r w:rsidR="0059454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56DC9" w:rsidRPr="00356DC9"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 числа пополам, необходимо прибавить к результату последнего умножения, чтобы получить произведение.</w:t>
      </w:r>
    </w:p>
    <w:p w:rsidR="00FF2BB6" w:rsidRPr="00356DC9" w:rsidRDefault="00FF2BB6" w:rsidP="00594544">
      <w:pPr>
        <w:pStyle w:val="a4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2BB6" w:rsidRPr="00FF2BB6" w:rsidRDefault="00FF2BB6" w:rsidP="00FF2B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BB6">
        <w:rPr>
          <w:rFonts w:ascii="Times New Roman" w:hAnsi="Times New Roman" w:cs="Times New Roman"/>
          <w:b/>
          <w:sz w:val="28"/>
          <w:szCs w:val="28"/>
        </w:rPr>
        <w:t>Индийский способ умножения</w:t>
      </w:r>
    </w:p>
    <w:p w:rsidR="00FF2BB6" w:rsidRPr="00FF2BB6" w:rsidRDefault="00FF2BB6" w:rsidP="00CC689C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2BB6">
        <w:rPr>
          <w:rFonts w:ascii="Times New Roman" w:hAnsi="Times New Roman" w:cs="Times New Roman"/>
          <w:sz w:val="28"/>
          <w:szCs w:val="28"/>
        </w:rPr>
        <w:t xml:space="preserve">В </w:t>
      </w:r>
      <w:r w:rsidRPr="00FF2BB6">
        <w:rPr>
          <w:rFonts w:ascii="Times New Roman" w:hAnsi="Times New Roman" w:cs="Times New Roman"/>
          <w:bCs/>
          <w:sz w:val="28"/>
          <w:szCs w:val="28"/>
        </w:rPr>
        <w:t>древней Индии</w:t>
      </w:r>
      <w:r w:rsidRPr="00FF2BB6">
        <w:rPr>
          <w:rFonts w:ascii="Times New Roman" w:hAnsi="Times New Roman" w:cs="Times New Roman"/>
          <w:sz w:val="28"/>
          <w:szCs w:val="28"/>
        </w:rPr>
        <w:t xml:space="preserve"> применяли два способа умножения: сетки и галеры. На первый взгляд они кажутся очень сложными, но если следовать шаг за шагом в предлагаемых упражнениях, то можно убедиться, что это довольно просто.</w:t>
      </w:r>
    </w:p>
    <w:p w:rsidR="00FF2BB6" w:rsidRPr="00FF2BB6" w:rsidRDefault="00FF2BB6" w:rsidP="00FF2BB6">
      <w:pPr>
        <w:pStyle w:val="a4"/>
        <w:rPr>
          <w:rFonts w:ascii="Times New Roman" w:hAnsi="Times New Roman" w:cs="Times New Roman"/>
          <w:sz w:val="28"/>
          <w:szCs w:val="28"/>
        </w:rPr>
      </w:pPr>
      <w:r w:rsidRPr="00FF2BB6">
        <w:rPr>
          <w:rFonts w:ascii="Times New Roman" w:hAnsi="Times New Roman" w:cs="Times New Roman"/>
          <w:sz w:val="28"/>
          <w:szCs w:val="28"/>
        </w:rPr>
        <w:t>Умножаем, например, числа 6827 и 345: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sz w:val="28"/>
          <w:szCs w:val="28"/>
        </w:rPr>
        <w:t>1. Вычерчиваем квадратную сетку и пишем один из номеров над колонками, а второй по высоте. В предложенном примере можно использовать одну из этих сеток.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A7">
        <w:rPr>
          <w:rFonts w:ascii="Times New Roman" w:hAnsi="Times New Roman" w:cs="Times New Roman"/>
          <w:i/>
          <w:sz w:val="28"/>
          <w:szCs w:val="28"/>
        </w:rPr>
        <w:t xml:space="preserve">Сетка 1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526FA7">
        <w:rPr>
          <w:rFonts w:ascii="Times New Roman" w:hAnsi="Times New Roman" w:cs="Times New Roman"/>
          <w:i/>
          <w:sz w:val="28"/>
          <w:szCs w:val="28"/>
        </w:rPr>
        <w:t xml:space="preserve">              Сетка 2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884359" cy="1828275"/>
            <wp:effectExtent l="1905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267" cy="1828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6FA7">
        <w:rPr>
          <w:rFonts w:ascii="Calibri" w:hAnsi="Calibri" w:cs="Calibri"/>
        </w:rPr>
        <w:t xml:space="preserve">      </w:t>
      </w:r>
      <w:r>
        <w:rPr>
          <w:rFonts w:ascii="Calibri" w:hAnsi="Calibri" w:cs="Calibri"/>
          <w:noProof/>
        </w:rPr>
        <w:drawing>
          <wp:inline distT="0" distB="0" distL="0" distR="0">
            <wp:extent cx="2371725" cy="2334667"/>
            <wp:effectExtent l="19050" t="0" r="9525" b="0"/>
            <wp:docPr id="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24" cy="233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sz w:val="28"/>
          <w:szCs w:val="28"/>
        </w:rPr>
        <w:t xml:space="preserve">2. Выбрав сетку, умножаем число каждого ряда последовательно на числа каждой колонки. В этом случае последовательно умножаем 3 на 6, на 8, на 2 и на 7. Посмотри на этой схеме, как пишется произведение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26FA7">
        <w:rPr>
          <w:rFonts w:ascii="Times New Roman" w:hAnsi="Times New Roman" w:cs="Times New Roman"/>
          <w:sz w:val="28"/>
          <w:szCs w:val="28"/>
        </w:rPr>
        <w:t>оответствующей клетке.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A7">
        <w:rPr>
          <w:rFonts w:ascii="Times New Roman" w:hAnsi="Times New Roman" w:cs="Times New Roman"/>
          <w:i/>
          <w:sz w:val="28"/>
          <w:szCs w:val="28"/>
        </w:rPr>
        <w:t>Сетка 1</w:t>
      </w:r>
    </w:p>
    <w:p w:rsidR="00FF2BB6" w:rsidRDefault="00FF2BB6" w:rsidP="00FF2BB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53640" cy="989106"/>
            <wp:effectExtent l="19050" t="0" r="3910" b="0"/>
            <wp:docPr id="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874" cy="98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CC689C">
        <w:rPr>
          <w:rFonts w:ascii="Times New Roman" w:hAnsi="Times New Roman" w:cs="Times New Roman"/>
          <w:sz w:val="28"/>
          <w:szCs w:val="28"/>
        </w:rPr>
        <w:t>Вот так</w:t>
      </w:r>
      <w:r>
        <w:rPr>
          <w:rFonts w:ascii="Times New Roman" w:hAnsi="Times New Roman" w:cs="Times New Roman"/>
          <w:sz w:val="28"/>
          <w:szCs w:val="28"/>
        </w:rPr>
        <w:t xml:space="preserve"> выглядит сетка со всеми заполн</w:t>
      </w:r>
      <w:r w:rsidRPr="00526FA7">
        <w:rPr>
          <w:rFonts w:ascii="Times New Roman" w:hAnsi="Times New Roman" w:cs="Times New Roman"/>
          <w:sz w:val="28"/>
          <w:szCs w:val="28"/>
        </w:rPr>
        <w:t>енными клетками.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A7">
        <w:rPr>
          <w:rFonts w:ascii="Times New Roman" w:hAnsi="Times New Roman" w:cs="Times New Roman"/>
          <w:i/>
          <w:sz w:val="28"/>
          <w:szCs w:val="28"/>
        </w:rPr>
        <w:t>Сетка 1</w:t>
      </w:r>
    </w:p>
    <w:p w:rsidR="00FF2BB6" w:rsidRDefault="00FF2BB6" w:rsidP="00FF2BB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96551" cy="1638300"/>
            <wp:effectExtent l="19050" t="0" r="0" b="0"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51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B6" w:rsidRPr="00004F61" w:rsidRDefault="00FF2BB6" w:rsidP="00FF2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FA7">
        <w:rPr>
          <w:rFonts w:ascii="Times New Roman" w:hAnsi="Times New Roman" w:cs="Times New Roman"/>
          <w:sz w:val="28"/>
          <w:szCs w:val="28"/>
        </w:rPr>
        <w:t>4. В заключение складываем числа, следуя диагональным полосам. Если сумма одной диагонали содержит десятки, то прибавляем их к следующей диагонали.</w:t>
      </w:r>
    </w:p>
    <w:p w:rsidR="00FF2BB6" w:rsidRPr="00526FA7" w:rsidRDefault="00FF2BB6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A7">
        <w:rPr>
          <w:rFonts w:ascii="Times New Roman" w:hAnsi="Times New Roman" w:cs="Times New Roman"/>
          <w:i/>
          <w:sz w:val="28"/>
          <w:szCs w:val="28"/>
        </w:rPr>
        <w:t>Сетка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</w:p>
    <w:p w:rsidR="00FF2BB6" w:rsidRPr="00526FA7" w:rsidRDefault="00FF2BB6" w:rsidP="00FF2BB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26F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86025" cy="1533525"/>
            <wp:effectExtent l="19050" t="0" r="9525" b="0"/>
            <wp:docPr id="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B6" w:rsidRDefault="00CC689C" w:rsidP="00FF2B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FF2BB6" w:rsidRPr="00526FA7">
        <w:rPr>
          <w:rFonts w:ascii="Times New Roman" w:hAnsi="Times New Roman" w:cs="Times New Roman"/>
          <w:sz w:val="28"/>
          <w:szCs w:val="28"/>
        </w:rPr>
        <w:t xml:space="preserve"> результатов сложения цифр по диагоналям (они выделены ж</w:t>
      </w:r>
      <w:r w:rsidR="00594544">
        <w:rPr>
          <w:rFonts w:ascii="Times New Roman" w:hAnsi="Times New Roman" w:cs="Times New Roman"/>
          <w:sz w:val="28"/>
          <w:szCs w:val="28"/>
        </w:rPr>
        <w:t>е</w:t>
      </w:r>
      <w:r w:rsidR="00FF2BB6" w:rsidRPr="00526FA7">
        <w:rPr>
          <w:rFonts w:ascii="Times New Roman" w:hAnsi="Times New Roman" w:cs="Times New Roman"/>
          <w:sz w:val="28"/>
          <w:szCs w:val="28"/>
        </w:rPr>
        <w:t xml:space="preserve">лтым фоном) составляется число </w:t>
      </w:r>
      <w:r w:rsidR="00FF2BB6" w:rsidRPr="00526FA7">
        <w:rPr>
          <w:rFonts w:ascii="Times New Roman" w:hAnsi="Times New Roman" w:cs="Times New Roman"/>
          <w:b/>
          <w:sz w:val="28"/>
          <w:szCs w:val="28"/>
        </w:rPr>
        <w:t>2355315</w:t>
      </w:r>
      <w:r w:rsidR="00FF2BB6" w:rsidRPr="00526FA7">
        <w:rPr>
          <w:rFonts w:ascii="Times New Roman" w:hAnsi="Times New Roman" w:cs="Times New Roman"/>
          <w:sz w:val="28"/>
          <w:szCs w:val="28"/>
        </w:rPr>
        <w:t>, которое и является</w:t>
      </w:r>
      <w:r w:rsidR="00FF2BB6">
        <w:rPr>
          <w:rFonts w:ascii="Calibri" w:hAnsi="Calibri" w:cs="Calibri"/>
        </w:rPr>
        <w:t xml:space="preserve"> </w:t>
      </w:r>
      <w:r w:rsidR="00FF2BB6" w:rsidRPr="00526FA7">
        <w:rPr>
          <w:rFonts w:ascii="Times New Roman" w:hAnsi="Times New Roman" w:cs="Times New Roman"/>
          <w:sz w:val="28"/>
          <w:szCs w:val="28"/>
        </w:rPr>
        <w:t xml:space="preserve">произведение чисел </w:t>
      </w:r>
      <w:r w:rsidR="00FF2BB6" w:rsidRPr="00526FA7">
        <w:rPr>
          <w:rFonts w:ascii="Times New Roman" w:hAnsi="Times New Roman" w:cs="Times New Roman"/>
          <w:b/>
          <w:sz w:val="28"/>
          <w:szCs w:val="28"/>
        </w:rPr>
        <w:t>6827 и 345</w:t>
      </w:r>
      <w:r w:rsidR="00FF2BB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F2BB6">
        <w:rPr>
          <w:rFonts w:ascii="Times New Roman" w:hAnsi="Times New Roman" w:cs="Times New Roman"/>
          <w:sz w:val="28"/>
          <w:szCs w:val="28"/>
        </w:rPr>
        <w:t xml:space="preserve">то есть </w:t>
      </w:r>
      <w:r w:rsidR="00FF2BB6" w:rsidRPr="00526FA7">
        <w:rPr>
          <w:rFonts w:ascii="Times New Roman" w:hAnsi="Times New Roman" w:cs="Times New Roman"/>
          <w:b/>
          <w:sz w:val="28"/>
          <w:szCs w:val="28"/>
        </w:rPr>
        <w:t xml:space="preserve">6827 </w:t>
      </w:r>
      <w:proofErr w:type="spellStart"/>
      <w:r w:rsidR="00FF2BB6" w:rsidRPr="00526FA7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FF2BB6" w:rsidRPr="00526FA7">
        <w:rPr>
          <w:rFonts w:ascii="Times New Roman" w:hAnsi="Times New Roman" w:cs="Times New Roman"/>
          <w:b/>
          <w:sz w:val="28"/>
          <w:szCs w:val="28"/>
        </w:rPr>
        <w:t xml:space="preserve"> 345 = 2355315</w:t>
      </w:r>
      <w:r w:rsidR="00FF2BB6">
        <w:rPr>
          <w:rFonts w:ascii="Times New Roman" w:hAnsi="Times New Roman" w:cs="Times New Roman"/>
          <w:b/>
          <w:sz w:val="28"/>
          <w:szCs w:val="28"/>
        </w:rPr>
        <w:t>.</w:t>
      </w:r>
    </w:p>
    <w:p w:rsidR="00FF2BB6" w:rsidRPr="00FF2BB6" w:rsidRDefault="00FF2BB6" w:rsidP="00FF2B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BB6">
        <w:rPr>
          <w:rFonts w:ascii="Times New Roman" w:hAnsi="Times New Roman" w:cs="Times New Roman"/>
          <w:b/>
          <w:sz w:val="28"/>
          <w:szCs w:val="28"/>
        </w:rPr>
        <w:t>Египетский способ умножения</w:t>
      </w:r>
    </w:p>
    <w:p w:rsidR="00FF2BB6" w:rsidRPr="00FF2BB6" w:rsidRDefault="00FF2BB6" w:rsidP="00594544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BB6">
        <w:rPr>
          <w:rFonts w:ascii="Times New Roman" w:eastAsia="Calibri" w:hAnsi="Times New Roman" w:cs="Times New Roman"/>
          <w:sz w:val="28"/>
          <w:szCs w:val="28"/>
        </w:rPr>
        <w:t xml:space="preserve">Древнеегипетское умножение является последовательным методом умножения двух чисел. Чтобы умножать числа, им не нужно было знать таблицы умножения, а достаточно было только уметь раскладывать числа на кратные основания, умножать эти кратные числа и складывать. Египетский метод предполагает раскладывание наименьшего из двух множителей на кратные числа и последующее их последовательное перемножение </w:t>
      </w:r>
      <w:r w:rsidR="00CC689C">
        <w:rPr>
          <w:rFonts w:ascii="Times New Roman" w:eastAsia="Calibri" w:hAnsi="Times New Roman" w:cs="Times New Roman"/>
          <w:sz w:val="28"/>
          <w:szCs w:val="28"/>
        </w:rPr>
        <w:t>на второй множитель</w:t>
      </w:r>
      <w:r w:rsidRPr="00FF2BB6">
        <w:rPr>
          <w:rFonts w:ascii="Times New Roman" w:eastAsia="Calibri" w:hAnsi="Times New Roman" w:cs="Times New Roman"/>
          <w:sz w:val="28"/>
          <w:szCs w:val="28"/>
        </w:rPr>
        <w:t>. Этот метод можно и сегодня встретить в очень отдаленных регионах.</w:t>
      </w:r>
    </w:p>
    <w:p w:rsidR="00FF2BB6" w:rsidRPr="00DD0D51" w:rsidRDefault="00FF2BB6" w:rsidP="00594544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BB6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Разложение. </w:t>
      </w:r>
      <w:r w:rsidRPr="00FF2BB6">
        <w:rPr>
          <w:rFonts w:ascii="Times New Roman" w:eastAsia="Calibri" w:hAnsi="Times New Roman" w:cs="Times New Roman"/>
          <w:sz w:val="28"/>
          <w:szCs w:val="28"/>
        </w:rPr>
        <w:t>Египтяне использовали систему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разложения наименьшего множителя на кратные числа, сумма которых составляла бы исходное число.</w:t>
      </w:r>
    </w:p>
    <w:p w:rsidR="00FF2BB6" w:rsidRDefault="00FF2BB6" w:rsidP="00594544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D51">
        <w:rPr>
          <w:rFonts w:ascii="Times New Roman" w:eastAsia="Calibri" w:hAnsi="Times New Roman" w:cs="Times New Roman"/>
          <w:sz w:val="28"/>
          <w:szCs w:val="28"/>
        </w:rPr>
        <w:lastRenderedPageBreak/>
        <w:t>Чтобы правильно подобрать кратное число, нужно было знать следующую таблицу значений: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F2BB6" w:rsidRPr="00DD0D51" w:rsidRDefault="00FF2BB6" w:rsidP="00FF2BB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 =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2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 =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4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 = 8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8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 = 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16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 = 32</w:t>
      </w:r>
    </w:p>
    <w:p w:rsidR="00FF2BB6" w:rsidRPr="00DD0D51" w:rsidRDefault="00FF2BB6" w:rsidP="00FF2BB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D77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разложения числа 25:    Кратный мн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ожитель для числа «25» — это 16;     25 — 16 = 9. 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Кратный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множитель для числа «9» — это 8;   9 — 8 = 1. 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   Кратный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множитель для числа «1» — это 1; 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1 — 1 = 0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D0D51">
        <w:rPr>
          <w:rFonts w:ascii="Times New Roman" w:eastAsia="Calibri" w:hAnsi="Times New Roman" w:cs="Times New Roman"/>
          <w:sz w:val="28"/>
          <w:szCs w:val="28"/>
        </w:rPr>
        <w:t>Таким образом «25» — это сумма трех слагаемых: 16, 8 и 1.</w:t>
      </w:r>
    </w:p>
    <w:p w:rsidR="00FF2BB6" w:rsidRDefault="00FF2BB6" w:rsidP="00FF2BB6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7D77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D51">
        <w:rPr>
          <w:rFonts w:ascii="Times New Roman" w:eastAsia="Calibri" w:hAnsi="Times New Roman" w:cs="Times New Roman"/>
          <w:sz w:val="28"/>
          <w:szCs w:val="28"/>
        </w:rPr>
        <w:t>умножим «</w:t>
      </w:r>
      <w:r w:rsidRPr="00867D77"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Pr="00DD0D51">
        <w:rPr>
          <w:rFonts w:ascii="Times New Roman" w:eastAsia="Calibri" w:hAnsi="Times New Roman" w:cs="Times New Roman"/>
          <w:sz w:val="28"/>
          <w:szCs w:val="28"/>
        </w:rPr>
        <w:t>» на «</w:t>
      </w:r>
      <w:r w:rsidRPr="00867D77">
        <w:rPr>
          <w:rFonts w:ascii="Times New Roman" w:eastAsia="Calibri" w:hAnsi="Times New Roman" w:cs="Times New Roman"/>
          <w:b/>
          <w:sz w:val="28"/>
          <w:szCs w:val="28"/>
        </w:rPr>
        <w:t>238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.  </w:t>
      </w:r>
      <w:r w:rsidRPr="00867D77">
        <w:rPr>
          <w:rFonts w:ascii="Times New Roman" w:eastAsia="Calibri" w:hAnsi="Times New Roman" w:cs="Times New Roman"/>
          <w:sz w:val="28"/>
          <w:szCs w:val="28"/>
        </w:rPr>
        <w:t xml:space="preserve">Известно, что 13 = 8 + 4 + 1. Каждое из этих слагаемых нужно умножить на 238. Получаем: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Pr="00DD0D51">
        <w:rPr>
          <w:rFonts w:ascii="Times New Roman" w:eastAsia="MS Gothic" w:hAnsi="MS Gothic" w:cs="Times New Roman"/>
          <w:sz w:val="28"/>
          <w:szCs w:val="28"/>
        </w:rPr>
        <w:t>✔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D51">
        <w:rPr>
          <w:rFonts w:ascii="Times New Roman" w:eastAsia="Calibri" w:hAnsi="Times New Roman" w:cs="Times New Roman"/>
          <w:sz w:val="28"/>
          <w:szCs w:val="28"/>
        </w:rPr>
        <w:tab/>
        <w:t xml:space="preserve">1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238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D51">
        <w:rPr>
          <w:rFonts w:ascii="Times New Roman" w:eastAsia="Calibri" w:hAnsi="Times New Roman" w:cs="Times New Roman"/>
          <w:sz w:val="28"/>
          <w:szCs w:val="28"/>
        </w:rPr>
        <w:t>= 238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D0D51">
        <w:rPr>
          <w:rFonts w:ascii="Times New Roman" w:eastAsia="MS Gothic" w:hAnsi="MS Gothic" w:cs="Times New Roman"/>
          <w:sz w:val="28"/>
          <w:szCs w:val="28"/>
        </w:rPr>
        <w:t>✔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238  </w:t>
      </w:r>
      <w:r w:rsidRPr="00DD0D51">
        <w:rPr>
          <w:rFonts w:ascii="Times New Roman" w:eastAsia="Calibri" w:hAnsi="Times New Roman" w:cs="Times New Roman"/>
          <w:sz w:val="28"/>
          <w:szCs w:val="28"/>
        </w:rPr>
        <w:t>= 952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D0D51">
        <w:rPr>
          <w:rFonts w:ascii="Times New Roman" w:eastAsia="MS Gothic" w:hAnsi="MS Gothic" w:cs="Times New Roman"/>
          <w:sz w:val="28"/>
          <w:szCs w:val="28"/>
        </w:rPr>
        <w:t>✔</w:t>
      </w:r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D51">
        <w:rPr>
          <w:rFonts w:ascii="Times New Roman" w:eastAsia="Calibri" w:hAnsi="Times New Roman" w:cs="Times New Roman"/>
          <w:sz w:val="28"/>
          <w:szCs w:val="28"/>
        </w:rPr>
        <w:tab/>
        <w:t xml:space="preserve">8 </w:t>
      </w:r>
      <w:proofErr w:type="spellStart"/>
      <w:r w:rsidRPr="00DD0D51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DD0D51">
        <w:rPr>
          <w:rFonts w:ascii="Times New Roman" w:eastAsia="Calibri" w:hAnsi="Times New Roman" w:cs="Times New Roman"/>
          <w:sz w:val="28"/>
          <w:szCs w:val="28"/>
        </w:rPr>
        <w:t xml:space="preserve"> 238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D51">
        <w:rPr>
          <w:rFonts w:ascii="Times New Roman" w:eastAsia="Calibri" w:hAnsi="Times New Roman" w:cs="Times New Roman"/>
          <w:sz w:val="28"/>
          <w:szCs w:val="28"/>
        </w:rPr>
        <w:t>= 1904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867D77">
        <w:rPr>
          <w:rFonts w:ascii="Times New Roman" w:eastAsia="Calibri" w:hAnsi="Times New Roman" w:cs="Times New Roman"/>
          <w:b/>
          <w:sz w:val="28"/>
          <w:szCs w:val="28"/>
        </w:rPr>
        <w:t xml:space="preserve">13 × 238 = (8 + 4 + 1) × 238 = 8 </w:t>
      </w:r>
      <w:proofErr w:type="spellStart"/>
      <w:r w:rsidRPr="00867D77">
        <w:rPr>
          <w:rFonts w:ascii="Times New Roman" w:eastAsia="Calibri" w:hAnsi="Times New Roman" w:cs="Times New Roman"/>
          <w:b/>
          <w:sz w:val="28"/>
          <w:szCs w:val="28"/>
        </w:rPr>
        <w:t>x</w:t>
      </w:r>
      <w:proofErr w:type="spellEnd"/>
      <w:r w:rsidRPr="00867D77">
        <w:rPr>
          <w:rFonts w:ascii="Times New Roman" w:eastAsia="Calibri" w:hAnsi="Times New Roman" w:cs="Times New Roman"/>
          <w:b/>
          <w:sz w:val="28"/>
          <w:szCs w:val="28"/>
        </w:rPr>
        <w:t xml:space="preserve"> 238 + 4 × 238 + 1 × 238 =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1904 + 952 + 238 = </w:t>
      </w:r>
      <w:r w:rsidRPr="00867D77">
        <w:rPr>
          <w:rFonts w:ascii="Times New Roman" w:eastAsia="Calibri" w:hAnsi="Times New Roman" w:cs="Times New Roman"/>
          <w:b/>
          <w:sz w:val="28"/>
          <w:szCs w:val="28"/>
        </w:rPr>
        <w:t>3094.</w:t>
      </w:r>
    </w:p>
    <w:p w:rsidR="00FF2BB6" w:rsidRPr="00FF2BB6" w:rsidRDefault="00FF2BB6" w:rsidP="00FF2BB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Китайский способ умножения</w:t>
      </w:r>
    </w:p>
    <w:p w:rsidR="00FF2BB6" w:rsidRPr="00FF2BB6" w:rsidRDefault="00FF2BB6" w:rsidP="00CC689C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BB6">
        <w:rPr>
          <w:rFonts w:ascii="Times New Roman" w:eastAsia="Times New Roman" w:hAnsi="Times New Roman" w:cs="Times New Roman"/>
          <w:sz w:val="28"/>
          <w:szCs w:val="28"/>
        </w:rPr>
        <w:t>При умножении чисел считаются точки пересечения прямых, которые соответствуют  количеству цифр каждого разряда обоих множителей.</w:t>
      </w:r>
    </w:p>
    <w:p w:rsidR="00FF2BB6" w:rsidRPr="0088055A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860367">
        <w:rPr>
          <w:rFonts w:ascii="Times New Roman" w:eastAsia="Times New Roman" w:hAnsi="Times New Roman" w:cs="Times New Roman"/>
          <w:i/>
          <w:noProof/>
          <w:sz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57.45pt;margin-top:38.15pt;width:67.5pt;height:33pt;flip:y;z-index:251637248" o:connectortype="straight"/>
        </w:pict>
      </w:r>
      <w:r w:rsidRPr="00860367">
        <w:rPr>
          <w:rFonts w:ascii="Times New Roman" w:eastAsia="Times New Roman" w:hAnsi="Times New Roman" w:cs="Times New Roman"/>
          <w:i/>
          <w:noProof/>
          <w:sz w:val="28"/>
          <w:u w:val="single"/>
        </w:rPr>
        <w:pict>
          <v:shape id="_x0000_s1029" type="#_x0000_t32" style="position:absolute;left:0;text-align:left;margin-left:70.95pt;margin-top:38.15pt;width:73.5pt;height:37.5pt;flip:y;z-index:251638272" o:connectortype="straight"/>
        </w:pict>
      </w:r>
      <w:r w:rsidR="00FF2BB6" w:rsidRPr="002901C1">
        <w:rPr>
          <w:rFonts w:ascii="Times New Roman" w:eastAsia="Times New Roman" w:hAnsi="Times New Roman" w:cs="Times New Roman"/>
          <w:i/>
          <w:sz w:val="28"/>
          <w:u w:val="single"/>
        </w:rPr>
        <w:t>Пример</w:t>
      </w:r>
      <w:r w:rsidR="00FF2BB6">
        <w:rPr>
          <w:rFonts w:ascii="Times New Roman" w:eastAsia="Times New Roman" w:hAnsi="Times New Roman" w:cs="Times New Roman"/>
          <w:i/>
          <w:sz w:val="28"/>
        </w:rPr>
        <w:t xml:space="preserve">: </w:t>
      </w:r>
      <w:r w:rsidR="00FF2BB6">
        <w:rPr>
          <w:rFonts w:ascii="Times New Roman" w:eastAsia="Times New Roman" w:hAnsi="Times New Roman" w:cs="Times New Roman"/>
          <w:sz w:val="28"/>
        </w:rPr>
        <w:t xml:space="preserve">умножим </w:t>
      </w:r>
      <w:r w:rsidR="00FF2BB6">
        <w:rPr>
          <w:rFonts w:ascii="Times New Roman" w:eastAsia="Times New Roman" w:hAnsi="Times New Roman" w:cs="Times New Roman"/>
          <w:b/>
          <w:sz w:val="28"/>
        </w:rPr>
        <w:t xml:space="preserve">21 </w:t>
      </w:r>
      <w:r w:rsidR="00FF2BB6">
        <w:rPr>
          <w:rFonts w:ascii="Times New Roman" w:eastAsia="Times New Roman" w:hAnsi="Times New Roman" w:cs="Times New Roman"/>
          <w:sz w:val="28"/>
        </w:rPr>
        <w:t xml:space="preserve">на </w:t>
      </w:r>
      <w:r w:rsidR="00FF2BB6">
        <w:rPr>
          <w:rFonts w:ascii="Times New Roman" w:eastAsia="Times New Roman" w:hAnsi="Times New Roman" w:cs="Times New Roman"/>
          <w:b/>
          <w:sz w:val="28"/>
        </w:rPr>
        <w:t>13</w:t>
      </w:r>
      <w:r w:rsidR="00FF2BB6">
        <w:rPr>
          <w:rFonts w:ascii="Times New Roman" w:eastAsia="Times New Roman" w:hAnsi="Times New Roman" w:cs="Times New Roman"/>
          <w:sz w:val="28"/>
        </w:rPr>
        <w:t xml:space="preserve">. В первом множителе 2 десятка и 1единица, </w:t>
      </w:r>
      <w:proofErr w:type="gramStart"/>
      <w:r w:rsidR="00FF2BB6">
        <w:rPr>
          <w:rFonts w:ascii="Times New Roman" w:eastAsia="Times New Roman" w:hAnsi="Times New Roman" w:cs="Times New Roman"/>
          <w:sz w:val="28"/>
        </w:rPr>
        <w:t>значит</w:t>
      </w:r>
      <w:proofErr w:type="gramEnd"/>
      <w:r w:rsidR="00FF2BB6">
        <w:rPr>
          <w:rFonts w:ascii="Times New Roman" w:eastAsia="Times New Roman" w:hAnsi="Times New Roman" w:cs="Times New Roman"/>
          <w:sz w:val="28"/>
        </w:rPr>
        <w:t xml:space="preserve"> строим 2 параллельные прямые и поодаль 1 прямую. </w:t>
      </w:r>
    </w:p>
    <w:p w:rsidR="00FF2BB6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  <w:r w:rsidRPr="00860367">
        <w:rPr>
          <w:rFonts w:ascii="Times New Roman" w:eastAsia="Times New Roman" w:hAnsi="Times New Roman" w:cs="Times New Roman"/>
          <w:i/>
          <w:noProof/>
          <w:sz w:val="28"/>
          <w:u w:val="single"/>
        </w:rPr>
        <w:pict>
          <v:shape id="_x0000_s1030" type="#_x0000_t32" style="position:absolute;left:0;text-align:left;margin-left:111.45pt;margin-top:7.95pt;width:67.5pt;height:33pt;flip:y;z-index:251639296" o:connectortype="straight"/>
        </w:pict>
      </w:r>
    </w:p>
    <w:p w:rsidR="00FF2BB6" w:rsidRDefault="00FF2BB6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F2BB6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860367">
        <w:rPr>
          <w:rFonts w:ascii="Times New Roman" w:eastAsia="Times New Roman" w:hAnsi="Times New Roman" w:cs="Times New Roman"/>
          <w:noProof/>
          <w:color w:val="FF0000"/>
          <w:sz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4" type="#_x0000_t19" style="position:absolute;left:0;text-align:left;margin-left:36.45pt;margin-top:38.25pt;width:34.5pt;height:66.75pt;z-index:251679232" coordsize="21600,28334" adj="-2924216,2460448,,15172" path="wr-21600,-6428,21600,36772,15374,,17126,28334nfewr-21600,-6428,21600,36772,15374,,17126,28334l,15172nsxe" strokecolor="red" strokeweight="1.5pt">
            <v:path o:connectlocs="15374,0;17126,28334;0,15172"/>
          </v:shape>
        </w:pict>
      </w:r>
      <w:r w:rsidRPr="00860367">
        <w:rPr>
          <w:rFonts w:ascii="Times New Roman" w:eastAsia="Times New Roman" w:hAnsi="Times New Roman" w:cs="Times New Roman"/>
          <w:noProof/>
          <w:color w:val="FF0000"/>
          <w:sz w:val="28"/>
        </w:rPr>
        <w:pict>
          <v:shape id="_x0000_s1038" type="#_x0000_t19" style="position:absolute;left:0;text-align:left;margin-left:36.45pt;margin-top:38.25pt;width:34.5pt;height:66.75pt;z-index:251647488" coordsize="21600,28334" adj="-2924216,2460448,,15172" path="wr-21600,-6428,21600,36772,15374,,17126,28334nfewr-21600,-6428,21600,36772,15374,,17126,28334l,15172nsxe" strokecolor="red" strokeweight="1.5pt">
            <v:path o:connectlocs="15374,0;17126,28334;0,15172"/>
          </v:shape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3" type="#_x0000_t32" style="position:absolute;left:0;text-align:left;margin-left:91.2pt;margin-top:34.5pt;width:53.25pt;height:66.75pt;z-index:251642368" o:connectortype="straight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5" type="#_x0000_t32" style="position:absolute;left:0;text-align:left;margin-left:84.45pt;margin-top:38.25pt;width:53.25pt;height:66.75pt;z-index:251644416" o:connectortype="straight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6" type="#_x0000_t32" style="position:absolute;left:0;text-align:left;margin-left:101.7pt;margin-top:30.75pt;width:53.25pt;height:66.75pt;z-index:251645440" o:connectortype="straight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1" type="#_x0000_t32" style="position:absolute;left:0;text-align:left;margin-left:43.95pt;margin-top:38.25pt;width:81pt;height:39.75pt;flip:y;z-index:251640320" o:connectortype="straight"/>
        </w:pict>
      </w:r>
      <w:r w:rsidR="00FF2BB6">
        <w:rPr>
          <w:rFonts w:ascii="Times New Roman" w:eastAsia="Times New Roman" w:hAnsi="Times New Roman" w:cs="Times New Roman"/>
          <w:sz w:val="28"/>
        </w:rPr>
        <w:t xml:space="preserve">Во втором множителе 1 десяток и 3 единицы. Строим параллельно 1 и поодаль 3 </w:t>
      </w:r>
      <w:proofErr w:type="gramStart"/>
      <w:r w:rsidR="00FF2BB6">
        <w:rPr>
          <w:rFonts w:ascii="Times New Roman" w:eastAsia="Times New Roman" w:hAnsi="Times New Roman" w:cs="Times New Roman"/>
          <w:sz w:val="28"/>
        </w:rPr>
        <w:t>прямые</w:t>
      </w:r>
      <w:proofErr w:type="gramEnd"/>
      <w:r w:rsidR="00FF2BB6">
        <w:rPr>
          <w:rFonts w:ascii="Times New Roman" w:eastAsia="Times New Roman" w:hAnsi="Times New Roman" w:cs="Times New Roman"/>
          <w:sz w:val="28"/>
        </w:rPr>
        <w:t>, пересекающие прямые первого множителя.</w:t>
      </w:r>
    </w:p>
    <w:p w:rsidR="00FF2BB6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55.7pt;margin-top:24.2pt;width:23.25pt;height:27.7pt;z-index:251685376;mso-width-relative:margin;mso-height-relative:margin" stroked="f">
            <v:textbox style="mso-next-textbox:#_x0000_s1080">
              <w:txbxContent>
                <w:p w:rsidR="0056126E" w:rsidRPr="00293A1E" w:rsidRDefault="0056126E" w:rsidP="0056126E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9" type="#_x0000_t19" style="position:absolute;left:0;text-align:left;margin-left:101.7pt;margin-top:3pt;width:58.5pt;height:69.55pt;flip:x;z-index:251648512" coordsize="21600,23614" adj="-5596091,362779,,21530" path="wr-21600,-70,21600,43130,1736,,21499,23614nfewr-21600,-70,21600,43130,1736,,21499,23614l,21530nsxe" strokecolor="red" strokeweight="1.5pt">
            <v:path o:connectlocs="1736,0;21499,23614;0,21530"/>
          </v:shape>
        </w:pict>
      </w:r>
      <w:r>
        <w:rPr>
          <w:rFonts w:ascii="Times New Roman" w:eastAsia="Times New Roman" w:hAnsi="Times New Roman" w:cs="Times New Roman"/>
          <w:noProof/>
          <w:sz w:val="28"/>
          <w:lang w:eastAsia="en-US"/>
        </w:rPr>
        <w:pict>
          <v:shape id="_x0000_s1052" type="#_x0000_t202" style="position:absolute;left:0;text-align:left;margin-left:20.7pt;margin-top:24.2pt;width:23.25pt;height:27.7pt;z-index:251661824;mso-width-relative:margin;mso-height-relative:margin" stroked="f">
            <v:textbox style="mso-next-textbox:#_x0000_s1052">
              <w:txbxContent>
                <w:p w:rsidR="00FF2BB6" w:rsidRPr="00293A1E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293A1E">
                    <w:rPr>
                      <w:rFonts w:ascii="Times New Roman" w:hAnsi="Times New Roman" w:cs="Times New Roman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0" type="#_x0000_t59" style="position:absolute;left:0;text-align:left;margin-left:113.75pt;margin-top:6.9pt;width:7.15pt;height:7.15pt;z-index:251659776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9" type="#_x0000_t59" style="position:absolute;left:0;text-align:left;margin-left:106.6pt;margin-top:10.15pt;width:7.15pt;height:7.15pt;z-index:251658752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51" type="#_x0000_t59" style="position:absolute;left:0;text-align:left;margin-left:99.45pt;margin-top:15.15pt;width:7.15pt;height:7.15pt;z-index:251660800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2" type="#_x0000_t59" style="position:absolute;left:0;text-align:left;margin-left:106.6pt;margin-top:-.25pt;width:7.15pt;height:7.15pt;z-index:251651584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3" type="#_x0000_t59" style="position:absolute;left:0;text-align:left;margin-left:99.45pt;margin-top:3pt;width:7.15pt;height:7.15pt;z-index:251652608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4" type="#_x0000_t59" style="position:absolute;left:0;text-align:left;margin-left:92.3pt;margin-top:6.9pt;width:7.15pt;height:7.15pt;z-index:251653632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7" type="#_x0000_t32" style="position:absolute;left:0;text-align:left;margin-left:48.45pt;margin-top:14.05pt;width:53.25pt;height:66.75pt;z-index:251646464" o:connectortype="straight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2" type="#_x0000_t32" style="position:absolute;left:0;text-align:left;margin-left:63.45pt;margin-top:22.3pt;width:85.5pt;height:40.5pt;flip:y;z-index:251641344" o:connectortype="straight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34" type="#_x0000_t32" style="position:absolute;left:0;text-align:left;margin-left:48.45pt;margin-top:2.8pt;width:85.5pt;height:40.5pt;flip:y;z-index:251643392" o:connectortype="straight"/>
        </w:pict>
      </w:r>
    </w:p>
    <w:p w:rsidR="00FF2BB6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sz w:val="28"/>
        </w:rPr>
        <w:pict>
          <v:shape id="_x0000_s1045" type="#_x0000_t59" style="position:absolute;left:0;text-align:left;margin-left:77.3pt;margin-top:25.8pt;width:7.15pt;height:7.15pt;z-index:251654656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6" type="#_x0000_t59" style="position:absolute;left:0;text-align:left;margin-left:120.75pt;margin-top:3.35pt;width:7.15pt;height:7.15pt;z-index:251655680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7" type="#_x0000_t59" style="position:absolute;left:0;text-align:left;margin-left:113.75pt;margin-top:8.2pt;width:7.15pt;height:7.15pt;z-index:251656704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8" type="#_x0000_t59" style="position:absolute;left:0;text-align:left;margin-left:130.4pt;margin-top:1.05pt;width:7.15pt;height:7.15pt;z-index:251657728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1" type="#_x0000_t59" style="position:absolute;left:0;text-align:left;margin-left:61.15pt;margin-top:3.35pt;width:7.15pt;height:7.15pt;z-index:251650560" fillcolor="#0070c0"/>
        </w:pict>
      </w:r>
      <w:r>
        <w:rPr>
          <w:rFonts w:ascii="Times New Roman" w:eastAsia="Times New Roman" w:hAnsi="Times New Roman" w:cs="Times New Roman"/>
          <w:noProof/>
          <w:sz w:val="28"/>
        </w:rPr>
        <w:pict>
          <v:shape id="_x0000_s1040" type="#_x0000_t59" style="position:absolute;left:0;text-align:left;margin-left:56.3pt;margin-top:-3.8pt;width:7.15pt;height:7.15pt;z-index:251649536" fillcolor="#0070c0"/>
        </w:pict>
      </w:r>
    </w:p>
    <w:p w:rsidR="00FF2BB6" w:rsidRDefault="00860367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sz w:val="28"/>
          <w:lang w:eastAsia="en-US"/>
        </w:rPr>
        <w:pict>
          <v:shape id="_x0000_s1054" type="#_x0000_t202" style="position:absolute;left:0;text-align:left;margin-left:133.95pt;margin-top:6.85pt;width:24.7pt;height:28.5pt;z-index:251630080;mso-width-relative:margin;mso-height-relative:margin" stroked="f">
            <v:textbox style="mso-next-textbox:#_x0000_s1054">
              <w:txbxContent>
                <w:p w:rsidR="00FF2BB6" w:rsidRPr="00AF11D3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AF11D3">
                    <w:rPr>
                      <w:rFonts w:ascii="Times New Roman" w:hAnsi="Times New Roman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lang w:eastAsia="en-US"/>
        </w:rPr>
        <w:pict>
          <v:shape id="_x0000_s1053" type="#_x0000_t202" style="position:absolute;left:0;text-align:left;margin-left:63.45pt;margin-top:10.6pt;width:23.25pt;height:28.3pt;z-index:251662848;mso-width-relative:margin;mso-height-relative:margin" stroked="f">
            <v:textbox style="mso-next-textbox:#_x0000_s1053">
              <w:txbxContent>
                <w:p w:rsidR="00FF2BB6" w:rsidRPr="003F06C3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3F06C3">
                    <w:rPr>
                      <w:rFonts w:ascii="Times New Roman" w:hAnsi="Times New Roman" w:cs="Times New Roman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FF2BB6" w:rsidRDefault="00FF2BB6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</w:p>
    <w:p w:rsidR="00FF2BB6" w:rsidRDefault="00FF2BB6" w:rsidP="00FF2BB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Прямые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пересеклись в точках, количество которых и есть ответ, то есть   </w:t>
      </w:r>
      <w:r>
        <w:rPr>
          <w:rFonts w:ascii="Times New Roman" w:eastAsia="Times New Roman" w:hAnsi="Times New Roman" w:cs="Times New Roman"/>
          <w:b/>
          <w:sz w:val="28"/>
        </w:rPr>
        <w:t xml:space="preserve">21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13 = 273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94544" w:rsidRDefault="00594544" w:rsidP="00FF2BB6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CC689C" w:rsidRPr="00FF2BB6" w:rsidRDefault="00CC689C" w:rsidP="00FF2BB6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FF2BB6" w:rsidRPr="00FF2BB6" w:rsidRDefault="00FF2BB6" w:rsidP="00FF2B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BB6">
        <w:rPr>
          <w:rFonts w:ascii="Times New Roman" w:hAnsi="Times New Roman" w:cs="Times New Roman"/>
          <w:b/>
          <w:sz w:val="28"/>
          <w:szCs w:val="28"/>
        </w:rPr>
        <w:lastRenderedPageBreak/>
        <w:t>Японский способ умножения</w:t>
      </w:r>
    </w:p>
    <w:p w:rsidR="00FF2BB6" w:rsidRPr="00FF2BB6" w:rsidRDefault="00FF2BB6" w:rsidP="00FF2BB6">
      <w:pPr>
        <w:pStyle w:val="a4"/>
        <w:rPr>
          <w:rFonts w:ascii="Times New Roman" w:hAnsi="Times New Roman" w:cs="Times New Roman"/>
          <w:sz w:val="28"/>
          <w:szCs w:val="28"/>
        </w:rPr>
      </w:pPr>
      <w:r w:rsidRPr="00FF2BB6">
        <w:rPr>
          <w:rFonts w:ascii="Times New Roman" w:hAnsi="Times New Roman" w:cs="Times New Roman"/>
          <w:sz w:val="28"/>
          <w:szCs w:val="28"/>
        </w:rPr>
        <w:t xml:space="preserve">Японский способ умножения – это графический способ с использованием кругов и линий. Не менее </w:t>
      </w:r>
      <w:proofErr w:type="gramStart"/>
      <w:r w:rsidRPr="00FF2BB6">
        <w:rPr>
          <w:rFonts w:ascii="Times New Roman" w:hAnsi="Times New Roman" w:cs="Times New Roman"/>
          <w:sz w:val="28"/>
          <w:szCs w:val="28"/>
        </w:rPr>
        <w:t>забавный</w:t>
      </w:r>
      <w:proofErr w:type="gramEnd"/>
      <w:r w:rsidRPr="00FF2BB6">
        <w:rPr>
          <w:rFonts w:ascii="Times New Roman" w:hAnsi="Times New Roman" w:cs="Times New Roman"/>
          <w:sz w:val="28"/>
          <w:szCs w:val="28"/>
        </w:rPr>
        <w:t xml:space="preserve"> и интересный чем китайский.  Даже чем-то на него похож.</w:t>
      </w:r>
    </w:p>
    <w:p w:rsidR="00FF2BB6" w:rsidRPr="00FF2BB6" w:rsidRDefault="00FF2BB6" w:rsidP="00FF2BB6">
      <w:pPr>
        <w:pStyle w:val="a3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59AF">
        <w:rPr>
          <w:rFonts w:ascii="Times New Roman" w:hAnsi="Times New Roman" w:cs="Times New Roman"/>
          <w:bCs/>
          <w:i/>
          <w:sz w:val="28"/>
          <w:szCs w:val="28"/>
          <w:u w:val="single"/>
        </w:rPr>
        <w:t>Пример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умножим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12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>
        <w:rPr>
          <w:rFonts w:ascii="Times New Roman" w:hAnsi="Times New Roman" w:cs="Times New Roman"/>
          <w:b/>
          <w:bCs/>
          <w:sz w:val="28"/>
          <w:szCs w:val="28"/>
        </w:rPr>
        <w:t>34.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 как второй  множитель двузначное число, а первая цифра первого множителя </w:t>
      </w:r>
      <w:r w:rsidRPr="00AD59AF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, строим  два одиночных круга в верхней строке и два двоичных круга в нижней строке, так как вторая цифра первого множителя равна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F2BB6" w:rsidRDefault="00FF2BB6" w:rsidP="00FF2BB6">
      <w:pPr>
        <w:pStyle w:val="a3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08105E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34</w:t>
      </w:r>
    </w:p>
    <w:p w:rsidR="00FF2BB6" w:rsidRPr="00025A48" w:rsidRDefault="00860367" w:rsidP="00FF2BB6">
      <w:pPr>
        <w:pStyle w:val="a3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oval id="_x0000_s1056" style="position:absolute;left:0;text-align:left;margin-left:269.7pt;margin-top:4.4pt;width:18.75pt;height:17.25pt;z-index:251631104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55" style="position:absolute;left:0;text-align:left;margin-left:202.95pt;margin-top:4.4pt;width:18.75pt;height:17.25pt;z-index:251632128"/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60367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pict>
          <v:oval id="_x0000_s1026" style="position:absolute;left:0;text-align:left;margin-left:254.7pt;margin-top:9pt;width:47.25pt;height:43.5pt;z-index:251635200"/>
        </w:pict>
      </w:r>
      <w:r>
        <w:rPr>
          <w:rFonts w:ascii="Times New Roman" w:hAnsi="Times New Roman" w:cs="Times New Roman"/>
          <w:b/>
          <w:i/>
          <w:noProof/>
          <w:sz w:val="32"/>
          <w:szCs w:val="32"/>
        </w:rPr>
        <w:pict>
          <v:oval id="_x0000_s1027" style="position:absolute;left:0;text-align:left;margin-left:187.95pt;margin-top:9pt;width:47.25pt;height:43.5pt;z-index:251636224"/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58" style="position:absolute;left:0;text-align:left;margin-left:269.7pt;margin-top:1.35pt;width:18.75pt;height:17.25pt;z-index:251633152"/>
        </w:pict>
      </w: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57" style="position:absolute;left:0;text-align:left;margin-left:202.95pt;margin-top:1.35pt;width:18.75pt;height:17.25pt;z-index:251634176"/>
        </w:pict>
      </w:r>
    </w:p>
    <w:p w:rsidR="00FF2BB6" w:rsidRDefault="00FF2BB6" w:rsidP="00FF2BB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BB6" w:rsidRDefault="00860367" w:rsidP="00FF2BB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60367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075" type="#_x0000_t19" style="position:absolute;left:0;text-align:left;margin-left:168.9pt;margin-top:27.2pt;width:65.25pt;height:82.55pt;rotation:3492602fd;z-index:251680256" coordsize="21600,28635" adj="-3492876,2070625,,17318" path="wr-21600,-4282,21600,38918,12910,,18398,28635nfewr-21600,-4282,21600,38918,12910,,18398,28635l,17318nsxe" strokecolor="red" strokeweight="1.5pt">
            <v:path o:connectlocs="12910,0;18398,28635;0,17318"/>
          </v:shape>
        </w:pict>
      </w:r>
      <w:r w:rsidR="00FF2BB6">
        <w:rPr>
          <w:rFonts w:ascii="Times New Roman" w:hAnsi="Times New Roman" w:cs="Times New Roman"/>
          <w:sz w:val="28"/>
          <w:szCs w:val="28"/>
        </w:rPr>
        <w:t xml:space="preserve">Так как первая цифра второго множителя </w:t>
      </w:r>
      <w:r w:rsidR="00FF2BB6">
        <w:rPr>
          <w:rFonts w:ascii="Times New Roman" w:hAnsi="Times New Roman" w:cs="Times New Roman"/>
          <w:b/>
          <w:sz w:val="28"/>
          <w:szCs w:val="28"/>
        </w:rPr>
        <w:t>3</w:t>
      </w:r>
      <w:r w:rsidR="00FF2BB6">
        <w:rPr>
          <w:rFonts w:ascii="Times New Roman" w:hAnsi="Times New Roman" w:cs="Times New Roman"/>
          <w:sz w:val="28"/>
          <w:szCs w:val="28"/>
        </w:rPr>
        <w:t xml:space="preserve">, а вторая </w:t>
      </w:r>
      <w:r w:rsidR="00FF2BB6">
        <w:rPr>
          <w:rFonts w:ascii="Times New Roman" w:hAnsi="Times New Roman" w:cs="Times New Roman"/>
          <w:b/>
          <w:sz w:val="28"/>
          <w:szCs w:val="28"/>
        </w:rPr>
        <w:t>4</w:t>
      </w:r>
      <w:r w:rsidR="00FF2BB6">
        <w:rPr>
          <w:rFonts w:ascii="Times New Roman" w:hAnsi="Times New Roman" w:cs="Times New Roman"/>
          <w:sz w:val="28"/>
          <w:szCs w:val="28"/>
        </w:rPr>
        <w:t>, делим круги первого столбца на три части, второго столбца на четыре.</w:t>
      </w:r>
    </w:p>
    <w:p w:rsidR="00FF2BB6" w:rsidRDefault="00FF2BB6" w:rsidP="00FF2BB6">
      <w:pPr>
        <w:pStyle w:val="a3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08105E">
        <w:rPr>
          <w:rFonts w:ascii="Times New Roman" w:hAnsi="Times New Roman" w:cs="Times New Roman"/>
          <w:b/>
          <w:bCs/>
          <w:sz w:val="28"/>
          <w:szCs w:val="28"/>
        </w:rPr>
        <w:t xml:space="preserve">12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08105E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34</w:t>
      </w:r>
    </w:p>
    <w:p w:rsidR="00FF2BB6" w:rsidRPr="00025A48" w:rsidRDefault="00860367" w:rsidP="00FF2BB6">
      <w:pPr>
        <w:pStyle w:val="a3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 id="_x0000_s1072" type="#_x0000_t32" style="position:absolute;left:0;text-align:left;margin-left:273.6pt;margin-top:12.65pt;width:18.75pt;height:0;z-index:251677184" o:connectortype="straight" strokecolor="blue" strokeweight="1.5pt">
            <v:shadow type="perspective" color="#243f60 [1604]" opacity=".5" offset="1pt" offset2="-1pt"/>
          </v:shape>
        </w:pict>
      </w: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oval id="_x0000_s1062" style="position:absolute;left:0;text-align:left;margin-left:273.45pt;margin-top:4.55pt;width:18.75pt;height:17.25pt;z-index:251666944"/>
        </w:pict>
      </w: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 id="_x0000_s1071" type="#_x0000_t32" style="position:absolute;left:0;text-align:left;margin-left:283.2pt;margin-top:5.3pt;width:.75pt;height:17.25pt;z-index:251676160" o:connectortype="straight" strokecolor="blue" strokeweight="1.5pt"/>
        </w:pict>
      </w: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 id="_x0000_s1067" type="#_x0000_t32" style="position:absolute;left:0;text-align:left;margin-left:217.95pt;margin-top:12.65pt;width:11.25pt;height:.75pt;z-index:251672064" o:connectortype="straight" strokecolor="blue" strokeweight="1.5pt">
            <v:shadow type="perspective" color="#243f60 [1604]" opacity=".5" offset="1pt" offset2="-1pt"/>
          </v:shape>
        </w:pict>
      </w:r>
      <w:r w:rsidRPr="00860367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 id="_x0000_s1065" type="#_x0000_t32" style="position:absolute;left:0;text-align:left;margin-left:217.95pt;margin-top:4.55pt;width:0;height:17.25pt;z-index:251670016" o:connectortype="straight" strokecolor="blue" strokeweight="1.5pt">
            <v:shadow type="perspective" color="#243f60 [1604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61" style="position:absolute;left:0;text-align:left;margin-left:210.45pt;margin-top:4.4pt;width:18.75pt;height:17.25pt;z-index:251665920"/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en-US"/>
        </w:rPr>
        <w:pict>
          <v:shape id="_x0000_s1076" type="#_x0000_t202" style="position:absolute;left:0;text-align:left;margin-left:160.25pt;margin-top:3.15pt;width:19.55pt;height:26.35pt;z-index:251681280;mso-width-relative:margin;mso-height-relative:margin" stroked="f">
            <v:textbox style="mso-next-textbox:#_x0000_s1076">
              <w:txbxContent>
                <w:p w:rsidR="00FF2BB6" w:rsidRPr="0084335C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 id="_x0000_s1073" type="#_x0000_t19" style="position:absolute;left:0;text-align:left;margin-left:248.7pt;margin-top:3.15pt;width:81.6pt;height:84.9pt;flip:x;z-index:251678208" coordsize="21600,24776" adj=",554040" path="wr-21600,,21600,43200,,,21365,24776nfewr-21600,,21600,43200,,,21365,24776l,21600nsxe" strokecolor="red" strokeweight="1.5pt">
            <v:path o:connectlocs="0,0;21365,24776;0,21600"/>
          </v:shape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60367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9" type="#_x0000_t34" style="position:absolute;left:0;text-align:left;margin-left:147.5pt;margin-top:29.35pt;width:48.75pt;height:8.1pt;rotation:270;flip:x;z-index:251684352" o:connectortype="elbow" adj="10789,820000,-115643">
            <v:stroke endarrow="block"/>
          </v:shape>
        </w:pict>
      </w:r>
      <w:r w:rsidRPr="00860367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pict>
          <v:shape id="_x0000_s1069" type="#_x0000_t32" style="position:absolute;left:0;text-align:left;margin-left:288.3pt;margin-top:9pt;width:0;height:43.5pt;z-index:251674112" o:connectortype="straight" strokecolor="blue" strokeweight="1.5pt"/>
        </w:pict>
      </w:r>
      <w:r w:rsidRPr="00860367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pict>
          <v:shape id="_x0000_s1066" type="#_x0000_t32" style="position:absolute;left:0;text-align:left;margin-left:217.95pt;margin-top:9pt;width:0;height:43.5pt;z-index:251671040" o:connectortype="straight" strokecolor="blue" strokeweight="1.5pt">
            <v:shadow type="perspective" color="#243f60 [1604]" opacity=".5" offset="1pt" offset2="-1pt"/>
          </v:shape>
        </w:pict>
      </w:r>
      <w:r w:rsidRPr="00860367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pict>
          <v:oval id="_x0000_s1059" style="position:absolute;left:0;text-align:left;margin-left:265.2pt;margin-top:9pt;width:47.25pt;height:43.5pt;z-index:251663872"/>
        </w:pict>
      </w:r>
      <w:r>
        <w:rPr>
          <w:rFonts w:ascii="Times New Roman" w:hAnsi="Times New Roman" w:cs="Times New Roman"/>
          <w:b/>
          <w:i/>
          <w:noProof/>
          <w:sz w:val="32"/>
          <w:szCs w:val="32"/>
        </w:rPr>
        <w:pict>
          <v:oval id="_x0000_s1060" style="position:absolute;left:0;text-align:left;margin-left:197.7pt;margin-top:9pt;width:47.25pt;height:43.5pt;z-index:251664896"/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0" type="#_x0000_t32" style="position:absolute;left:0;text-align:left;margin-left:265.05pt;margin-top:9.6pt;width:47.25pt;height:0;z-index:251675136" o:connectortype="straight" strokecolor="blue" strokeweight="1.5pt"/>
        </w:pict>
      </w: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8" type="#_x0000_t32" style="position:absolute;left:0;text-align:left;margin-left:217.95pt;margin-top:9.55pt;width:27pt;height:.05pt;z-index:251673088" o:connectortype="straight" strokecolor="blue" strokeweight="1.5pt">
            <v:shadow type="perspective" color="#243f60 [1604]" opacity=".5" offset="1pt" offset2="-1pt"/>
          </v:shape>
        </w:pict>
      </w: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64" style="position:absolute;left:0;text-align:left;margin-left:277.2pt;margin-top:1.35pt;width:18.75pt;height:17.25pt;z-index:251668992"/>
        </w:pict>
      </w:r>
      <w:r w:rsidRPr="00860367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63" style="position:absolute;left:0;text-align:left;margin-left:210.45pt;margin-top:1.35pt;width:18.75pt;height:17.25pt;z-index:251667968"/>
        </w:pict>
      </w:r>
    </w:p>
    <w:p w:rsidR="00FF2BB6" w:rsidRDefault="00860367" w:rsidP="00FF2BB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078" type="#_x0000_t202" style="position:absolute;left:0;text-align:left;margin-left:265.2pt;margin-top:15.4pt;width:19.55pt;height:24.15pt;z-index:251683328;mso-width-relative:margin;mso-height-relative:margin" stroked="f">
            <v:textbox style="mso-next-textbox:#_x0000_s1078">
              <w:txbxContent>
                <w:p w:rsidR="00FF2BB6" w:rsidRPr="0084335C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202" style="position:absolute;left:0;text-align:left;margin-left:167.85pt;margin-top:2.65pt;width:35.1pt;height:27pt;z-index:251682304" stroked="f">
            <v:textbox style="mso-next-textbox:#_x0000_s1077">
              <w:txbxContent>
                <w:p w:rsidR="00FF2BB6" w:rsidRPr="0084335C" w:rsidRDefault="00FF2BB6" w:rsidP="00FF2BB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84335C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0</w:t>
                  </w:r>
                  <w:r w:rsidRPr="0084335C">
                    <w:rPr>
                      <w:rFonts w:ascii="Times New Roman" w:hAnsi="Times New Roman" w:cs="Times New Roman"/>
                      <w:sz w:val="36"/>
                      <w:szCs w:val="36"/>
                    </w:rPr>
                    <w:t>0</w:t>
                  </w:r>
                </w:p>
              </w:txbxContent>
            </v:textbox>
          </v:shape>
        </w:pict>
      </w:r>
    </w:p>
    <w:p w:rsidR="00FF2BB6" w:rsidRDefault="00FF2BB6" w:rsidP="00FF2BB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BB6" w:rsidRDefault="00FF2BB6" w:rsidP="00FF2BB6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частей, на которые разделились круги и является  ответом, то есть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34 = 408.</w:t>
      </w:r>
    </w:p>
    <w:p w:rsidR="00FF2BB6" w:rsidRPr="00DC7E4F" w:rsidRDefault="001530CE" w:rsidP="001530CE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E4F">
        <w:rPr>
          <w:rFonts w:ascii="Times New Roman" w:hAnsi="Times New Roman" w:cs="Times New Roman"/>
          <w:b/>
          <w:sz w:val="32"/>
          <w:szCs w:val="32"/>
        </w:rPr>
        <w:t>Эксперимент</w:t>
      </w:r>
    </w:p>
    <w:p w:rsidR="001530CE" w:rsidRDefault="001530CE" w:rsidP="001530CE">
      <w:pPr>
        <w:pStyle w:val="a4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0CE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эксперимента я, на консультации по математике, познакомил ребят </w:t>
      </w:r>
      <w:r w:rsidR="00CC689C">
        <w:rPr>
          <w:rFonts w:ascii="Times New Roman" w:hAnsi="Times New Roman" w:cs="Times New Roman"/>
          <w:color w:val="000000"/>
          <w:sz w:val="28"/>
          <w:szCs w:val="28"/>
        </w:rPr>
        <w:t xml:space="preserve">с китайским способом умножения, </w:t>
      </w:r>
      <w:r w:rsidRPr="001530CE">
        <w:rPr>
          <w:rFonts w:ascii="Times New Roman" w:hAnsi="Times New Roman" w:cs="Times New Roman"/>
          <w:color w:val="000000"/>
          <w:sz w:val="28"/>
          <w:szCs w:val="28"/>
        </w:rPr>
        <w:t>со способами умножения на 11</w:t>
      </w:r>
      <w:r w:rsidR="005612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F4D">
        <w:rPr>
          <w:rFonts w:ascii="Times New Roman" w:hAnsi="Times New Roman" w:cs="Times New Roman"/>
          <w:color w:val="000000"/>
          <w:sz w:val="28"/>
          <w:szCs w:val="28"/>
        </w:rPr>
        <w:t>и с русско-крестьянским способом.</w:t>
      </w:r>
      <w:r w:rsidRPr="001530CE">
        <w:rPr>
          <w:rFonts w:ascii="Times New Roman" w:hAnsi="Times New Roman" w:cs="Times New Roman"/>
          <w:color w:val="000000"/>
          <w:sz w:val="28"/>
          <w:szCs w:val="28"/>
        </w:rPr>
        <w:t xml:space="preserve"> Предложил решить один и тот же пример разными способами. После выполненного ими задания, я провел анкетирование</w:t>
      </w:r>
      <w:r w:rsidR="00ED6B01">
        <w:rPr>
          <w:rFonts w:ascii="Times New Roman" w:hAnsi="Times New Roman" w:cs="Times New Roman"/>
          <w:color w:val="000000"/>
          <w:sz w:val="28"/>
          <w:szCs w:val="28"/>
        </w:rPr>
        <w:t xml:space="preserve">. Одноклассникам </w:t>
      </w:r>
      <w:r w:rsidR="0056126E">
        <w:rPr>
          <w:rFonts w:ascii="Times New Roman" w:hAnsi="Times New Roman" w:cs="Times New Roman"/>
          <w:color w:val="000000"/>
          <w:sz w:val="28"/>
          <w:szCs w:val="28"/>
        </w:rPr>
        <w:t>были заданы следующие</w:t>
      </w:r>
      <w:r w:rsidR="00ED6B01">
        <w:rPr>
          <w:rFonts w:ascii="Times New Roman" w:hAnsi="Times New Roman" w:cs="Times New Roman"/>
          <w:color w:val="000000"/>
          <w:sz w:val="28"/>
          <w:szCs w:val="28"/>
        </w:rPr>
        <w:t xml:space="preserve"> вопросы:</w:t>
      </w:r>
    </w:p>
    <w:p w:rsidR="00ED6B01" w:rsidRPr="00ED6B01" w:rsidRDefault="00ED6B01" w:rsidP="00ED6B0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B01">
        <w:rPr>
          <w:rFonts w:ascii="Times New Roman" w:hAnsi="Times New Roman" w:cs="Times New Roman"/>
          <w:color w:val="000000"/>
          <w:sz w:val="28"/>
          <w:szCs w:val="28"/>
        </w:rPr>
        <w:t>Были ли вы знакомы с данными способами</w:t>
      </w:r>
    </w:p>
    <w:p w:rsidR="00ED6B01" w:rsidRPr="00ED6B01" w:rsidRDefault="00ED6B01" w:rsidP="00ED6B0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B01">
        <w:rPr>
          <w:rFonts w:ascii="Times New Roman" w:hAnsi="Times New Roman" w:cs="Times New Roman"/>
          <w:color w:val="000000"/>
          <w:sz w:val="28"/>
          <w:szCs w:val="28"/>
        </w:rPr>
        <w:t>Понравились ли вам данные приемы?</w:t>
      </w:r>
    </w:p>
    <w:p w:rsidR="00ED6B01" w:rsidRPr="00ED6B01" w:rsidRDefault="00ED6B01" w:rsidP="00ED6B0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B01">
        <w:rPr>
          <w:rFonts w:ascii="Times New Roman" w:hAnsi="Times New Roman" w:cs="Times New Roman"/>
          <w:color w:val="000000"/>
          <w:sz w:val="28"/>
          <w:szCs w:val="28"/>
        </w:rPr>
        <w:t>Показались ли вам способы легкими?</w:t>
      </w:r>
    </w:p>
    <w:p w:rsidR="00ED6B01" w:rsidRDefault="00ED6B01" w:rsidP="00ED6B0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B01">
        <w:rPr>
          <w:rFonts w:ascii="Times New Roman" w:hAnsi="Times New Roman" w:cs="Times New Roman"/>
          <w:color w:val="000000"/>
          <w:sz w:val="28"/>
          <w:szCs w:val="28"/>
        </w:rPr>
        <w:t>Показались ли вам способы быстрыми?</w:t>
      </w:r>
    </w:p>
    <w:p w:rsidR="001530CE" w:rsidRDefault="0056126E" w:rsidP="001F0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F05E2"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эксперименте приняло участие 25 </w:t>
      </w:r>
      <w:proofErr w:type="gramStart"/>
      <w:r w:rsidR="001F05E2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1F05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D6B01">
        <w:rPr>
          <w:rFonts w:ascii="Times New Roman" w:hAnsi="Times New Roman" w:cs="Times New Roman"/>
          <w:sz w:val="28"/>
          <w:szCs w:val="28"/>
        </w:rPr>
        <w:t>Результаты анкетиров</w:t>
      </w:r>
      <w:r w:rsidR="001F05E2">
        <w:rPr>
          <w:rFonts w:ascii="Times New Roman" w:hAnsi="Times New Roman" w:cs="Times New Roman"/>
          <w:sz w:val="28"/>
          <w:szCs w:val="28"/>
        </w:rPr>
        <w:t>ания представлены в виде диаграммы</w:t>
      </w:r>
    </w:p>
    <w:p w:rsidR="00ED6B01" w:rsidRPr="00ED6B01" w:rsidRDefault="001946A1" w:rsidP="001530C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F2BB6" w:rsidRDefault="00FF2BB6" w:rsidP="00FF2BB6">
      <w:pPr>
        <w:pStyle w:val="a3"/>
        <w:ind w:left="36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56126E" w:rsidRDefault="0056126E" w:rsidP="0056126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 отметили, что китайский способ удобен в случае с маленькими</w:t>
      </w:r>
      <w:r w:rsidR="003A0F4D">
        <w:rPr>
          <w:color w:val="000000"/>
          <w:sz w:val="28"/>
          <w:szCs w:val="28"/>
        </w:rPr>
        <w:t>, однозначными</w:t>
      </w:r>
      <w:r>
        <w:rPr>
          <w:color w:val="000000"/>
          <w:sz w:val="28"/>
          <w:szCs w:val="28"/>
        </w:rPr>
        <w:t xml:space="preserve"> числами (2х3, 3х3).</w:t>
      </w:r>
    </w:p>
    <w:p w:rsidR="0056126E" w:rsidRDefault="0056126E" w:rsidP="0056126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Самым простым и действительно л</w:t>
      </w:r>
      <w:r w:rsidR="0059454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гким оказался способ умножения двузначных чисел на 11.</w:t>
      </w:r>
    </w:p>
    <w:p w:rsidR="0056126E" w:rsidRDefault="0056126E" w:rsidP="0056126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А вот умножение</w:t>
      </w:r>
      <w:r w:rsidR="003A0F4D">
        <w:rPr>
          <w:color w:val="000000"/>
          <w:sz w:val="28"/>
          <w:szCs w:val="28"/>
        </w:rPr>
        <w:t xml:space="preserve"> русско-крестьянским способом</w:t>
      </w:r>
      <w:r>
        <w:rPr>
          <w:color w:val="000000"/>
          <w:sz w:val="28"/>
          <w:szCs w:val="28"/>
        </w:rPr>
        <w:t xml:space="preserve"> </w:t>
      </w:r>
      <w:r w:rsidR="003A0F4D">
        <w:rPr>
          <w:color w:val="000000"/>
          <w:sz w:val="28"/>
          <w:szCs w:val="28"/>
        </w:rPr>
        <w:t>ле</w:t>
      </w:r>
      <w:r>
        <w:rPr>
          <w:color w:val="000000"/>
          <w:sz w:val="28"/>
          <w:szCs w:val="28"/>
        </w:rPr>
        <w:t xml:space="preserve">гким ребята не назвали, </w:t>
      </w:r>
      <w:r w:rsidR="003A0F4D">
        <w:rPr>
          <w:color w:val="000000"/>
          <w:sz w:val="28"/>
          <w:szCs w:val="28"/>
        </w:rPr>
        <w:t>отметили лишь то, что он интересный</w:t>
      </w:r>
      <w:r>
        <w:rPr>
          <w:color w:val="000000"/>
          <w:sz w:val="28"/>
          <w:szCs w:val="28"/>
        </w:rPr>
        <w:t xml:space="preserve">. Возможно, </w:t>
      </w:r>
      <w:r w:rsidR="003A0F4D">
        <w:rPr>
          <w:color w:val="000000"/>
          <w:sz w:val="28"/>
          <w:szCs w:val="28"/>
        </w:rPr>
        <w:t xml:space="preserve">было мало </w:t>
      </w:r>
      <w:r>
        <w:rPr>
          <w:color w:val="000000"/>
          <w:sz w:val="28"/>
          <w:szCs w:val="28"/>
        </w:rPr>
        <w:t>времени на его отработку.</w:t>
      </w:r>
    </w:p>
    <w:p w:rsidR="003A0F4D" w:rsidRPr="00D42A95" w:rsidRDefault="003A0F4D" w:rsidP="0056126E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A0F4D" w:rsidRPr="00594544" w:rsidRDefault="003A0F4D" w:rsidP="00D42A9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4544"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594544" w:rsidRDefault="00D42A95" w:rsidP="001B75C0">
      <w:pPr>
        <w:pStyle w:val="a3"/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  <w:r w:rsidRPr="00004F61">
        <w:rPr>
          <w:rFonts w:ascii="Times New Roman" w:hAnsi="Times New Roman" w:cs="Times New Roman"/>
          <w:sz w:val="28"/>
          <w:szCs w:val="28"/>
        </w:rPr>
        <w:t xml:space="preserve">Работая над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004F61">
        <w:rPr>
          <w:rFonts w:ascii="Times New Roman" w:hAnsi="Times New Roman" w:cs="Times New Roman"/>
          <w:sz w:val="28"/>
          <w:szCs w:val="28"/>
        </w:rPr>
        <w:t xml:space="preserve"> темой, </w:t>
      </w:r>
      <w:r w:rsidR="00CC689C">
        <w:rPr>
          <w:rFonts w:ascii="Times New Roman" w:hAnsi="Times New Roman" w:cs="Times New Roman"/>
          <w:sz w:val="28"/>
          <w:szCs w:val="28"/>
        </w:rPr>
        <w:t>я узнал</w:t>
      </w:r>
      <w:r w:rsidRPr="00004F61">
        <w:rPr>
          <w:rFonts w:ascii="Times New Roman" w:hAnsi="Times New Roman" w:cs="Times New Roman"/>
          <w:sz w:val="28"/>
          <w:szCs w:val="28"/>
        </w:rPr>
        <w:t xml:space="preserve">, что существует много различных, забавных и интересных способов умножения. </w:t>
      </w:r>
      <w:r w:rsidRPr="00D42A95">
        <w:rPr>
          <w:rFonts w:ascii="Times New Roman" w:hAnsi="Times New Roman" w:cs="Times New Roman"/>
          <w:sz w:val="28"/>
          <w:szCs w:val="28"/>
        </w:rPr>
        <w:t xml:space="preserve">Считаю, что </w:t>
      </w:r>
      <w:r>
        <w:rPr>
          <w:rFonts w:ascii="Times New Roman" w:hAnsi="Times New Roman" w:cs="Times New Roman"/>
          <w:sz w:val="28"/>
          <w:szCs w:val="28"/>
        </w:rPr>
        <w:t>наша</w:t>
      </w:r>
      <w:r w:rsidRPr="00D42A95">
        <w:rPr>
          <w:rFonts w:ascii="Times New Roman" w:hAnsi="Times New Roman" w:cs="Times New Roman"/>
          <w:sz w:val="28"/>
          <w:szCs w:val="28"/>
        </w:rPr>
        <w:t xml:space="preserve"> гипотеза частично подтвердилас</w:t>
      </w:r>
      <w:r>
        <w:rPr>
          <w:rFonts w:ascii="Times New Roman" w:hAnsi="Times New Roman" w:cs="Times New Roman"/>
          <w:sz w:val="28"/>
          <w:szCs w:val="28"/>
        </w:rPr>
        <w:t>ь. Действительно, некоторые приемы можно считать упроще</w:t>
      </w:r>
      <w:r w:rsidRPr="00D42A95">
        <w:rPr>
          <w:rFonts w:ascii="Times New Roman" w:hAnsi="Times New Roman" w:cs="Times New Roman"/>
          <w:sz w:val="28"/>
          <w:szCs w:val="28"/>
        </w:rPr>
        <w:t xml:space="preserve">нными. Но часть из них - просто интересные, нестандартные, которые развивают внимание, память.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D42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первого раза у многих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одноклассников не получилось</w:t>
      </w:r>
      <w:r w:rsidRPr="00D42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быстро, с ходу выполнять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подсчеты, </w:t>
      </w:r>
      <w:r w:rsidR="00C40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как </w:t>
      </w:r>
      <w:r w:rsidR="001B75C0" w:rsidRPr="00004F61">
        <w:rPr>
          <w:rFonts w:ascii="Times New Roman" w:hAnsi="Times New Roman" w:cs="Times New Roman"/>
          <w:sz w:val="28"/>
          <w:szCs w:val="28"/>
        </w:rPr>
        <w:t>не все способы удобны в использовании, особенно при умножении многозначных чисел.</w:t>
      </w:r>
      <w:r w:rsidR="001B75C0">
        <w:rPr>
          <w:rFonts w:ascii="Times New Roman" w:hAnsi="Times New Roman" w:cs="Times New Roman"/>
          <w:sz w:val="28"/>
          <w:szCs w:val="28"/>
        </w:rPr>
        <w:t xml:space="preserve"> </w:t>
      </w:r>
      <w:r w:rsidR="001B75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это н</w:t>
      </w:r>
      <w:r w:rsidRPr="00D42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беда. Нужна постоянная вычислительная тренировка. Из урока в урок, из года в год. </w:t>
      </w:r>
      <w:r w:rsidR="001B75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со временем она</w:t>
      </w:r>
      <w:r w:rsidRPr="00D42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поможет приобрести полезные навыки устного счета.</w:t>
      </w:r>
      <w:r w:rsidR="001B75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B75C0">
        <w:rPr>
          <w:rFonts w:ascii="Times New Roman" w:eastAsia="Times New Roman" w:hAnsi="Times New Roman" w:cs="Times New Roman"/>
          <w:sz w:val="28"/>
          <w:szCs w:val="28"/>
        </w:rPr>
        <w:t>Но все же</w:t>
      </w:r>
      <w:r w:rsidR="001B75C0" w:rsidRPr="00004F61">
        <w:rPr>
          <w:rFonts w:ascii="Times New Roman" w:eastAsia="Times New Roman" w:hAnsi="Times New Roman" w:cs="Times New Roman"/>
          <w:sz w:val="28"/>
        </w:rPr>
        <w:t>, таблицу умножения все-таки знать нужно!</w:t>
      </w:r>
    </w:p>
    <w:p w:rsidR="00594544" w:rsidRDefault="00594544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1B75C0" w:rsidRDefault="001B75C0" w:rsidP="001B75C0">
      <w:pPr>
        <w:pStyle w:val="a3"/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</w:p>
    <w:p w:rsidR="001B75C0" w:rsidRDefault="001B75C0" w:rsidP="001B75C0">
      <w:pPr>
        <w:pStyle w:val="a3"/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</w:p>
    <w:p w:rsidR="001B75C0" w:rsidRDefault="001B75C0" w:rsidP="001B75C0">
      <w:pPr>
        <w:pStyle w:val="a3"/>
        <w:ind w:left="0"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B75C0">
        <w:rPr>
          <w:rFonts w:ascii="Times New Roman" w:eastAsia="Times New Roman" w:hAnsi="Times New Roman" w:cs="Times New Roman"/>
          <w:b/>
          <w:sz w:val="28"/>
        </w:rPr>
        <w:t>Литература</w:t>
      </w:r>
    </w:p>
    <w:p w:rsidR="001B75C0" w:rsidRPr="001B75C0" w:rsidRDefault="001B75C0" w:rsidP="00594544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страницами учебника математики. И.Я. </w:t>
      </w:r>
      <w:proofErr w:type="spellStart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>Депман</w:t>
      </w:r>
      <w:proofErr w:type="spellEnd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Н.Я. </w:t>
      </w:r>
      <w:proofErr w:type="spellStart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>Виленкин</w:t>
      </w:r>
      <w:proofErr w:type="spellEnd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М.: Просвещение, 1999.</w:t>
      </w:r>
    </w:p>
    <w:p w:rsidR="001B75C0" w:rsidRPr="001B75C0" w:rsidRDefault="001B75C0" w:rsidP="00594544">
      <w:pPr>
        <w:pStyle w:val="a4"/>
        <w:numPr>
          <w:ilvl w:val="0"/>
          <w:numId w:val="8"/>
        </w:numPr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Математика. Приложение к газете « Первое сентября» № 2, 2001.</w:t>
      </w:r>
    </w:p>
    <w:p w:rsidR="001B75C0" w:rsidRPr="001B75C0" w:rsidRDefault="001B75C0" w:rsidP="00594544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Краткий справочник школьника. В. С. </w:t>
      </w:r>
      <w:proofErr w:type="spellStart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>Крамор</w:t>
      </w:r>
      <w:proofErr w:type="spellEnd"/>
      <w:r w:rsidRPr="001B75C0">
        <w:rPr>
          <w:rFonts w:ascii="Times New Roman" w:hAnsi="Times New Roman" w:cs="Times New Roman"/>
          <w:sz w:val="28"/>
          <w:szCs w:val="28"/>
          <w:shd w:val="clear" w:color="auto" w:fill="FFFFFF"/>
        </w:rPr>
        <w:t>, В.А.Попов. Москва. Издательский дом «Дрофа». 1998 г.</w:t>
      </w:r>
    </w:p>
    <w:p w:rsidR="001B75C0" w:rsidRPr="001B75C0" w:rsidRDefault="001B75C0" w:rsidP="00594544">
      <w:pPr>
        <w:pStyle w:val="a4"/>
        <w:numPr>
          <w:ilvl w:val="0"/>
          <w:numId w:val="8"/>
        </w:numPr>
        <w:ind w:left="426"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1B75C0">
        <w:rPr>
          <w:rFonts w:ascii="Times New Roman" w:eastAsia="Franklin Gothic Medium" w:hAnsi="Times New Roman" w:cs="Times New Roman"/>
          <w:sz w:val="28"/>
          <w:szCs w:val="28"/>
        </w:rPr>
        <w:t>Журнал «Математика» №15 2011г.</w:t>
      </w:r>
    </w:p>
    <w:p w:rsidR="001B75C0" w:rsidRPr="001B75C0" w:rsidRDefault="00154BD1" w:rsidP="00594544">
      <w:pPr>
        <w:pStyle w:val="a4"/>
        <w:numPr>
          <w:ilvl w:val="0"/>
          <w:numId w:val="8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1B75C0" w:rsidRPr="001B75C0" w:rsidRDefault="001B75C0" w:rsidP="00154BD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B75C0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1B75C0">
        <w:rPr>
          <w:rFonts w:ascii="Times New Roman" w:hAnsi="Times New Roman" w:cs="Times New Roman"/>
          <w:sz w:val="28"/>
          <w:szCs w:val="28"/>
        </w:rPr>
        <w:t xml:space="preserve"> - Свободная энциклопедия. [Электронный ресурс]: режим доступа </w:t>
      </w:r>
      <w:hyperlink r:id="rId17" w:history="1">
        <w:r w:rsidRPr="001B75C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B75C0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1B75C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1B75C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B75C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Pr="001B75C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1B75C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</w:p>
    <w:p w:rsidR="001B75C0" w:rsidRPr="001B75C0" w:rsidRDefault="001B75C0" w:rsidP="00154BD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B75C0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1B75C0">
        <w:rPr>
          <w:rFonts w:ascii="Times New Roman" w:hAnsi="Times New Roman" w:cs="Times New Roman"/>
          <w:sz w:val="28"/>
          <w:szCs w:val="28"/>
        </w:rPr>
        <w:t>. Картинки. [Электронный ресурс]: режим доступа http://images.yandex.ru</w:t>
      </w:r>
    </w:p>
    <w:p w:rsidR="001B75C0" w:rsidRPr="00867D77" w:rsidRDefault="001B75C0" w:rsidP="001B75C0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B75C0" w:rsidRPr="00004F61" w:rsidRDefault="001B75C0" w:rsidP="001B75C0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B75C0" w:rsidRDefault="001B75C0" w:rsidP="001B75C0">
      <w:pPr>
        <w:pStyle w:val="a3"/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</w:p>
    <w:p w:rsidR="00D42A95" w:rsidRPr="00D42A95" w:rsidRDefault="00D42A95" w:rsidP="00D42A95">
      <w:pPr>
        <w:pStyle w:val="a4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56DC9" w:rsidRPr="00D42A95" w:rsidRDefault="00356DC9" w:rsidP="00FF2B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356DC9" w:rsidRPr="00D42A95" w:rsidSect="00594544">
      <w:footerReference w:type="default" r:id="rId18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00D" w:rsidRDefault="00DC700D" w:rsidP="00594544">
      <w:pPr>
        <w:spacing w:after="0" w:line="240" w:lineRule="auto"/>
      </w:pPr>
      <w:r>
        <w:separator/>
      </w:r>
    </w:p>
  </w:endnote>
  <w:endnote w:type="continuationSeparator" w:id="0">
    <w:p w:rsidR="00DC700D" w:rsidRDefault="00DC700D" w:rsidP="0059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077127"/>
      <w:docPartObj>
        <w:docPartGallery w:val="Page Numbers (Bottom of Page)"/>
        <w:docPartUnique/>
      </w:docPartObj>
    </w:sdtPr>
    <w:sdtContent>
      <w:p w:rsidR="00594544" w:rsidRDefault="00860367">
        <w:pPr>
          <w:pStyle w:val="ae"/>
          <w:jc w:val="right"/>
        </w:pPr>
        <w:fldSimple w:instr=" PAGE   \* MERGEFORMAT ">
          <w:r w:rsidR="004D764F">
            <w:rPr>
              <w:noProof/>
            </w:rPr>
            <w:t>11</w:t>
          </w:r>
        </w:fldSimple>
      </w:p>
    </w:sdtContent>
  </w:sdt>
  <w:p w:rsidR="00594544" w:rsidRDefault="0059454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00D" w:rsidRDefault="00DC700D" w:rsidP="00594544">
      <w:pPr>
        <w:spacing w:after="0" w:line="240" w:lineRule="auto"/>
      </w:pPr>
      <w:r>
        <w:separator/>
      </w:r>
    </w:p>
  </w:footnote>
  <w:footnote w:type="continuationSeparator" w:id="0">
    <w:p w:rsidR="00DC700D" w:rsidRDefault="00DC700D" w:rsidP="00594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42BE9"/>
    <w:multiLevelType w:val="multilevel"/>
    <w:tmpl w:val="538EC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0B22C07"/>
    <w:multiLevelType w:val="hybridMultilevel"/>
    <w:tmpl w:val="FDC067A6"/>
    <w:lvl w:ilvl="0" w:tplc="3A82D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D279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C741FF6"/>
    <w:multiLevelType w:val="hybridMultilevel"/>
    <w:tmpl w:val="A768C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E3CF2"/>
    <w:multiLevelType w:val="hybridMultilevel"/>
    <w:tmpl w:val="06B8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A6DA2"/>
    <w:multiLevelType w:val="hybridMultilevel"/>
    <w:tmpl w:val="37A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73423"/>
    <w:multiLevelType w:val="hybridMultilevel"/>
    <w:tmpl w:val="567A1C66"/>
    <w:lvl w:ilvl="0" w:tplc="AF1A0A10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87A3C29"/>
    <w:multiLevelType w:val="hybridMultilevel"/>
    <w:tmpl w:val="451A7576"/>
    <w:lvl w:ilvl="0" w:tplc="AD9CD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37190"/>
    <w:multiLevelType w:val="hybridMultilevel"/>
    <w:tmpl w:val="BF664A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D4B"/>
    <w:rsid w:val="000F38A1"/>
    <w:rsid w:val="001530CE"/>
    <w:rsid w:val="00154BD1"/>
    <w:rsid w:val="001946A1"/>
    <w:rsid w:val="001B75C0"/>
    <w:rsid w:val="001F05E2"/>
    <w:rsid w:val="00265704"/>
    <w:rsid w:val="002D7EA8"/>
    <w:rsid w:val="00356DC9"/>
    <w:rsid w:val="003A0F4D"/>
    <w:rsid w:val="003D08EA"/>
    <w:rsid w:val="00463A52"/>
    <w:rsid w:val="004D3D4B"/>
    <w:rsid w:val="004D764F"/>
    <w:rsid w:val="0056126E"/>
    <w:rsid w:val="005630CE"/>
    <w:rsid w:val="00594544"/>
    <w:rsid w:val="006A6A22"/>
    <w:rsid w:val="007D3E7C"/>
    <w:rsid w:val="007F70DA"/>
    <w:rsid w:val="00860367"/>
    <w:rsid w:val="00966755"/>
    <w:rsid w:val="00B91238"/>
    <w:rsid w:val="00BC08FD"/>
    <w:rsid w:val="00C40452"/>
    <w:rsid w:val="00CC689C"/>
    <w:rsid w:val="00D42A95"/>
    <w:rsid w:val="00DC5992"/>
    <w:rsid w:val="00DC700D"/>
    <w:rsid w:val="00DC7E4F"/>
    <w:rsid w:val="00E5447D"/>
    <w:rsid w:val="00ED6B01"/>
    <w:rsid w:val="00FF2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arc" idref="#_x0000_s1074"/>
        <o:r id="V:Rule5" type="arc" idref="#_x0000_s1038"/>
        <o:r id="V:Rule10" type="arc" idref="#_x0000_s1039"/>
        <o:r id="V:Rule14" type="arc" idref="#_x0000_s1075"/>
        <o:r id="V:Rule19" type="arc" idref="#_x0000_s1073"/>
        <o:r id="V:Rule25" type="connector" idref="#_x0000_s1066"/>
        <o:r id="V:Rule26" type="connector" idref="#_x0000_s1071"/>
        <o:r id="V:Rule27" type="connector" idref="#_x0000_s1068"/>
        <o:r id="V:Rule28" type="connector" idref="#_x0000_s1072"/>
        <o:r id="V:Rule29" type="connector" idref="#_x0000_s1031"/>
        <o:r id="V:Rule30" type="connector" idref="#_x0000_s1033"/>
        <o:r id="V:Rule31" type="connector" idref="#_x0000_s1037"/>
        <o:r id="V:Rule32" type="connector" idref="#_x0000_s1067"/>
        <o:r id="V:Rule33" type="connector" idref="#_x0000_s1029"/>
        <o:r id="V:Rule34" type="connector" idref="#_x0000_s1032"/>
        <o:r id="V:Rule35" type="connector" idref="#_x0000_s1034"/>
        <o:r id="V:Rule36" type="connector" idref="#_x0000_s1070"/>
        <o:r id="V:Rule37" type="connector" idref="#_x0000_s1030"/>
        <o:r id="V:Rule38" type="connector" idref="#_x0000_s1036"/>
        <o:r id="V:Rule39" type="connector" idref="#_x0000_s1065"/>
        <o:r id="V:Rule40" type="connector" idref="#_x0000_s1079"/>
        <o:r id="V:Rule41" type="connector" idref="#_x0000_s1028"/>
        <o:r id="V:Rule42" type="connector" idref="#_x0000_s1069"/>
        <o:r id="V:Rule43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4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356D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D4B"/>
    <w:pPr>
      <w:ind w:left="720"/>
      <w:contextualSpacing/>
    </w:pPr>
  </w:style>
  <w:style w:type="character" w:customStyle="1" w:styleId="c6">
    <w:name w:val="c6"/>
    <w:basedOn w:val="a0"/>
    <w:rsid w:val="00B91238"/>
  </w:style>
  <w:style w:type="paragraph" w:styleId="a4">
    <w:name w:val="No Spacing"/>
    <w:uiPriority w:val="1"/>
    <w:qFormat/>
    <w:rsid w:val="00B9123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E54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47D"/>
  </w:style>
  <w:style w:type="character" w:styleId="a6">
    <w:name w:val="Strong"/>
    <w:basedOn w:val="a0"/>
    <w:uiPriority w:val="22"/>
    <w:qFormat/>
    <w:rsid w:val="00356DC9"/>
    <w:rPr>
      <w:b/>
      <w:bCs/>
    </w:rPr>
  </w:style>
  <w:style w:type="character" w:styleId="a7">
    <w:name w:val="Hyperlink"/>
    <w:basedOn w:val="a0"/>
    <w:uiPriority w:val="99"/>
    <w:unhideWhenUsed/>
    <w:rsid w:val="00356D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6D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6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6DC9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7D3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C7E4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b">
    <w:name w:val="ОснМой"/>
    <w:basedOn w:val="a"/>
    <w:rsid w:val="00DC7E4F"/>
    <w:pPr>
      <w:spacing w:before="40" w:after="0" w:line="288" w:lineRule="auto"/>
      <w:ind w:firstLine="720"/>
      <w:jc w:val="both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styleId="ac">
    <w:name w:val="header"/>
    <w:basedOn w:val="a"/>
    <w:link w:val="ad"/>
    <w:uiPriority w:val="99"/>
    <w:semiHidden/>
    <w:unhideWhenUsed/>
    <w:rsid w:val="00594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9454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94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454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1%80%D0%B0%D1%85%D1%82%D0%B5%D0%BD%D0%B1%D0%B5%D1%80%D0%B3,_%D0%AF%D0%BA%D0%BE%D0%B2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8%D1%81%D1%82%D0%BE%D1%80%D0%B8%D1%8F_%D0%BC%D0%B0%D1%82%D0%B5%D0%BC%D0%B0%D1%82%D0%B8%D0%BA%D0%B8_%D0%B2_%D0%98%D0%BD%D0%B4%D0%B8%D0%B8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ru.wikipedia.org" TargetMode="Externa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E%D0%BD%D1%86%D0%BB%D0%B0%D0%B3%D0%B5%D1%80%D1%8C" TargetMode="External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24</c:v>
                </c:pt>
                <c:pt idx="2">
                  <c:v>19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Да, но не все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  <c:pt idx="2">
                  <c:v>5</c:v>
                </c:pt>
                <c:pt idx="3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Нет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</c:v>
                </c:pt>
                <c:pt idx="1">
                  <c:v>0</c:v>
                </c:pt>
                <c:pt idx="2">
                  <c:v>1</c:v>
                </c:pt>
                <c:pt idx="3">
                  <c:v>4</c:v>
                </c:pt>
              </c:numCache>
            </c:numRef>
          </c:val>
        </c:ser>
        <c:dLbls>
          <c:showVal val="1"/>
        </c:dLbls>
        <c:gapWidth val="75"/>
        <c:shape val="cylinder"/>
        <c:axId val="135246976"/>
        <c:axId val="135248512"/>
        <c:axId val="0"/>
      </c:bar3DChart>
      <c:catAx>
        <c:axId val="135246976"/>
        <c:scaling>
          <c:orientation val="minMax"/>
        </c:scaling>
        <c:axPos val="b"/>
        <c:majorTickMark val="none"/>
        <c:tickLblPos val="nextTo"/>
        <c:crossAx val="135248512"/>
        <c:crosses val="autoZero"/>
        <c:auto val="1"/>
        <c:lblAlgn val="ctr"/>
        <c:lblOffset val="100"/>
      </c:catAx>
      <c:valAx>
        <c:axId val="135248512"/>
        <c:scaling>
          <c:orientation val="minMax"/>
        </c:scaling>
        <c:axPos val="l"/>
        <c:numFmt formatCode="General" sourceLinked="1"/>
        <c:majorTickMark val="none"/>
        <c:tickLblPos val="nextTo"/>
        <c:crossAx val="135246976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11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dcterms:created xsi:type="dcterms:W3CDTF">2013-03-03T15:09:00Z</dcterms:created>
  <dcterms:modified xsi:type="dcterms:W3CDTF">2013-03-04T14:21:00Z</dcterms:modified>
</cp:coreProperties>
</file>